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7C65" w14:textId="7C153BEA" w:rsidR="008F34E2" w:rsidRDefault="008F34E2" w:rsidP="00B75158">
      <w:pPr>
        <w:pStyle w:val="Heading1"/>
        <w:spacing w:line="276" w:lineRule="auto"/>
        <w:rPr>
          <w:rFonts w:ascii="Arial" w:hAnsi="Arial" w:cs="Arial"/>
          <w:color w:val="007B4E"/>
          <w:sz w:val="50"/>
          <w:szCs w:val="50"/>
        </w:rPr>
      </w:pPr>
      <w:bookmarkStart w:id="0" w:name="_Toc12445854"/>
    </w:p>
    <w:p w14:paraId="132BF7CB" w14:textId="496FBF54" w:rsidR="008F34E2" w:rsidRDefault="008F34E2" w:rsidP="00B75158">
      <w:pPr>
        <w:pStyle w:val="Heading1"/>
        <w:spacing w:line="276" w:lineRule="auto"/>
        <w:rPr>
          <w:rFonts w:ascii="Arial" w:hAnsi="Arial" w:cs="Arial"/>
          <w:color w:val="007B4E"/>
          <w:sz w:val="50"/>
          <w:szCs w:val="50"/>
        </w:rPr>
      </w:pPr>
    </w:p>
    <w:p w14:paraId="2B48193E" w14:textId="2CE0EEB5" w:rsidR="008F34E2" w:rsidRDefault="008F34E2" w:rsidP="00B75158">
      <w:pPr>
        <w:pStyle w:val="Heading1"/>
        <w:spacing w:line="276" w:lineRule="auto"/>
        <w:rPr>
          <w:rFonts w:ascii="Arial" w:hAnsi="Arial" w:cs="Arial"/>
          <w:color w:val="007B4E"/>
          <w:sz w:val="50"/>
          <w:szCs w:val="50"/>
        </w:rPr>
      </w:pPr>
    </w:p>
    <w:p w14:paraId="189FB5AF" w14:textId="4ED11B79" w:rsidR="008F34E2" w:rsidRDefault="00731AF5" w:rsidP="00B75158">
      <w:pPr>
        <w:pStyle w:val="Heading1"/>
        <w:spacing w:line="276" w:lineRule="auto"/>
        <w:rPr>
          <w:rFonts w:ascii="Arial" w:hAnsi="Arial" w:cs="Arial"/>
          <w:color w:val="007B4E"/>
          <w:sz w:val="50"/>
          <w:szCs w:val="50"/>
        </w:rPr>
      </w:pPr>
      <w:r w:rsidRPr="00FC570A">
        <w:rPr>
          <w:noProof/>
        </w:rPr>
        <w:drawing>
          <wp:anchor distT="0" distB="0" distL="114300" distR="114300" simplePos="0" relativeHeight="251663360" behindDoc="1" locked="0" layoutInCell="1" allowOverlap="1" wp14:anchorId="0788F12A" wp14:editId="5440DE45">
            <wp:simplePos x="0" y="0"/>
            <wp:positionH relativeFrom="page">
              <wp:align>left</wp:align>
            </wp:positionH>
            <wp:positionV relativeFrom="paragraph">
              <wp:posOffset>285931</wp:posOffset>
            </wp:positionV>
            <wp:extent cx="7878831" cy="7765960"/>
            <wp:effectExtent l="0" t="0" r="8255" b="6985"/>
            <wp:wrapNone/>
            <wp:docPr id="1417129972"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80236" cy="7767345"/>
                    </a:xfrm>
                    <a:prstGeom prst="rect">
                      <a:avLst/>
                    </a:prstGeom>
                  </pic:spPr>
                </pic:pic>
              </a:graphicData>
            </a:graphic>
            <wp14:sizeRelH relativeFrom="page">
              <wp14:pctWidth>0</wp14:pctWidth>
            </wp14:sizeRelH>
            <wp14:sizeRelV relativeFrom="page">
              <wp14:pctHeight>0</wp14:pctHeight>
            </wp14:sizeRelV>
          </wp:anchor>
        </w:drawing>
      </w:r>
    </w:p>
    <w:bookmarkEnd w:id="0"/>
    <w:p w14:paraId="7939D6C6" w14:textId="77777777" w:rsidR="00BD7CFC" w:rsidRDefault="00BD7CFC" w:rsidP="00B75158">
      <w:pPr>
        <w:spacing w:line="276" w:lineRule="auto"/>
        <w:rPr>
          <w:rFonts w:cs="Arial"/>
          <w:color w:val="007B4E"/>
          <w:sz w:val="50"/>
          <w:szCs w:val="50"/>
        </w:rPr>
      </w:pPr>
    </w:p>
    <w:p w14:paraId="595F193C" w14:textId="77777777" w:rsidR="00BD7CFC" w:rsidRDefault="00BD7CFC" w:rsidP="00B75158">
      <w:pPr>
        <w:spacing w:line="276" w:lineRule="auto"/>
        <w:rPr>
          <w:rFonts w:cs="Arial"/>
          <w:color w:val="007B4E"/>
          <w:sz w:val="50"/>
          <w:szCs w:val="50"/>
        </w:rPr>
      </w:pPr>
    </w:p>
    <w:p w14:paraId="39460D91" w14:textId="3B6C6846" w:rsidR="00BD7CFC" w:rsidRDefault="00BD7CFC" w:rsidP="00B75158">
      <w:pPr>
        <w:spacing w:line="276" w:lineRule="auto"/>
        <w:rPr>
          <w:rFonts w:cs="Arial"/>
          <w:color w:val="007B4E"/>
          <w:sz w:val="50"/>
          <w:szCs w:val="50"/>
        </w:rPr>
      </w:pPr>
    </w:p>
    <w:p w14:paraId="7AD177AA" w14:textId="5BC55A43" w:rsidR="00BD7CFC" w:rsidRDefault="00BD7CFC" w:rsidP="00B75158">
      <w:pPr>
        <w:spacing w:line="276" w:lineRule="auto"/>
        <w:rPr>
          <w:rFonts w:cs="Arial"/>
          <w:color w:val="007B4E"/>
          <w:sz w:val="50"/>
          <w:szCs w:val="50"/>
        </w:rPr>
      </w:pPr>
    </w:p>
    <w:p w14:paraId="0B78A76C" w14:textId="4717CE64" w:rsidR="00BD7CFC" w:rsidRDefault="00731AF5" w:rsidP="00B75158">
      <w:pPr>
        <w:spacing w:line="276" w:lineRule="auto"/>
        <w:rPr>
          <w:rFonts w:cs="Arial"/>
          <w:color w:val="007B4E"/>
          <w:sz w:val="50"/>
          <w:szCs w:val="50"/>
        </w:rPr>
      </w:pPr>
      <w:r w:rsidRPr="00731AF5">
        <w:rPr>
          <w:rFonts w:cs="Arial"/>
          <w:noProof/>
          <w:color w:val="007B4E"/>
          <w:sz w:val="50"/>
          <w:szCs w:val="50"/>
        </w:rPr>
        <mc:AlternateContent>
          <mc:Choice Requires="wps">
            <w:drawing>
              <wp:anchor distT="45720" distB="45720" distL="114300" distR="114300" simplePos="0" relativeHeight="251665408" behindDoc="0" locked="0" layoutInCell="1" allowOverlap="1" wp14:anchorId="3E050427" wp14:editId="77AD9F73">
                <wp:simplePos x="0" y="0"/>
                <wp:positionH relativeFrom="column">
                  <wp:posOffset>-485775</wp:posOffset>
                </wp:positionH>
                <wp:positionV relativeFrom="paragraph">
                  <wp:posOffset>120650</wp:posOffset>
                </wp:positionV>
                <wp:extent cx="53625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04620"/>
                        </a:xfrm>
                        <a:prstGeom prst="rect">
                          <a:avLst/>
                        </a:prstGeom>
                        <a:noFill/>
                        <a:ln w="9525">
                          <a:noFill/>
                          <a:miter lim="800000"/>
                          <a:headEnd/>
                          <a:tailEnd/>
                        </a:ln>
                      </wps:spPr>
                      <wps:txbx>
                        <w:txbxContent>
                          <w:p w14:paraId="1CFE557C" w14:textId="56F96AA7" w:rsidR="00731AF5" w:rsidRPr="00425D3D" w:rsidRDefault="00731AF5" w:rsidP="00731AF5">
                            <w:pPr>
                              <w:pStyle w:val="Heading1"/>
                              <w:spacing w:line="276" w:lineRule="auto"/>
                              <w:rPr>
                                <w:rFonts w:ascii="Arial" w:hAnsi="Arial" w:cs="Arial"/>
                                <w:color w:val="007B4E"/>
                                <w:sz w:val="52"/>
                                <w:szCs w:val="52"/>
                              </w:rPr>
                            </w:pPr>
                            <w:r w:rsidRPr="00425D3D">
                              <w:rPr>
                                <w:rFonts w:ascii="Arial" w:hAnsi="Arial" w:cs="Arial"/>
                                <w:color w:val="007B4E"/>
                                <w:sz w:val="52"/>
                                <w:szCs w:val="52"/>
                              </w:rPr>
                              <w:t>Survey Development Report</w:t>
                            </w:r>
                          </w:p>
                          <w:p w14:paraId="64224518" w14:textId="77777777" w:rsidR="00731AF5" w:rsidRPr="00425D3D" w:rsidRDefault="00731AF5" w:rsidP="00731AF5">
                            <w:pPr>
                              <w:spacing w:line="276" w:lineRule="auto"/>
                              <w:rPr>
                                <w:sz w:val="52"/>
                                <w:szCs w:val="52"/>
                              </w:rPr>
                            </w:pPr>
                          </w:p>
                          <w:p w14:paraId="11C19BC3" w14:textId="77777777" w:rsidR="00731AF5" w:rsidRPr="00425D3D" w:rsidRDefault="00731AF5" w:rsidP="00731AF5">
                            <w:pPr>
                              <w:spacing w:line="276" w:lineRule="auto"/>
                              <w:rPr>
                                <w:sz w:val="52"/>
                                <w:szCs w:val="52"/>
                              </w:rPr>
                            </w:pPr>
                          </w:p>
                          <w:p w14:paraId="4B814CD9" w14:textId="77777777" w:rsidR="00731AF5" w:rsidRDefault="00731AF5" w:rsidP="00731AF5">
                            <w:pPr>
                              <w:spacing w:line="276" w:lineRule="auto"/>
                              <w:rPr>
                                <w:rFonts w:cs="Arial"/>
                                <w:color w:val="007B4E"/>
                                <w:sz w:val="50"/>
                                <w:szCs w:val="50"/>
                              </w:rPr>
                            </w:pPr>
                            <w:r w:rsidRPr="00425D3D">
                              <w:rPr>
                                <w:rFonts w:cs="Arial"/>
                                <w:color w:val="007B4E"/>
                                <w:sz w:val="52"/>
                                <w:szCs w:val="52"/>
                              </w:rPr>
                              <w:t>2024 Adult Inpatient Survey</w:t>
                            </w:r>
                          </w:p>
                          <w:p w14:paraId="3A6E05D6" w14:textId="77777777" w:rsidR="00731AF5" w:rsidRDefault="00731AF5" w:rsidP="00731AF5">
                            <w:pPr>
                              <w:spacing w:line="276" w:lineRule="auto"/>
                              <w:rPr>
                                <w:color w:val="4D4639"/>
                              </w:rPr>
                            </w:pPr>
                            <w:r w:rsidRPr="00731AF5">
                              <w:rPr>
                                <w:color w:val="4D4639"/>
                              </w:rPr>
                              <w:t>Last updated</w:t>
                            </w:r>
                            <w:r>
                              <w:rPr>
                                <w:color w:val="4D4639"/>
                              </w:rPr>
                              <w:t>: March 2025</w:t>
                            </w:r>
                          </w:p>
                          <w:p w14:paraId="29E2B6E3" w14:textId="5559DA82" w:rsidR="00731AF5" w:rsidRPr="00731AF5" w:rsidRDefault="00731AF5" w:rsidP="00731AF5">
                            <w:pPr>
                              <w:spacing w:line="276" w:lineRule="auto"/>
                              <w:rPr>
                                <w:color w:val="4D4639"/>
                              </w:rPr>
                            </w:pPr>
                            <w:r>
                              <w:rPr>
                                <w:color w:val="4D4639"/>
                              </w:rPr>
                              <w:t>Author: Survey Coordination Centre</w:t>
                            </w:r>
                            <w:r w:rsidR="005C5FA8">
                              <w:rPr>
                                <w:color w:val="4D4639"/>
                              </w:rPr>
                              <w:t xml:space="preserve"> (SCC)</w:t>
                            </w:r>
                            <w:r>
                              <w:rPr>
                                <w:color w:val="4D4639"/>
                              </w:rPr>
                              <w:t>, Picker</w:t>
                            </w:r>
                          </w:p>
                          <w:p w14:paraId="5AE44ABE" w14:textId="3C7B0847" w:rsidR="00731AF5" w:rsidRDefault="00731AF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50427" id="_x0000_t202" coordsize="21600,21600" o:spt="202" path="m,l,21600r21600,l21600,xe">
                <v:stroke joinstyle="miter"/>
                <v:path gradientshapeok="t" o:connecttype="rect"/>
              </v:shapetype>
              <v:shape id="Text Box 2" o:spid="_x0000_s1026" type="#_x0000_t202" style="position:absolute;margin-left:-38.25pt;margin-top:9.5pt;width:422.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oD+wEAAM4DAAAOAAAAZHJzL2Uyb0RvYy54bWysU9uO2yAQfa/Uf0C8N3bcOLtrxVltd5uq&#10;0vYibfsBGOMYFRgKJHb69R2wNxu1b1X9gMDDnJlz5rC5HbUiR+G8BFPT5SKnRBgOrTT7mn7/tntz&#10;TYkPzLRMgRE1PQlPb7evX20GW4kCelCtcARBjK8GW9M+BFtlmee90MwvwAqDwQ6cZgGPbp+1jg2I&#10;rlVW5Pk6G8C11gEX3uPfhylItwm/6wQPX7rOi0BUTbG3kFaX1iau2XbDqr1jtpd8boP9QxeaSYNF&#10;z1APLDBycPIvKC25Aw9dWHDQGXSd5CJxQDbL/A82Tz2zInFBcbw9y+T/Hyz/fHyyXx0J4zsYcYCJ&#10;hLePwH94YuC+Z2Yv7pyDoResxcLLKFk2WF/NqVFqX/kI0gyfoMUhs0OABDR2TkdVkCdBdBzA6Sy6&#10;GAPh+LN8uy7Kq5ISjrHlKl+tizSWjFXP6db58EGAJnFTU4dTTfDs+OhDbIdVz1diNQM7qVSarDJk&#10;qOlNWZQp4SKiZUDjKalrep3Hb7JCZPnetCk5MKmmPRZQZqYdmU6cw9iMeDHSb6A9oQAOJoPhg8BN&#10;D+4XJQOaq6b+54E5QYn6aFDEm+VqFd2YDqvyChkTdxlpLiPMcISqaaBk2t6H5ODI1ds7FHsnkwwv&#10;ncy9ommSOrPBoysvz+nWyzPc/gYAAP//AwBQSwMEFAAGAAgAAAAhAPmeJI/eAAAACgEAAA8AAABk&#10;cnMvZG93bnJldi54bWxMj81OwzAQhO9IvIO1SNxamwiSEuJUFWrLkVIizm68JBHxj2w3DW/PcoLb&#10;jubT7Ey1ns3IJgxxcFbC3VIAQ9s6PdhOQvO+W6yAxaSsVqOzKOEbI6zr66tKldpd7BtOx9QxCrGx&#10;VBL6lHzJeWx7NCounUdL3qcLRiWSoeM6qAuFm5FnQuTcqMHSh155fO6x/TqejQSf/L54Ca+HzXY3&#10;ieZj32RDt5Xy9mbePAFLOKc/GH7rU3WoqdPJna2ObJSwKPIHQsl4pE0EFPmKjpOE7F5kwOuK/59Q&#10;/wAAAP//AwBQSwECLQAUAAYACAAAACEAtoM4kv4AAADhAQAAEwAAAAAAAAAAAAAAAAAAAAAAW0Nv&#10;bnRlbnRfVHlwZXNdLnhtbFBLAQItABQABgAIAAAAIQA4/SH/1gAAAJQBAAALAAAAAAAAAAAAAAAA&#10;AC8BAABfcmVscy8ucmVsc1BLAQItABQABgAIAAAAIQDjQFoD+wEAAM4DAAAOAAAAAAAAAAAAAAAA&#10;AC4CAABkcnMvZTJvRG9jLnhtbFBLAQItABQABgAIAAAAIQD5niSP3gAAAAoBAAAPAAAAAAAAAAAA&#10;AAAAAFUEAABkcnMvZG93bnJldi54bWxQSwUGAAAAAAQABADzAAAAYAUAAAAA&#10;" filled="f" stroked="f">
                <v:textbox style="mso-fit-shape-to-text:t">
                  <w:txbxContent>
                    <w:p w14:paraId="1CFE557C" w14:textId="56F96AA7" w:rsidR="00731AF5" w:rsidRPr="00425D3D" w:rsidRDefault="00731AF5" w:rsidP="00731AF5">
                      <w:pPr>
                        <w:pStyle w:val="Heading1"/>
                        <w:spacing w:line="276" w:lineRule="auto"/>
                        <w:rPr>
                          <w:rFonts w:ascii="Arial" w:hAnsi="Arial" w:cs="Arial"/>
                          <w:color w:val="007B4E"/>
                          <w:sz w:val="52"/>
                          <w:szCs w:val="52"/>
                        </w:rPr>
                      </w:pPr>
                      <w:r w:rsidRPr="00425D3D">
                        <w:rPr>
                          <w:rFonts w:ascii="Arial" w:hAnsi="Arial" w:cs="Arial"/>
                          <w:color w:val="007B4E"/>
                          <w:sz w:val="52"/>
                          <w:szCs w:val="52"/>
                        </w:rPr>
                        <w:t>Survey Development Report</w:t>
                      </w:r>
                    </w:p>
                    <w:p w14:paraId="64224518" w14:textId="77777777" w:rsidR="00731AF5" w:rsidRPr="00425D3D" w:rsidRDefault="00731AF5" w:rsidP="00731AF5">
                      <w:pPr>
                        <w:spacing w:line="276" w:lineRule="auto"/>
                        <w:rPr>
                          <w:sz w:val="52"/>
                          <w:szCs w:val="52"/>
                        </w:rPr>
                      </w:pPr>
                    </w:p>
                    <w:p w14:paraId="11C19BC3" w14:textId="77777777" w:rsidR="00731AF5" w:rsidRPr="00425D3D" w:rsidRDefault="00731AF5" w:rsidP="00731AF5">
                      <w:pPr>
                        <w:spacing w:line="276" w:lineRule="auto"/>
                        <w:rPr>
                          <w:sz w:val="52"/>
                          <w:szCs w:val="52"/>
                        </w:rPr>
                      </w:pPr>
                    </w:p>
                    <w:p w14:paraId="4B814CD9" w14:textId="77777777" w:rsidR="00731AF5" w:rsidRDefault="00731AF5" w:rsidP="00731AF5">
                      <w:pPr>
                        <w:spacing w:line="276" w:lineRule="auto"/>
                        <w:rPr>
                          <w:rFonts w:cs="Arial"/>
                          <w:color w:val="007B4E"/>
                          <w:sz w:val="50"/>
                          <w:szCs w:val="50"/>
                        </w:rPr>
                      </w:pPr>
                      <w:r w:rsidRPr="00425D3D">
                        <w:rPr>
                          <w:rFonts w:cs="Arial"/>
                          <w:color w:val="007B4E"/>
                          <w:sz w:val="52"/>
                          <w:szCs w:val="52"/>
                        </w:rPr>
                        <w:t>2024 Adult Inpatient Survey</w:t>
                      </w:r>
                    </w:p>
                    <w:p w14:paraId="3A6E05D6" w14:textId="77777777" w:rsidR="00731AF5" w:rsidRDefault="00731AF5" w:rsidP="00731AF5">
                      <w:pPr>
                        <w:spacing w:line="276" w:lineRule="auto"/>
                        <w:rPr>
                          <w:color w:val="4D4639"/>
                        </w:rPr>
                      </w:pPr>
                      <w:r w:rsidRPr="00731AF5">
                        <w:rPr>
                          <w:color w:val="4D4639"/>
                        </w:rPr>
                        <w:t>Last updated</w:t>
                      </w:r>
                      <w:r>
                        <w:rPr>
                          <w:color w:val="4D4639"/>
                        </w:rPr>
                        <w:t>: March 2025</w:t>
                      </w:r>
                    </w:p>
                    <w:p w14:paraId="29E2B6E3" w14:textId="5559DA82" w:rsidR="00731AF5" w:rsidRPr="00731AF5" w:rsidRDefault="00731AF5" w:rsidP="00731AF5">
                      <w:pPr>
                        <w:spacing w:line="276" w:lineRule="auto"/>
                        <w:rPr>
                          <w:color w:val="4D4639"/>
                        </w:rPr>
                      </w:pPr>
                      <w:r>
                        <w:rPr>
                          <w:color w:val="4D4639"/>
                        </w:rPr>
                        <w:t>Author: Survey Coordination Centre</w:t>
                      </w:r>
                      <w:r w:rsidR="005C5FA8">
                        <w:rPr>
                          <w:color w:val="4D4639"/>
                        </w:rPr>
                        <w:t xml:space="preserve"> (SCC)</w:t>
                      </w:r>
                      <w:r>
                        <w:rPr>
                          <w:color w:val="4D4639"/>
                        </w:rPr>
                        <w:t>, Picker</w:t>
                      </w:r>
                    </w:p>
                    <w:p w14:paraId="5AE44ABE" w14:textId="3C7B0847" w:rsidR="00731AF5" w:rsidRDefault="00731AF5"/>
                  </w:txbxContent>
                </v:textbox>
                <w10:wrap type="square"/>
              </v:shape>
            </w:pict>
          </mc:Fallback>
        </mc:AlternateContent>
      </w:r>
    </w:p>
    <w:p w14:paraId="6F884AA3" w14:textId="77777777" w:rsidR="00BD7CFC" w:rsidRDefault="00BD7CFC" w:rsidP="00B75158">
      <w:pPr>
        <w:spacing w:line="276" w:lineRule="auto"/>
        <w:rPr>
          <w:rFonts w:cs="Arial"/>
          <w:color w:val="007B4E"/>
          <w:sz w:val="50"/>
          <w:szCs w:val="50"/>
        </w:rPr>
      </w:pPr>
    </w:p>
    <w:p w14:paraId="29728F92" w14:textId="15DAE911" w:rsidR="00BD7CFC" w:rsidRDefault="00BD7CFC" w:rsidP="00B75158">
      <w:pPr>
        <w:spacing w:line="276" w:lineRule="auto"/>
        <w:jc w:val="right"/>
      </w:pPr>
      <w:r>
        <w:br w:type="page"/>
      </w:r>
    </w:p>
    <w:p w14:paraId="6E5A79A8" w14:textId="77777777" w:rsidR="00731AF5" w:rsidRPr="00731AF5" w:rsidRDefault="00731AF5" w:rsidP="00731AF5">
      <w:pPr>
        <w:keepNext/>
        <w:keepLines/>
        <w:spacing w:before="240" w:after="240" w:line="240" w:lineRule="auto"/>
        <w:outlineLvl w:val="0"/>
        <w:rPr>
          <w:rFonts w:eastAsia="Times New Roman" w:cs="Times New Roman"/>
          <w:color w:val="007B4E"/>
          <w:kern w:val="0"/>
          <w:sz w:val="40"/>
          <w:szCs w:val="36"/>
          <w:lang w:val="en-TT"/>
          <w14:ligatures w14:val="none"/>
        </w:rPr>
      </w:pPr>
      <w:bookmarkStart w:id="1" w:name="_Toc469480962"/>
      <w:bookmarkStart w:id="2" w:name="_Toc471737058"/>
      <w:bookmarkStart w:id="3" w:name="_Toc176246412"/>
      <w:bookmarkStart w:id="4" w:name="_Toc156914173"/>
      <w:bookmarkStart w:id="5" w:name="_Toc156914370"/>
      <w:bookmarkStart w:id="6" w:name="_Toc156914478"/>
      <w:bookmarkStart w:id="7" w:name="_Toc156914616"/>
      <w:bookmarkStart w:id="8" w:name="_Toc157698912"/>
      <w:bookmarkStart w:id="9" w:name="_Toc157699220"/>
      <w:bookmarkStart w:id="10" w:name="_Toc158044684"/>
      <w:bookmarkStart w:id="11" w:name="_Toc192611333"/>
      <w:r w:rsidRPr="00731AF5">
        <w:rPr>
          <w:rFonts w:eastAsia="Times New Roman" w:cs="Times New Roman"/>
          <w:color w:val="007B4E"/>
          <w:kern w:val="0"/>
          <w:sz w:val="40"/>
          <w:szCs w:val="36"/>
          <w:lang w:val="en-TT"/>
          <w14:ligatures w14:val="none"/>
        </w:rPr>
        <w:lastRenderedPageBreak/>
        <w:t>Picker</w:t>
      </w:r>
      <w:bookmarkEnd w:id="1"/>
      <w:bookmarkEnd w:id="2"/>
      <w:bookmarkEnd w:id="3"/>
      <w:r w:rsidRPr="00731AF5">
        <w:rPr>
          <w:rFonts w:eastAsia="Times New Roman" w:cs="Times New Roman"/>
          <w:color w:val="007B4E"/>
          <w:kern w:val="0"/>
          <w:sz w:val="40"/>
          <w:szCs w:val="36"/>
          <w:lang w:val="en-TT"/>
          <w14:ligatures w14:val="none"/>
        </w:rPr>
        <w:t xml:space="preserve"> </w:t>
      </w:r>
    </w:p>
    <w:p w14:paraId="1FFA09A9" w14:textId="1175E723" w:rsidR="00731AF5" w:rsidRPr="00731AF5" w:rsidRDefault="00731AF5" w:rsidP="00731AF5">
      <w:pPr>
        <w:spacing w:line="276" w:lineRule="auto"/>
        <w:rPr>
          <w:rFonts w:eastAsia="Times New Roman" w:cs="Times New Roman"/>
          <w:color w:val="4A4A49"/>
          <w:kern w:val="0"/>
          <w:szCs w:val="24"/>
          <w:lang w:val="en-TT"/>
          <w14:ligatures w14:val="none"/>
        </w:rPr>
      </w:pPr>
      <w:r w:rsidRPr="00731AF5">
        <w:rPr>
          <w:rFonts w:eastAsia="Times New Roman" w:cs="Times New Roman"/>
          <w:color w:val="4A4A49"/>
          <w:kern w:val="0"/>
          <w:lang w:val="en-TT"/>
          <w14:ligatures w14:val="none"/>
        </w:rPr>
        <w:t xml:space="preserve">Picker is a leading international health and social care charity. We </w:t>
      </w:r>
      <w:r w:rsidR="00CA2AC8" w:rsidRPr="00731AF5">
        <w:rPr>
          <w:rFonts w:eastAsia="Times New Roman" w:cs="Times New Roman"/>
          <w:color w:val="4A4A49"/>
          <w:kern w:val="0"/>
          <w:lang w:val="en-TT"/>
          <w14:ligatures w14:val="none"/>
        </w:rPr>
        <w:t>conduct</w:t>
      </w:r>
      <w:r w:rsidRPr="00731AF5">
        <w:rPr>
          <w:rFonts w:eastAsia="Times New Roman" w:cs="Times New Roman"/>
          <w:color w:val="4A4A49"/>
          <w:kern w:val="0"/>
          <w:lang w:val="en-TT"/>
          <w14:ligatures w14:val="none"/>
        </w:rPr>
        <w:t xml:space="preserve"> research to understand</w:t>
      </w:r>
      <w:r w:rsidR="00AB3D77">
        <w:rPr>
          <w:rFonts w:eastAsia="Times New Roman" w:cs="Times New Roman"/>
          <w:color w:val="4A4A49"/>
          <w:kern w:val="0"/>
          <w:lang w:val="en-TT"/>
          <w14:ligatures w14:val="none"/>
        </w:rPr>
        <w:t xml:space="preserve"> patients’</w:t>
      </w:r>
      <w:r w:rsidRPr="00731AF5">
        <w:rPr>
          <w:rFonts w:eastAsia="Times New Roman" w:cs="Times New Roman"/>
          <w:color w:val="4A4A49"/>
          <w:kern w:val="0"/>
          <w:lang w:val="en-TT"/>
          <w14:ligatures w14:val="none"/>
        </w:rPr>
        <w:t xml:space="preserve"> individual needs and their experiences of care. We are here to:</w:t>
      </w:r>
    </w:p>
    <w:p w14:paraId="565153F6" w14:textId="77777777" w:rsidR="00731AF5" w:rsidRPr="00731AF5" w:rsidRDefault="00731AF5" w:rsidP="00731AF5">
      <w:pPr>
        <w:pStyle w:val="ListParagraph"/>
        <w:numPr>
          <w:ilvl w:val="0"/>
          <w:numId w:val="46"/>
        </w:numPr>
        <w:spacing w:line="276" w:lineRule="auto"/>
        <w:ind w:left="426" w:hanging="284"/>
        <w:rPr>
          <w:rFonts w:eastAsia="Times New Roman" w:cs="Arial"/>
          <w:color w:val="4D4639"/>
          <w:kern w:val="0"/>
          <w:szCs w:val="24"/>
          <w14:ligatures w14:val="none"/>
        </w:rPr>
      </w:pPr>
      <w:r w:rsidRPr="00731AF5">
        <w:rPr>
          <w:rFonts w:eastAsia="Times New Roman" w:cs="Arial"/>
          <w:color w:val="4D4639"/>
          <w:kern w:val="0"/>
          <w:szCs w:val="24"/>
          <w14:ligatures w14:val="none"/>
        </w:rPr>
        <w:t>Influence policy and practice so that health and social care systems are always centred around people’s needs and preferences.</w:t>
      </w:r>
    </w:p>
    <w:p w14:paraId="090EEDB8" w14:textId="77777777" w:rsidR="00731AF5" w:rsidRPr="00731AF5" w:rsidRDefault="00731AF5" w:rsidP="00731AF5">
      <w:pPr>
        <w:pStyle w:val="ListParagraph"/>
        <w:numPr>
          <w:ilvl w:val="0"/>
          <w:numId w:val="46"/>
        </w:numPr>
        <w:spacing w:line="276" w:lineRule="auto"/>
        <w:ind w:left="426" w:hanging="284"/>
        <w:rPr>
          <w:rFonts w:eastAsia="Times New Roman" w:cs="Arial"/>
          <w:color w:val="4D4639"/>
          <w:kern w:val="0"/>
          <w:szCs w:val="24"/>
          <w14:ligatures w14:val="none"/>
        </w:rPr>
      </w:pPr>
      <w:r w:rsidRPr="00731AF5">
        <w:rPr>
          <w:rFonts w:eastAsia="Times New Roman" w:cs="Arial"/>
          <w:color w:val="4D4639"/>
          <w:kern w:val="0"/>
          <w:szCs w:val="24"/>
          <w14:ligatures w14:val="none"/>
        </w:rPr>
        <w:t>Inspire the delivery of the highest quality care, developing tools and services which enable all experiences to be better understood.</w:t>
      </w:r>
    </w:p>
    <w:p w14:paraId="1CC26E28" w14:textId="77777777" w:rsidR="00731AF5" w:rsidRPr="00731AF5" w:rsidRDefault="00731AF5" w:rsidP="00731AF5">
      <w:pPr>
        <w:pStyle w:val="ListParagraph"/>
        <w:numPr>
          <w:ilvl w:val="0"/>
          <w:numId w:val="46"/>
        </w:numPr>
        <w:spacing w:line="276" w:lineRule="auto"/>
        <w:ind w:left="426" w:hanging="284"/>
        <w:rPr>
          <w:rFonts w:eastAsia="Times New Roman" w:cs="Arial"/>
          <w:color w:val="4D4639"/>
          <w:kern w:val="0"/>
          <w:szCs w:val="24"/>
          <w14:ligatures w14:val="none"/>
        </w:rPr>
      </w:pPr>
      <w:r w:rsidRPr="00731AF5">
        <w:rPr>
          <w:rFonts w:eastAsia="Times New Roman" w:cs="Arial"/>
          <w:color w:val="4D4639"/>
          <w:kern w:val="0"/>
          <w:szCs w:val="24"/>
          <w14:ligatures w14:val="none"/>
        </w:rPr>
        <w:t>Empower those working in health and social care to improve experiences by effectively measuring, and acting upon, people’s feedback.</w:t>
      </w:r>
    </w:p>
    <w:p w14:paraId="6A08C4DA" w14:textId="77777777" w:rsidR="00731AF5" w:rsidRPr="00731AF5" w:rsidRDefault="00731AF5" w:rsidP="00731AF5">
      <w:pPr>
        <w:spacing w:line="276" w:lineRule="auto"/>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 Picker 2025</w:t>
      </w:r>
    </w:p>
    <w:p w14:paraId="6D74D49B" w14:textId="77777777" w:rsidR="00731AF5" w:rsidRPr="00731AF5" w:rsidRDefault="00731AF5" w:rsidP="00731AF5">
      <w:pPr>
        <w:spacing w:line="276" w:lineRule="auto"/>
        <w:rPr>
          <w:rFonts w:eastAsia="Times New Roman" w:cs="Times New Roman"/>
          <w:color w:val="4A4A49"/>
          <w:kern w:val="0"/>
          <w:lang w:val="en-TT"/>
          <w14:ligatures w14:val="none"/>
        </w:rPr>
      </w:pPr>
    </w:p>
    <w:p w14:paraId="360D305A" w14:textId="77777777" w:rsidR="00731AF5" w:rsidRPr="00731AF5" w:rsidRDefault="00731AF5" w:rsidP="00731AF5">
      <w:pPr>
        <w:spacing w:line="276" w:lineRule="auto"/>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Published by and available from:</w:t>
      </w:r>
    </w:p>
    <w:p w14:paraId="3304B1DB" w14:textId="77777777" w:rsidR="00731AF5" w:rsidRPr="00731AF5" w:rsidRDefault="00731AF5" w:rsidP="00731AF5">
      <w:pPr>
        <w:spacing w:line="276" w:lineRule="auto"/>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Picker Institute Europe</w:t>
      </w:r>
    </w:p>
    <w:p w14:paraId="5627EB22" w14:textId="77777777" w:rsidR="00731AF5" w:rsidRPr="00731AF5" w:rsidRDefault="00731AF5" w:rsidP="00731AF5">
      <w:pPr>
        <w:spacing w:line="276" w:lineRule="auto"/>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 xml:space="preserve">Suite 6, Fountain House, </w:t>
      </w:r>
    </w:p>
    <w:p w14:paraId="5474699E" w14:textId="77777777" w:rsidR="00731AF5" w:rsidRPr="00731AF5" w:rsidRDefault="00731AF5" w:rsidP="00731AF5">
      <w:pPr>
        <w:spacing w:line="276" w:lineRule="auto"/>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 xml:space="preserve">1200 Parkway Court, </w:t>
      </w:r>
    </w:p>
    <w:p w14:paraId="1104AC51" w14:textId="77777777" w:rsidR="00731AF5" w:rsidRPr="00731AF5" w:rsidRDefault="00731AF5" w:rsidP="00731AF5">
      <w:pPr>
        <w:spacing w:line="276" w:lineRule="auto"/>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 xml:space="preserve">John Smith Drive, </w:t>
      </w:r>
    </w:p>
    <w:p w14:paraId="7B5351B3" w14:textId="77777777" w:rsidR="00731AF5" w:rsidRPr="00731AF5" w:rsidRDefault="00731AF5" w:rsidP="00731AF5">
      <w:pPr>
        <w:spacing w:line="276" w:lineRule="auto"/>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Oxford OX4 2JY</w:t>
      </w:r>
    </w:p>
    <w:p w14:paraId="46723BA9" w14:textId="77777777" w:rsidR="00731AF5" w:rsidRPr="00731AF5" w:rsidRDefault="00731AF5" w:rsidP="00731AF5">
      <w:pPr>
        <w:spacing w:line="276" w:lineRule="auto"/>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Tel: 01865 208100</w:t>
      </w:r>
    </w:p>
    <w:p w14:paraId="27679125" w14:textId="0B43CBC5" w:rsidR="00731AF5" w:rsidRPr="00731AF5" w:rsidRDefault="00731AF5" w:rsidP="00731AF5">
      <w:pPr>
        <w:spacing w:line="276" w:lineRule="auto"/>
        <w:rPr>
          <w:rFonts w:eastAsia="Times New Roman" w:cs="Times New Roman"/>
          <w:color w:val="4A4A49"/>
          <w:kern w:val="0"/>
          <w:lang w:val="en-TT"/>
          <w14:ligatures w14:val="none"/>
        </w:rPr>
      </w:pPr>
      <w:r>
        <w:rPr>
          <w:rFonts w:eastAsia="Times New Roman" w:cs="Times New Roman"/>
          <w:color w:val="4A4A49"/>
          <w:kern w:val="0"/>
          <w:lang w:val="en-TT"/>
          <w14:ligatures w14:val="none"/>
        </w:rPr>
        <w:t xml:space="preserve">General Picker </w:t>
      </w:r>
      <w:r w:rsidRPr="00731AF5">
        <w:rPr>
          <w:rFonts w:eastAsia="Times New Roman" w:cs="Times New Roman"/>
          <w:color w:val="4A4A49"/>
          <w:kern w:val="0"/>
          <w:lang w:val="en-TT"/>
          <w14:ligatures w14:val="none"/>
        </w:rPr>
        <w:t xml:space="preserve">Email: </w:t>
      </w:r>
      <w:hyperlink r:id="rId12" w:history="1">
        <w:r w:rsidRPr="00731AF5">
          <w:rPr>
            <w:rFonts w:eastAsia="Times New Roman" w:cs="Times New Roman"/>
            <w:color w:val="4A4A49"/>
            <w:kern w:val="0"/>
            <w:u w:val="single"/>
            <w:lang w:val="en-TT"/>
            <w14:ligatures w14:val="none"/>
          </w:rPr>
          <w:t>Info@PickerEurope.ac.uk</w:t>
        </w:r>
      </w:hyperlink>
    </w:p>
    <w:p w14:paraId="0C30B615" w14:textId="2D74CE98" w:rsidR="00731AF5" w:rsidRDefault="00731AF5" w:rsidP="00731AF5">
      <w:pPr>
        <w:spacing w:line="276" w:lineRule="auto"/>
        <w:rPr>
          <w:rFonts w:eastAsia="Times New Roman" w:cs="Times New Roman"/>
          <w:color w:val="4A4A49"/>
          <w:kern w:val="0"/>
          <w:lang w:val="en-TT"/>
          <w14:ligatures w14:val="none"/>
        </w:rPr>
      </w:pPr>
      <w:r>
        <w:rPr>
          <w:rFonts w:eastAsia="Times New Roman" w:cs="Times New Roman"/>
          <w:color w:val="4A4A49"/>
          <w:kern w:val="0"/>
          <w:lang w:val="en-TT"/>
          <w14:ligatures w14:val="none"/>
        </w:rPr>
        <w:t xml:space="preserve">Adult Inpatient Survey Team Email: </w:t>
      </w:r>
      <w:hyperlink r:id="rId13" w:history="1">
        <w:r>
          <w:rPr>
            <w:rStyle w:val="Hyperlink"/>
          </w:rPr>
          <w:t>inpatient@surveycoordination.com</w:t>
        </w:r>
      </w:hyperlink>
      <w:r>
        <w:rPr>
          <w:color w:val="1E445C"/>
          <w:u w:val="single"/>
        </w:rPr>
        <w:t xml:space="preserve"> </w:t>
      </w:r>
      <w:r>
        <w:rPr>
          <w:color w:val="1E445C"/>
        </w:rPr>
        <w:t xml:space="preserve">  </w:t>
      </w:r>
    </w:p>
    <w:p w14:paraId="4B380E9C" w14:textId="47507F03" w:rsidR="00731AF5" w:rsidRDefault="00731AF5" w:rsidP="00731AF5">
      <w:pPr>
        <w:spacing w:line="276" w:lineRule="auto"/>
        <w:rPr>
          <w:rFonts w:eastAsia="Times New Roman" w:cs="Times New Roman"/>
          <w:color w:val="4A4A49"/>
          <w:kern w:val="0"/>
          <w:lang w:val="en-TT"/>
          <w14:ligatures w14:val="none"/>
        </w:rPr>
      </w:pPr>
      <w:r>
        <w:rPr>
          <w:rFonts w:eastAsia="Times New Roman" w:cs="Times New Roman"/>
          <w:color w:val="4A4A49"/>
          <w:kern w:val="0"/>
          <w:lang w:val="en-TT"/>
          <w14:ligatures w14:val="none"/>
        </w:rPr>
        <w:t xml:space="preserve">Picker </w:t>
      </w:r>
      <w:r w:rsidRPr="00731AF5">
        <w:rPr>
          <w:rFonts w:eastAsia="Times New Roman" w:cs="Times New Roman"/>
          <w:color w:val="4A4A49"/>
          <w:kern w:val="0"/>
          <w:lang w:val="en-TT"/>
          <w14:ligatures w14:val="none"/>
        </w:rPr>
        <w:t xml:space="preserve">Website: </w:t>
      </w:r>
      <w:hyperlink r:id="rId14" w:history="1">
        <w:r w:rsidRPr="00731AF5">
          <w:rPr>
            <w:rFonts w:eastAsia="Times New Roman" w:cs="Times New Roman"/>
            <w:color w:val="4A4A49"/>
            <w:kern w:val="0"/>
            <w:u w:val="single"/>
            <w:lang w:val="en-TT"/>
            <w14:ligatures w14:val="none"/>
          </w:rPr>
          <w:t>picker.org</w:t>
        </w:r>
      </w:hyperlink>
    </w:p>
    <w:p w14:paraId="29564DC2" w14:textId="51F2FCA9" w:rsidR="00731AF5" w:rsidRDefault="00731AF5" w:rsidP="00731AF5">
      <w:pPr>
        <w:spacing w:line="276" w:lineRule="auto"/>
      </w:pPr>
      <w:r>
        <w:rPr>
          <w:rFonts w:eastAsia="Times New Roman" w:cs="Times New Roman"/>
          <w:color w:val="4A4A49"/>
          <w:kern w:val="0"/>
          <w:lang w:val="en-TT"/>
          <w14:ligatures w14:val="none"/>
        </w:rPr>
        <w:t xml:space="preserve">NHS Patient Surveys Website: </w:t>
      </w:r>
      <w:hyperlink r:id="rId15" w:history="1">
        <w:r w:rsidRPr="00225373">
          <w:rPr>
            <w:rStyle w:val="Hyperlink"/>
          </w:rPr>
          <w:t>www.nhssurveys.org</w:t>
        </w:r>
      </w:hyperlink>
      <w:r>
        <w:rPr>
          <w:color w:val="1E445C"/>
          <w:u w:val="single"/>
        </w:rPr>
        <w:t xml:space="preserve"> </w:t>
      </w:r>
    </w:p>
    <w:p w14:paraId="40954C2A" w14:textId="77777777" w:rsidR="00731AF5" w:rsidRPr="00731AF5" w:rsidRDefault="00731AF5" w:rsidP="00731AF5">
      <w:pPr>
        <w:spacing w:line="276" w:lineRule="auto"/>
        <w:rPr>
          <w:rFonts w:eastAsia="Times New Roman" w:cs="Times New Roman"/>
          <w:color w:val="4A4A49"/>
          <w:kern w:val="0"/>
          <w:lang w:val="en-TT"/>
          <w14:ligatures w14:val="none"/>
        </w:rPr>
      </w:pPr>
    </w:p>
    <w:p w14:paraId="3A97CAC3" w14:textId="77777777" w:rsidR="00731AF5" w:rsidRPr="00731AF5" w:rsidRDefault="00731AF5" w:rsidP="00731AF5">
      <w:pPr>
        <w:spacing w:line="276" w:lineRule="auto"/>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Registered Charity in England and Wales: 1081688</w:t>
      </w:r>
    </w:p>
    <w:p w14:paraId="6C4A7D12" w14:textId="77777777" w:rsidR="00731AF5" w:rsidRPr="00731AF5" w:rsidRDefault="00731AF5" w:rsidP="00731AF5">
      <w:pPr>
        <w:spacing w:line="276" w:lineRule="auto"/>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Registered Charity in Scotland: SC045048</w:t>
      </w:r>
    </w:p>
    <w:p w14:paraId="00ACFA67" w14:textId="77777777" w:rsidR="00731AF5" w:rsidRPr="00731AF5" w:rsidRDefault="00731AF5" w:rsidP="00731AF5">
      <w:pPr>
        <w:spacing w:line="276" w:lineRule="auto"/>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Company Limited by Registered Guarantee No 3908160</w:t>
      </w:r>
    </w:p>
    <w:p w14:paraId="070EF366" w14:textId="77777777" w:rsidR="00731AF5" w:rsidRPr="00731AF5" w:rsidRDefault="00731AF5" w:rsidP="00731AF5">
      <w:pPr>
        <w:spacing w:line="276" w:lineRule="auto"/>
        <w:rPr>
          <w:rFonts w:eastAsia="Times New Roman" w:cs="Times New Roman"/>
          <w:color w:val="4A4A49"/>
          <w:kern w:val="0"/>
          <w:lang w:val="en-TT"/>
          <w14:ligatures w14:val="none"/>
        </w:rPr>
      </w:pPr>
    </w:p>
    <w:p w14:paraId="639C4973" w14:textId="77777777" w:rsidR="00731AF5" w:rsidRPr="00731AF5" w:rsidRDefault="00731AF5" w:rsidP="00731AF5">
      <w:pPr>
        <w:spacing w:line="276" w:lineRule="auto"/>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Picker Institute Europe has UKAS accredited certification for ISO20252:2019 (GB08/74322) via SGS and ISO27001:2013 (GB10/80275) via Alcumus ISOQAR. We comply with Data Protection Laws including the General Data Protection Regulation, the Data Protection Act 2018 and the Market Research Society's (MRS) Code of Conduct.</w:t>
      </w:r>
    </w:p>
    <w:bookmarkEnd w:id="4"/>
    <w:bookmarkEnd w:id="5"/>
    <w:bookmarkEnd w:id="6"/>
    <w:bookmarkEnd w:id="7"/>
    <w:bookmarkEnd w:id="8"/>
    <w:bookmarkEnd w:id="9"/>
    <w:bookmarkEnd w:id="10"/>
    <w:bookmarkEnd w:id="11"/>
    <w:p w14:paraId="32CDDBD3" w14:textId="495F8D35" w:rsidR="00BD7CFC" w:rsidRPr="0002590B" w:rsidRDefault="00731AF5" w:rsidP="0002590B">
      <w:pPr>
        <w:pStyle w:val="Heading1"/>
        <w:rPr>
          <w:rFonts w:ascii="Arial" w:hAnsi="Arial" w:cs="Arial"/>
          <w:color w:val="007A4E"/>
          <w:sz w:val="40"/>
          <w:szCs w:val="40"/>
        </w:rPr>
      </w:pPr>
      <w:r w:rsidRPr="0002590B">
        <w:rPr>
          <w:rFonts w:ascii="Arial" w:hAnsi="Arial" w:cs="Arial"/>
          <w:color w:val="007A4E"/>
          <w:sz w:val="40"/>
          <w:szCs w:val="40"/>
        </w:rPr>
        <w:lastRenderedPageBreak/>
        <w:t>U</w:t>
      </w:r>
      <w:r w:rsidR="00BD7CFC" w:rsidRPr="0002590B">
        <w:rPr>
          <w:rFonts w:ascii="Arial" w:hAnsi="Arial" w:cs="Arial"/>
          <w:color w:val="007A4E"/>
          <w:sz w:val="40"/>
          <w:szCs w:val="40"/>
        </w:rPr>
        <w:t xml:space="preserve">pdates </w:t>
      </w:r>
    </w:p>
    <w:p w14:paraId="23AF9022" w14:textId="77777777" w:rsidR="00BD7CFC" w:rsidRPr="00BD7CFC" w:rsidRDefault="00BD7CFC" w:rsidP="00B75158">
      <w:pPr>
        <w:pStyle w:val="Default"/>
        <w:spacing w:line="276" w:lineRule="auto"/>
        <w:rPr>
          <w:color w:val="007A4E"/>
          <w:sz w:val="22"/>
          <w:szCs w:val="22"/>
        </w:rPr>
      </w:pPr>
    </w:p>
    <w:p w14:paraId="7D62A526" w14:textId="17889A06" w:rsidR="00BD7CFC" w:rsidRPr="00CE02F7" w:rsidRDefault="00BD7CFC" w:rsidP="00B75158">
      <w:pPr>
        <w:spacing w:line="276" w:lineRule="auto"/>
        <w:rPr>
          <w:color w:val="4D4639"/>
        </w:rPr>
      </w:pPr>
      <w:r w:rsidRPr="00CE02F7">
        <w:rPr>
          <w:color w:val="4D4639"/>
        </w:rPr>
        <w:t xml:space="preserve">Before using this document, please check that you have the latest version, as small amendments </w:t>
      </w:r>
      <w:r w:rsidRPr="000E0BB5">
        <w:rPr>
          <w:color w:val="4D4639"/>
        </w:rPr>
        <w:t>are ma</w:t>
      </w:r>
      <w:r w:rsidRPr="00CE02F7">
        <w:rPr>
          <w:color w:val="4D4639"/>
        </w:rPr>
        <w:t xml:space="preserve">de from time to time (the date of the last update is on the front page). In the very unlikely event that there are any major changes, we will email all </w:t>
      </w:r>
      <w:r w:rsidR="00A162A7" w:rsidRPr="00CE02F7">
        <w:rPr>
          <w:color w:val="4D4639"/>
        </w:rPr>
        <w:t>Trust</w:t>
      </w:r>
      <w:r w:rsidRPr="00CE02F7">
        <w:rPr>
          <w:color w:val="4D4639"/>
        </w:rPr>
        <w:t xml:space="preserve"> contacts and contractors directly to inform them of the change. </w:t>
      </w:r>
    </w:p>
    <w:p w14:paraId="569B27A0" w14:textId="71B8F6D5" w:rsidR="00BD7CFC" w:rsidRDefault="00BD7CFC" w:rsidP="00B75158">
      <w:pPr>
        <w:spacing w:line="276" w:lineRule="auto"/>
      </w:pPr>
      <w:r w:rsidRPr="00CE02F7">
        <w:rPr>
          <w:color w:val="4D4639"/>
        </w:rPr>
        <w:t>This document is available from t</w:t>
      </w:r>
      <w:r w:rsidR="003B77B8">
        <w:rPr>
          <w:color w:val="4D4639"/>
        </w:rPr>
        <w:t>h</w:t>
      </w:r>
      <w:r w:rsidRPr="00CE02F7">
        <w:rPr>
          <w:color w:val="4D4639"/>
        </w:rPr>
        <w:t xml:space="preserve">e </w:t>
      </w:r>
      <w:hyperlink r:id="rId16" w:history="1">
        <w:r w:rsidRPr="00BD7CFC">
          <w:rPr>
            <w:rStyle w:val="Hyperlink"/>
          </w:rPr>
          <w:t>NHS surveys website</w:t>
        </w:r>
      </w:hyperlink>
      <w:r>
        <w:t xml:space="preserve">. </w:t>
      </w:r>
    </w:p>
    <w:p w14:paraId="156099E4" w14:textId="77777777" w:rsidR="00BD7CFC" w:rsidRDefault="00BD7CFC" w:rsidP="00B75158">
      <w:pPr>
        <w:spacing w:line="276" w:lineRule="auto"/>
        <w:rPr>
          <w:color w:val="007A4E"/>
          <w:sz w:val="36"/>
          <w:szCs w:val="36"/>
        </w:rPr>
      </w:pPr>
    </w:p>
    <w:p w14:paraId="194C1692" w14:textId="4C668DF4" w:rsidR="00BD7CFC" w:rsidRPr="0002590B" w:rsidRDefault="00BD7CFC" w:rsidP="0002590B">
      <w:pPr>
        <w:pStyle w:val="Heading1"/>
        <w:rPr>
          <w:rFonts w:ascii="Arial" w:hAnsi="Arial" w:cs="Arial"/>
          <w:color w:val="007A4E"/>
          <w:sz w:val="40"/>
          <w:szCs w:val="40"/>
        </w:rPr>
      </w:pPr>
      <w:r w:rsidRPr="0002590B">
        <w:rPr>
          <w:rFonts w:ascii="Arial" w:hAnsi="Arial" w:cs="Arial"/>
          <w:color w:val="007A4E"/>
          <w:sz w:val="40"/>
          <w:szCs w:val="40"/>
        </w:rPr>
        <w:t xml:space="preserve">Questions and comments </w:t>
      </w:r>
    </w:p>
    <w:p w14:paraId="2F2C542A" w14:textId="77777777" w:rsidR="00BD7CFC" w:rsidRPr="00BD7CFC" w:rsidRDefault="00BD7CFC" w:rsidP="00B75158">
      <w:pPr>
        <w:pStyle w:val="Default"/>
        <w:spacing w:line="276" w:lineRule="auto"/>
        <w:rPr>
          <w:color w:val="007A4E"/>
          <w:sz w:val="22"/>
          <w:szCs w:val="22"/>
        </w:rPr>
      </w:pPr>
    </w:p>
    <w:p w14:paraId="17C84FEF" w14:textId="1072989E" w:rsidR="008F34E2" w:rsidRPr="00BD7CFC" w:rsidRDefault="00BD7CFC" w:rsidP="00B75158">
      <w:pPr>
        <w:spacing w:line="276" w:lineRule="auto"/>
        <w:rPr>
          <w:color w:val="4D4639"/>
        </w:rPr>
      </w:pPr>
      <w:r w:rsidRPr="00CE02F7">
        <w:rPr>
          <w:color w:val="4D4639"/>
        </w:rPr>
        <w:t xml:space="preserve">If you have any questions or concerns regarding this document, or if you have any specific queries regarding the submission of data, please </w:t>
      </w:r>
      <w:hyperlink r:id="rId17" w:history="1">
        <w:r w:rsidRPr="00E0224A">
          <w:rPr>
            <w:rStyle w:val="Hyperlink"/>
          </w:rPr>
          <w:t>contact the Survey Coordination Centre</w:t>
        </w:r>
      </w:hyperlink>
      <w:r>
        <w:rPr>
          <w:color w:val="1E445C"/>
        </w:rPr>
        <w:t xml:space="preserve"> </w:t>
      </w:r>
      <w:r w:rsidR="00625BE4" w:rsidRPr="00CE02F7">
        <w:rPr>
          <w:color w:val="4D4639"/>
        </w:rPr>
        <w:t xml:space="preserve">at Picker </w:t>
      </w:r>
      <w:r w:rsidRPr="00CE02F7">
        <w:rPr>
          <w:color w:val="4D4639"/>
        </w:rPr>
        <w:t xml:space="preserve">(SCC) using the details provided </w:t>
      </w:r>
      <w:r w:rsidR="0002590B">
        <w:rPr>
          <w:color w:val="4D4639"/>
        </w:rPr>
        <w:t>above.</w:t>
      </w:r>
    </w:p>
    <w:p w14:paraId="327B6D85" w14:textId="77777777" w:rsidR="008F34E2" w:rsidRDefault="008F34E2" w:rsidP="00B75158">
      <w:pPr>
        <w:spacing w:line="276" w:lineRule="auto"/>
      </w:pPr>
    </w:p>
    <w:p w14:paraId="68101895" w14:textId="44FCD1A0" w:rsidR="0002590B" w:rsidRDefault="0002590B">
      <w:r>
        <w:br w:type="page"/>
      </w:r>
    </w:p>
    <w:sdt>
      <w:sdtPr>
        <w:rPr>
          <w:rFonts w:ascii="Arial" w:eastAsiaTheme="minorHAnsi" w:hAnsi="Arial" w:cstheme="minorBidi"/>
          <w:b/>
          <w:bCs/>
          <w:noProof/>
          <w:color w:val="auto"/>
          <w:kern w:val="2"/>
          <w:sz w:val="22"/>
          <w:szCs w:val="22"/>
          <w:lang w:val="en-GB"/>
          <w14:ligatures w14:val="standardContextual"/>
        </w:rPr>
        <w:id w:val="340172977"/>
        <w:docPartObj>
          <w:docPartGallery w:val="Table of Contents"/>
          <w:docPartUnique/>
        </w:docPartObj>
      </w:sdtPr>
      <w:sdtEndPr/>
      <w:sdtContent>
        <w:p w14:paraId="699B776D" w14:textId="01F018F8" w:rsidR="00E27DCE" w:rsidRPr="00BD7CFC" w:rsidRDefault="1CAF8FEF" w:rsidP="00B75158">
          <w:pPr>
            <w:pStyle w:val="TOCHeading"/>
            <w:spacing w:line="276" w:lineRule="auto"/>
            <w:rPr>
              <w:rFonts w:ascii="Arial" w:hAnsi="Arial" w:cs="Arial"/>
              <w:color w:val="007B4E"/>
            </w:rPr>
          </w:pPr>
          <w:r w:rsidRPr="1CAF8FEF">
            <w:rPr>
              <w:rFonts w:ascii="Arial" w:hAnsi="Arial" w:cs="Arial"/>
              <w:color w:val="007B4E"/>
            </w:rPr>
            <w:t>Contents</w:t>
          </w:r>
        </w:p>
        <w:p w14:paraId="68D53D30" w14:textId="0D4A885A" w:rsidR="004B5FE0" w:rsidRPr="0002590B" w:rsidRDefault="007C25C1">
          <w:pPr>
            <w:pStyle w:val="TOC1"/>
            <w:rPr>
              <w:rFonts w:asciiTheme="minorHAnsi" w:eastAsiaTheme="minorEastAsia" w:hAnsiTheme="minorHAnsi"/>
              <w:noProof/>
              <w:color w:val="4D4639"/>
              <w:sz w:val="24"/>
              <w:szCs w:val="24"/>
              <w:lang w:eastAsia="en-GB"/>
            </w:rPr>
          </w:pPr>
          <w:r w:rsidRPr="0002590B">
            <w:rPr>
              <w:color w:val="4D4639"/>
            </w:rPr>
            <w:fldChar w:fldCharType="begin"/>
          </w:r>
          <w:r w:rsidRPr="0002590B">
            <w:rPr>
              <w:color w:val="4D4639"/>
            </w:rPr>
            <w:instrText>TOC \o "1-3" \h \z \u</w:instrText>
          </w:r>
          <w:r w:rsidRPr="0002590B">
            <w:rPr>
              <w:color w:val="4D4639"/>
            </w:rPr>
            <w:fldChar w:fldCharType="separate"/>
          </w:r>
          <w:hyperlink w:anchor="_Toc192611332" w:history="1">
            <w:r w:rsidR="004B5FE0" w:rsidRPr="0002590B">
              <w:rPr>
                <w:rStyle w:val="Hyperlink"/>
                <w:rFonts w:cs="Arial"/>
                <w:noProof/>
                <w:color w:val="4D4639"/>
              </w:rPr>
              <w:t>Survey Development Report</w:t>
            </w:r>
            <w:r w:rsidR="004B5FE0" w:rsidRPr="0002590B">
              <w:rPr>
                <w:noProof/>
                <w:webHidden/>
                <w:color w:val="4D4639"/>
              </w:rPr>
              <w:tab/>
            </w:r>
            <w:r w:rsidR="004B5FE0" w:rsidRPr="0002590B">
              <w:rPr>
                <w:noProof/>
                <w:webHidden/>
                <w:color w:val="4D4639"/>
              </w:rPr>
              <w:fldChar w:fldCharType="begin"/>
            </w:r>
            <w:r w:rsidR="004B5FE0" w:rsidRPr="0002590B">
              <w:rPr>
                <w:noProof/>
                <w:webHidden/>
                <w:color w:val="4D4639"/>
              </w:rPr>
              <w:instrText xml:space="preserve"> PAGEREF _Toc192611332 \h </w:instrText>
            </w:r>
            <w:r w:rsidR="004B5FE0" w:rsidRPr="0002590B">
              <w:rPr>
                <w:noProof/>
                <w:webHidden/>
                <w:color w:val="4D4639"/>
              </w:rPr>
            </w:r>
            <w:r w:rsidR="004B5FE0" w:rsidRPr="0002590B">
              <w:rPr>
                <w:noProof/>
                <w:webHidden/>
                <w:color w:val="4D4639"/>
              </w:rPr>
              <w:fldChar w:fldCharType="separate"/>
            </w:r>
            <w:r w:rsidR="004B5FE0" w:rsidRPr="0002590B">
              <w:rPr>
                <w:noProof/>
                <w:webHidden/>
                <w:color w:val="4D4639"/>
              </w:rPr>
              <w:t>1</w:t>
            </w:r>
            <w:r w:rsidR="004B5FE0" w:rsidRPr="0002590B">
              <w:rPr>
                <w:noProof/>
                <w:webHidden/>
                <w:color w:val="4D4639"/>
              </w:rPr>
              <w:fldChar w:fldCharType="end"/>
            </w:r>
          </w:hyperlink>
        </w:p>
        <w:p w14:paraId="57994C67" w14:textId="1755943C" w:rsidR="004B5FE0" w:rsidRPr="0002590B" w:rsidRDefault="0002590B">
          <w:pPr>
            <w:pStyle w:val="TOC1"/>
            <w:rPr>
              <w:rFonts w:asciiTheme="minorHAnsi" w:eastAsiaTheme="minorEastAsia" w:hAnsiTheme="minorHAnsi"/>
              <w:noProof/>
              <w:color w:val="4D4639"/>
              <w:sz w:val="24"/>
              <w:szCs w:val="24"/>
              <w:lang w:eastAsia="en-GB"/>
            </w:rPr>
          </w:pPr>
          <w:hyperlink w:anchor="_Toc192611333" w:history="1">
            <w:r>
              <w:rPr>
                <w:rStyle w:val="Hyperlink"/>
                <w:rFonts w:cs="Arial"/>
                <w:noProof/>
                <w:color w:val="4D4639"/>
              </w:rPr>
              <w:t>Picker</w:t>
            </w:r>
            <w:r w:rsidR="004B5FE0" w:rsidRPr="0002590B">
              <w:rPr>
                <w:noProof/>
                <w:webHidden/>
                <w:color w:val="4D4639"/>
              </w:rPr>
              <w:tab/>
            </w:r>
            <w:r w:rsidR="004B5FE0" w:rsidRPr="0002590B">
              <w:rPr>
                <w:noProof/>
                <w:webHidden/>
                <w:color w:val="4D4639"/>
              </w:rPr>
              <w:fldChar w:fldCharType="begin"/>
            </w:r>
            <w:r w:rsidR="004B5FE0" w:rsidRPr="0002590B">
              <w:rPr>
                <w:noProof/>
                <w:webHidden/>
                <w:color w:val="4D4639"/>
              </w:rPr>
              <w:instrText xml:space="preserve"> PAGEREF _Toc192611333 \h </w:instrText>
            </w:r>
            <w:r w:rsidR="004B5FE0" w:rsidRPr="0002590B">
              <w:rPr>
                <w:noProof/>
                <w:webHidden/>
                <w:color w:val="4D4639"/>
              </w:rPr>
            </w:r>
            <w:r w:rsidR="004B5FE0" w:rsidRPr="0002590B">
              <w:rPr>
                <w:noProof/>
                <w:webHidden/>
                <w:color w:val="4D4639"/>
              </w:rPr>
              <w:fldChar w:fldCharType="separate"/>
            </w:r>
            <w:r w:rsidR="004B5FE0" w:rsidRPr="0002590B">
              <w:rPr>
                <w:noProof/>
                <w:webHidden/>
                <w:color w:val="4D4639"/>
              </w:rPr>
              <w:t>2</w:t>
            </w:r>
            <w:r w:rsidR="004B5FE0" w:rsidRPr="0002590B">
              <w:rPr>
                <w:noProof/>
                <w:webHidden/>
                <w:color w:val="4D4639"/>
              </w:rPr>
              <w:fldChar w:fldCharType="end"/>
            </w:r>
          </w:hyperlink>
        </w:p>
        <w:p w14:paraId="2F14EFD3" w14:textId="49247A11" w:rsidR="004B5FE0" w:rsidRPr="0002590B" w:rsidRDefault="004B5FE0">
          <w:pPr>
            <w:pStyle w:val="TOC1"/>
            <w:rPr>
              <w:rFonts w:asciiTheme="minorHAnsi" w:eastAsiaTheme="minorEastAsia" w:hAnsiTheme="minorHAnsi"/>
              <w:noProof/>
              <w:color w:val="4D4639"/>
              <w:sz w:val="24"/>
              <w:szCs w:val="24"/>
              <w:lang w:eastAsia="en-GB"/>
            </w:rPr>
          </w:pPr>
          <w:hyperlink w:anchor="_Toc192611334" w:history="1">
            <w:r w:rsidRPr="0002590B">
              <w:rPr>
                <w:rStyle w:val="Hyperlink"/>
                <w:rFonts w:cs="Arial"/>
                <w:noProof/>
                <w:color w:val="4D4639"/>
              </w:rPr>
              <w:t xml:space="preserve">1. </w:t>
            </w:r>
            <w:r w:rsidR="00404F88">
              <w:rPr>
                <w:rStyle w:val="Hyperlink"/>
                <w:rFonts w:cs="Arial"/>
                <w:noProof/>
                <w:color w:val="4D4639"/>
              </w:rPr>
              <w:t>Background</w:t>
            </w:r>
            <w:r w:rsidRPr="0002590B">
              <w:rPr>
                <w:noProof/>
                <w:webHidden/>
                <w:color w:val="4D4639"/>
              </w:rPr>
              <w:tab/>
            </w:r>
            <w:r w:rsidRPr="0002590B">
              <w:rPr>
                <w:noProof/>
                <w:webHidden/>
                <w:color w:val="4D4639"/>
              </w:rPr>
              <w:fldChar w:fldCharType="begin"/>
            </w:r>
            <w:r w:rsidRPr="0002590B">
              <w:rPr>
                <w:noProof/>
                <w:webHidden/>
                <w:color w:val="4D4639"/>
              </w:rPr>
              <w:instrText xml:space="preserve"> PAGEREF _Toc192611334 \h </w:instrText>
            </w:r>
            <w:r w:rsidRPr="0002590B">
              <w:rPr>
                <w:noProof/>
                <w:webHidden/>
                <w:color w:val="4D4639"/>
              </w:rPr>
            </w:r>
            <w:r w:rsidRPr="0002590B">
              <w:rPr>
                <w:noProof/>
                <w:webHidden/>
                <w:color w:val="4D4639"/>
              </w:rPr>
              <w:fldChar w:fldCharType="separate"/>
            </w:r>
            <w:r w:rsidRPr="0002590B">
              <w:rPr>
                <w:noProof/>
                <w:webHidden/>
                <w:color w:val="4D4639"/>
              </w:rPr>
              <w:t>5</w:t>
            </w:r>
            <w:r w:rsidRPr="0002590B">
              <w:rPr>
                <w:noProof/>
                <w:webHidden/>
                <w:color w:val="4D4639"/>
              </w:rPr>
              <w:fldChar w:fldCharType="end"/>
            </w:r>
          </w:hyperlink>
        </w:p>
        <w:p w14:paraId="5141346A" w14:textId="368C87D3"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35" w:history="1">
            <w:r w:rsidRPr="0002590B">
              <w:rPr>
                <w:rStyle w:val="Hyperlink"/>
                <w:color w:val="4D4639"/>
              </w:rPr>
              <w:t>1.1 Summary of changes</w:t>
            </w:r>
            <w:r w:rsidRPr="0002590B">
              <w:rPr>
                <w:webHidden/>
                <w:color w:val="4D4639"/>
              </w:rPr>
              <w:tab/>
            </w:r>
            <w:r w:rsidRPr="0002590B">
              <w:rPr>
                <w:webHidden/>
                <w:color w:val="4D4639"/>
              </w:rPr>
              <w:fldChar w:fldCharType="begin"/>
            </w:r>
            <w:r w:rsidRPr="0002590B">
              <w:rPr>
                <w:webHidden/>
                <w:color w:val="4D4639"/>
              </w:rPr>
              <w:instrText xml:space="preserve"> PAGEREF _Toc192611335 \h </w:instrText>
            </w:r>
            <w:r w:rsidRPr="0002590B">
              <w:rPr>
                <w:webHidden/>
                <w:color w:val="4D4639"/>
              </w:rPr>
            </w:r>
            <w:r w:rsidRPr="0002590B">
              <w:rPr>
                <w:webHidden/>
                <w:color w:val="4D4639"/>
              </w:rPr>
              <w:fldChar w:fldCharType="separate"/>
            </w:r>
            <w:r w:rsidRPr="0002590B">
              <w:rPr>
                <w:webHidden/>
                <w:color w:val="4D4639"/>
              </w:rPr>
              <w:t>5</w:t>
            </w:r>
            <w:r w:rsidRPr="0002590B">
              <w:rPr>
                <w:webHidden/>
                <w:color w:val="4D4639"/>
              </w:rPr>
              <w:fldChar w:fldCharType="end"/>
            </w:r>
          </w:hyperlink>
        </w:p>
        <w:p w14:paraId="4D849A47" w14:textId="4D2F694F" w:rsidR="004B5FE0" w:rsidRPr="0002590B" w:rsidRDefault="004B5FE0">
          <w:pPr>
            <w:pStyle w:val="TOC1"/>
            <w:rPr>
              <w:rFonts w:asciiTheme="minorHAnsi" w:eastAsiaTheme="minorEastAsia" w:hAnsiTheme="minorHAnsi"/>
              <w:noProof/>
              <w:color w:val="4D4639"/>
              <w:sz w:val="24"/>
              <w:szCs w:val="24"/>
              <w:lang w:eastAsia="en-GB"/>
            </w:rPr>
          </w:pPr>
          <w:hyperlink w:anchor="_Toc192611336" w:history="1">
            <w:r w:rsidRPr="0002590B">
              <w:rPr>
                <w:rStyle w:val="Hyperlink"/>
                <w:rFonts w:cs="Arial"/>
                <w:noProof/>
                <w:color w:val="4D4639"/>
              </w:rPr>
              <w:t>2. Survey Development Activities</w:t>
            </w:r>
            <w:r w:rsidRPr="0002590B">
              <w:rPr>
                <w:noProof/>
                <w:webHidden/>
                <w:color w:val="4D4639"/>
              </w:rPr>
              <w:tab/>
            </w:r>
            <w:r w:rsidRPr="0002590B">
              <w:rPr>
                <w:noProof/>
                <w:webHidden/>
                <w:color w:val="4D4639"/>
              </w:rPr>
              <w:fldChar w:fldCharType="begin"/>
            </w:r>
            <w:r w:rsidRPr="0002590B">
              <w:rPr>
                <w:noProof/>
                <w:webHidden/>
                <w:color w:val="4D4639"/>
              </w:rPr>
              <w:instrText xml:space="preserve"> PAGEREF _Toc192611336 \h </w:instrText>
            </w:r>
            <w:r w:rsidRPr="0002590B">
              <w:rPr>
                <w:noProof/>
                <w:webHidden/>
                <w:color w:val="4D4639"/>
              </w:rPr>
            </w:r>
            <w:r w:rsidRPr="0002590B">
              <w:rPr>
                <w:noProof/>
                <w:webHidden/>
                <w:color w:val="4D4639"/>
              </w:rPr>
              <w:fldChar w:fldCharType="separate"/>
            </w:r>
            <w:r w:rsidRPr="0002590B">
              <w:rPr>
                <w:noProof/>
                <w:webHidden/>
                <w:color w:val="4D4639"/>
              </w:rPr>
              <w:t>7</w:t>
            </w:r>
            <w:r w:rsidRPr="0002590B">
              <w:rPr>
                <w:noProof/>
                <w:webHidden/>
                <w:color w:val="4D4639"/>
              </w:rPr>
              <w:fldChar w:fldCharType="end"/>
            </w:r>
          </w:hyperlink>
        </w:p>
        <w:p w14:paraId="731F727A" w14:textId="4E9E4DC1"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37" w:history="1">
            <w:r w:rsidRPr="0002590B">
              <w:rPr>
                <w:rStyle w:val="Hyperlink"/>
                <w:color w:val="4D4639"/>
              </w:rPr>
              <w:t>2.1 Questionnaire performance analysis</w:t>
            </w:r>
            <w:r w:rsidRPr="0002590B">
              <w:rPr>
                <w:webHidden/>
                <w:color w:val="4D4639"/>
              </w:rPr>
              <w:tab/>
            </w:r>
            <w:r w:rsidRPr="0002590B">
              <w:rPr>
                <w:webHidden/>
                <w:color w:val="4D4639"/>
              </w:rPr>
              <w:fldChar w:fldCharType="begin"/>
            </w:r>
            <w:r w:rsidRPr="0002590B">
              <w:rPr>
                <w:webHidden/>
                <w:color w:val="4D4639"/>
              </w:rPr>
              <w:instrText xml:space="preserve"> PAGEREF _Toc192611337 \h </w:instrText>
            </w:r>
            <w:r w:rsidRPr="0002590B">
              <w:rPr>
                <w:webHidden/>
                <w:color w:val="4D4639"/>
              </w:rPr>
            </w:r>
            <w:r w:rsidRPr="0002590B">
              <w:rPr>
                <w:webHidden/>
                <w:color w:val="4D4639"/>
              </w:rPr>
              <w:fldChar w:fldCharType="separate"/>
            </w:r>
            <w:r w:rsidRPr="0002590B">
              <w:rPr>
                <w:webHidden/>
                <w:color w:val="4D4639"/>
              </w:rPr>
              <w:t>7</w:t>
            </w:r>
            <w:r w:rsidRPr="0002590B">
              <w:rPr>
                <w:webHidden/>
                <w:color w:val="4D4639"/>
              </w:rPr>
              <w:fldChar w:fldCharType="end"/>
            </w:r>
          </w:hyperlink>
        </w:p>
        <w:p w14:paraId="1877A69D" w14:textId="43025513"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38" w:history="1">
            <w:r w:rsidRPr="0002590B">
              <w:rPr>
                <w:rStyle w:val="Hyperlink"/>
                <w:color w:val="4D4639"/>
              </w:rPr>
              <w:t>2.2 Patients’ Focus Group</w:t>
            </w:r>
            <w:r w:rsidRPr="0002590B">
              <w:rPr>
                <w:webHidden/>
                <w:color w:val="4D4639"/>
              </w:rPr>
              <w:tab/>
            </w:r>
            <w:r w:rsidRPr="0002590B">
              <w:rPr>
                <w:webHidden/>
                <w:color w:val="4D4639"/>
              </w:rPr>
              <w:fldChar w:fldCharType="begin"/>
            </w:r>
            <w:r w:rsidRPr="0002590B">
              <w:rPr>
                <w:webHidden/>
                <w:color w:val="4D4639"/>
              </w:rPr>
              <w:instrText xml:space="preserve"> PAGEREF _Toc192611338 \h </w:instrText>
            </w:r>
            <w:r w:rsidRPr="0002590B">
              <w:rPr>
                <w:webHidden/>
                <w:color w:val="4D4639"/>
              </w:rPr>
            </w:r>
            <w:r w:rsidRPr="0002590B">
              <w:rPr>
                <w:webHidden/>
                <w:color w:val="4D4639"/>
              </w:rPr>
              <w:fldChar w:fldCharType="separate"/>
            </w:r>
            <w:r w:rsidRPr="0002590B">
              <w:rPr>
                <w:webHidden/>
                <w:color w:val="4D4639"/>
              </w:rPr>
              <w:t>9</w:t>
            </w:r>
            <w:r w:rsidRPr="0002590B">
              <w:rPr>
                <w:webHidden/>
                <w:color w:val="4D4639"/>
              </w:rPr>
              <w:fldChar w:fldCharType="end"/>
            </w:r>
          </w:hyperlink>
        </w:p>
        <w:p w14:paraId="413F84EA" w14:textId="176BC7D4"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39" w:history="1">
            <w:r w:rsidRPr="0002590B">
              <w:rPr>
                <w:rStyle w:val="Hyperlink"/>
                <w:color w:val="4D4639"/>
              </w:rPr>
              <w:t>2.3 Advisory Group</w:t>
            </w:r>
            <w:r w:rsidRPr="0002590B">
              <w:rPr>
                <w:webHidden/>
                <w:color w:val="4D4639"/>
              </w:rPr>
              <w:tab/>
            </w:r>
            <w:r w:rsidRPr="0002590B">
              <w:rPr>
                <w:webHidden/>
                <w:color w:val="4D4639"/>
              </w:rPr>
              <w:fldChar w:fldCharType="begin"/>
            </w:r>
            <w:r w:rsidRPr="0002590B">
              <w:rPr>
                <w:webHidden/>
                <w:color w:val="4D4639"/>
              </w:rPr>
              <w:instrText xml:space="preserve"> PAGEREF _Toc192611339 \h </w:instrText>
            </w:r>
            <w:r w:rsidRPr="0002590B">
              <w:rPr>
                <w:webHidden/>
                <w:color w:val="4D4639"/>
              </w:rPr>
            </w:r>
            <w:r w:rsidRPr="0002590B">
              <w:rPr>
                <w:webHidden/>
                <w:color w:val="4D4639"/>
              </w:rPr>
              <w:fldChar w:fldCharType="separate"/>
            </w:r>
            <w:r w:rsidRPr="0002590B">
              <w:rPr>
                <w:webHidden/>
                <w:color w:val="4D4639"/>
              </w:rPr>
              <w:t>1</w:t>
            </w:r>
            <w:r w:rsidR="00404F88">
              <w:rPr>
                <w:webHidden/>
                <w:color w:val="4D4639"/>
              </w:rPr>
              <w:t>3</w:t>
            </w:r>
            <w:r w:rsidRPr="0002590B">
              <w:rPr>
                <w:webHidden/>
                <w:color w:val="4D4639"/>
              </w:rPr>
              <w:fldChar w:fldCharType="end"/>
            </w:r>
          </w:hyperlink>
        </w:p>
        <w:p w14:paraId="3CDAE178" w14:textId="1CDDC7D7"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40" w:history="1">
            <w:r w:rsidRPr="0002590B">
              <w:rPr>
                <w:rStyle w:val="Hyperlink"/>
                <w:color w:val="4D4639"/>
              </w:rPr>
              <w:t>2.4 Trust webinars</w:t>
            </w:r>
            <w:r w:rsidRPr="0002590B">
              <w:rPr>
                <w:webHidden/>
                <w:color w:val="4D4639"/>
              </w:rPr>
              <w:tab/>
            </w:r>
            <w:r w:rsidRPr="0002590B">
              <w:rPr>
                <w:webHidden/>
                <w:color w:val="4D4639"/>
              </w:rPr>
              <w:fldChar w:fldCharType="begin"/>
            </w:r>
            <w:r w:rsidRPr="0002590B">
              <w:rPr>
                <w:webHidden/>
                <w:color w:val="4D4639"/>
              </w:rPr>
              <w:instrText xml:space="preserve"> PAGEREF _Toc192611340 \h </w:instrText>
            </w:r>
            <w:r w:rsidRPr="0002590B">
              <w:rPr>
                <w:webHidden/>
                <w:color w:val="4D4639"/>
              </w:rPr>
            </w:r>
            <w:r w:rsidRPr="0002590B">
              <w:rPr>
                <w:webHidden/>
                <w:color w:val="4D4639"/>
              </w:rPr>
              <w:fldChar w:fldCharType="separate"/>
            </w:r>
            <w:r w:rsidRPr="0002590B">
              <w:rPr>
                <w:webHidden/>
                <w:color w:val="4D4639"/>
              </w:rPr>
              <w:t>1</w:t>
            </w:r>
            <w:r w:rsidR="00404F88">
              <w:rPr>
                <w:webHidden/>
                <w:color w:val="4D4639"/>
              </w:rPr>
              <w:t>6</w:t>
            </w:r>
            <w:r w:rsidRPr="0002590B">
              <w:rPr>
                <w:webHidden/>
                <w:color w:val="4D4639"/>
              </w:rPr>
              <w:fldChar w:fldCharType="end"/>
            </w:r>
          </w:hyperlink>
        </w:p>
        <w:p w14:paraId="340897FB" w14:textId="034842F3"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41" w:history="1">
            <w:r w:rsidRPr="0002590B">
              <w:rPr>
                <w:rStyle w:val="Hyperlink"/>
                <w:color w:val="4D4639"/>
              </w:rPr>
              <w:t>2.5 Cognitive testing</w:t>
            </w:r>
            <w:r w:rsidRPr="0002590B">
              <w:rPr>
                <w:webHidden/>
                <w:color w:val="4D4639"/>
              </w:rPr>
              <w:tab/>
            </w:r>
            <w:r w:rsidRPr="0002590B">
              <w:rPr>
                <w:webHidden/>
                <w:color w:val="4D4639"/>
              </w:rPr>
              <w:fldChar w:fldCharType="begin"/>
            </w:r>
            <w:r w:rsidRPr="0002590B">
              <w:rPr>
                <w:webHidden/>
                <w:color w:val="4D4639"/>
              </w:rPr>
              <w:instrText xml:space="preserve"> PAGEREF _Toc192611341 \h </w:instrText>
            </w:r>
            <w:r w:rsidRPr="0002590B">
              <w:rPr>
                <w:webHidden/>
                <w:color w:val="4D4639"/>
              </w:rPr>
            </w:r>
            <w:r w:rsidRPr="0002590B">
              <w:rPr>
                <w:webHidden/>
                <w:color w:val="4D4639"/>
              </w:rPr>
              <w:fldChar w:fldCharType="separate"/>
            </w:r>
            <w:r w:rsidRPr="0002590B">
              <w:rPr>
                <w:webHidden/>
                <w:color w:val="4D4639"/>
              </w:rPr>
              <w:t>1</w:t>
            </w:r>
            <w:r w:rsidR="00404F88">
              <w:rPr>
                <w:webHidden/>
                <w:color w:val="4D4639"/>
              </w:rPr>
              <w:t>6</w:t>
            </w:r>
            <w:r w:rsidRPr="0002590B">
              <w:rPr>
                <w:webHidden/>
                <w:color w:val="4D4639"/>
              </w:rPr>
              <w:fldChar w:fldCharType="end"/>
            </w:r>
          </w:hyperlink>
        </w:p>
        <w:p w14:paraId="48BB346D" w14:textId="063D0E77" w:rsidR="004B5FE0" w:rsidRPr="0002590B" w:rsidRDefault="004B5FE0">
          <w:pPr>
            <w:pStyle w:val="TOC1"/>
            <w:rPr>
              <w:rFonts w:asciiTheme="minorHAnsi" w:eastAsiaTheme="minorEastAsia" w:hAnsiTheme="minorHAnsi"/>
              <w:noProof/>
              <w:color w:val="4D4639"/>
              <w:sz w:val="24"/>
              <w:szCs w:val="24"/>
              <w:lang w:eastAsia="en-GB"/>
            </w:rPr>
          </w:pPr>
          <w:hyperlink w:anchor="_Toc192611342" w:history="1">
            <w:r w:rsidRPr="0002590B">
              <w:rPr>
                <w:rStyle w:val="Hyperlink"/>
                <w:rFonts w:cs="Arial"/>
                <w:noProof/>
                <w:color w:val="4D4639"/>
              </w:rPr>
              <w:t>3. Changes to the questionnaire</w:t>
            </w:r>
            <w:r w:rsidRPr="0002590B">
              <w:rPr>
                <w:noProof/>
                <w:webHidden/>
                <w:color w:val="4D4639"/>
              </w:rPr>
              <w:tab/>
            </w:r>
            <w:r w:rsidRPr="0002590B">
              <w:rPr>
                <w:noProof/>
                <w:webHidden/>
                <w:color w:val="4D4639"/>
              </w:rPr>
              <w:fldChar w:fldCharType="begin"/>
            </w:r>
            <w:r w:rsidRPr="0002590B">
              <w:rPr>
                <w:noProof/>
                <w:webHidden/>
                <w:color w:val="4D4639"/>
              </w:rPr>
              <w:instrText xml:space="preserve"> PAGEREF _Toc192611342 \h </w:instrText>
            </w:r>
            <w:r w:rsidRPr="0002590B">
              <w:rPr>
                <w:noProof/>
                <w:webHidden/>
                <w:color w:val="4D4639"/>
              </w:rPr>
            </w:r>
            <w:r w:rsidRPr="0002590B">
              <w:rPr>
                <w:noProof/>
                <w:webHidden/>
                <w:color w:val="4D4639"/>
              </w:rPr>
              <w:fldChar w:fldCharType="separate"/>
            </w:r>
            <w:r w:rsidRPr="0002590B">
              <w:rPr>
                <w:noProof/>
                <w:webHidden/>
                <w:color w:val="4D4639"/>
              </w:rPr>
              <w:t>1</w:t>
            </w:r>
            <w:r w:rsidRPr="0002590B">
              <w:rPr>
                <w:noProof/>
                <w:webHidden/>
                <w:color w:val="4D4639"/>
              </w:rPr>
              <w:fldChar w:fldCharType="end"/>
            </w:r>
          </w:hyperlink>
          <w:r w:rsidR="00404F88" w:rsidRPr="00404F88">
            <w:rPr>
              <w:rStyle w:val="Hyperlink"/>
              <w:noProof/>
              <w:color w:val="4D4639"/>
              <w:u w:val="none"/>
            </w:rPr>
            <w:t>9</w:t>
          </w:r>
        </w:p>
        <w:p w14:paraId="50D714EF" w14:textId="6F60A8D2"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43" w:history="1">
            <w:r w:rsidRPr="0002590B">
              <w:rPr>
                <w:rStyle w:val="Hyperlink"/>
                <w:color w:val="4D4639"/>
              </w:rPr>
              <w:t>3.1 New questions</w:t>
            </w:r>
            <w:r w:rsidRPr="0002590B">
              <w:rPr>
                <w:webHidden/>
                <w:color w:val="4D4639"/>
              </w:rPr>
              <w:tab/>
            </w:r>
            <w:r w:rsidRPr="0002590B">
              <w:rPr>
                <w:webHidden/>
                <w:color w:val="4D4639"/>
              </w:rPr>
              <w:fldChar w:fldCharType="begin"/>
            </w:r>
            <w:r w:rsidRPr="0002590B">
              <w:rPr>
                <w:webHidden/>
                <w:color w:val="4D4639"/>
              </w:rPr>
              <w:instrText xml:space="preserve"> PAGEREF _Toc192611343 \h </w:instrText>
            </w:r>
            <w:r w:rsidRPr="0002590B">
              <w:rPr>
                <w:webHidden/>
                <w:color w:val="4D4639"/>
              </w:rPr>
            </w:r>
            <w:r w:rsidRPr="0002590B">
              <w:rPr>
                <w:webHidden/>
                <w:color w:val="4D4639"/>
              </w:rPr>
              <w:fldChar w:fldCharType="separate"/>
            </w:r>
            <w:r w:rsidRPr="0002590B">
              <w:rPr>
                <w:webHidden/>
                <w:color w:val="4D4639"/>
              </w:rPr>
              <w:t>1</w:t>
            </w:r>
            <w:r w:rsidRPr="0002590B">
              <w:rPr>
                <w:webHidden/>
                <w:color w:val="4D4639"/>
              </w:rPr>
              <w:fldChar w:fldCharType="end"/>
            </w:r>
          </w:hyperlink>
          <w:r w:rsidR="00404F88" w:rsidRPr="00404F88">
            <w:rPr>
              <w:rStyle w:val="Hyperlink"/>
              <w:color w:val="4D4639"/>
              <w:u w:val="none"/>
            </w:rPr>
            <w:t>9</w:t>
          </w:r>
        </w:p>
        <w:p w14:paraId="664AFEC5" w14:textId="6A397CF5"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44" w:history="1">
            <w:r w:rsidRPr="0002590B">
              <w:rPr>
                <w:rStyle w:val="Hyperlink"/>
                <w:color w:val="4D4639"/>
              </w:rPr>
              <w:t>3.2 Amendments to existing questions</w:t>
            </w:r>
            <w:r w:rsidRPr="0002590B">
              <w:rPr>
                <w:webHidden/>
                <w:color w:val="4D4639"/>
              </w:rPr>
              <w:tab/>
            </w:r>
          </w:hyperlink>
          <w:r w:rsidR="00404F88" w:rsidRPr="00404F88">
            <w:rPr>
              <w:rStyle w:val="Hyperlink"/>
              <w:color w:val="4D4639"/>
              <w:u w:val="none"/>
            </w:rPr>
            <w:t>20</w:t>
          </w:r>
        </w:p>
        <w:p w14:paraId="661CC59F" w14:textId="3A7BBDAA"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45" w:history="1">
            <w:r w:rsidRPr="0002590B">
              <w:rPr>
                <w:rStyle w:val="Hyperlink"/>
                <w:color w:val="4D4639"/>
              </w:rPr>
              <w:t>3.3 Questions removed</w:t>
            </w:r>
            <w:r w:rsidRPr="0002590B">
              <w:rPr>
                <w:webHidden/>
                <w:color w:val="4D4639"/>
              </w:rPr>
              <w:tab/>
            </w:r>
            <w:r w:rsidR="00404F88">
              <w:rPr>
                <w:webHidden/>
                <w:color w:val="4D4639"/>
              </w:rPr>
              <w:t>20</w:t>
            </w:r>
          </w:hyperlink>
        </w:p>
        <w:p w14:paraId="78D660D7" w14:textId="3827E37F" w:rsidR="004B5FE0" w:rsidRPr="0002590B" w:rsidRDefault="004B5FE0">
          <w:pPr>
            <w:pStyle w:val="TOC1"/>
            <w:rPr>
              <w:rFonts w:asciiTheme="minorHAnsi" w:eastAsiaTheme="minorEastAsia" w:hAnsiTheme="minorHAnsi"/>
              <w:noProof/>
              <w:color w:val="4D4639"/>
              <w:sz w:val="24"/>
              <w:szCs w:val="24"/>
              <w:lang w:eastAsia="en-GB"/>
            </w:rPr>
          </w:pPr>
          <w:hyperlink w:anchor="_Toc192611346" w:history="1">
            <w:r w:rsidRPr="0002590B">
              <w:rPr>
                <w:rStyle w:val="Hyperlink"/>
                <w:rFonts w:cs="Arial"/>
                <w:noProof/>
                <w:color w:val="4D4639"/>
              </w:rPr>
              <w:t>4. Methodological approach</w:t>
            </w:r>
            <w:r w:rsidRPr="0002590B">
              <w:rPr>
                <w:noProof/>
                <w:webHidden/>
                <w:color w:val="4D4639"/>
              </w:rPr>
              <w:tab/>
            </w:r>
            <w:r w:rsidR="00404F88">
              <w:rPr>
                <w:noProof/>
                <w:webHidden/>
                <w:color w:val="4D4639"/>
              </w:rPr>
              <w:t>22</w:t>
            </w:r>
          </w:hyperlink>
        </w:p>
        <w:p w14:paraId="534E1084" w14:textId="6D4F5693"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47" w:history="1">
            <w:r w:rsidRPr="0002590B">
              <w:rPr>
                <w:rStyle w:val="Hyperlink"/>
                <w:color w:val="4D4639"/>
              </w:rPr>
              <w:t>4.1 Contact Approach</w:t>
            </w:r>
            <w:r w:rsidRPr="0002590B">
              <w:rPr>
                <w:webHidden/>
                <w:color w:val="4D4639"/>
              </w:rPr>
              <w:tab/>
            </w:r>
            <w:r w:rsidR="00404F88">
              <w:rPr>
                <w:webHidden/>
                <w:color w:val="4D4639"/>
              </w:rPr>
              <w:t>22</w:t>
            </w:r>
          </w:hyperlink>
        </w:p>
        <w:p w14:paraId="74DC6DE5" w14:textId="17B944A2"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48" w:history="1">
            <w:r w:rsidRPr="0002590B">
              <w:rPr>
                <w:rStyle w:val="Hyperlink"/>
                <w:color w:val="4D4639"/>
              </w:rPr>
              <w:t>4.2 Inclusion of QR codes</w:t>
            </w:r>
            <w:r w:rsidRPr="0002590B">
              <w:rPr>
                <w:webHidden/>
                <w:color w:val="4D4639"/>
              </w:rPr>
              <w:tab/>
            </w:r>
            <w:r w:rsidR="00404F88">
              <w:rPr>
                <w:webHidden/>
                <w:color w:val="4D4639"/>
              </w:rPr>
              <w:t>23</w:t>
            </w:r>
          </w:hyperlink>
        </w:p>
        <w:p w14:paraId="4770D125" w14:textId="398ABED0"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49" w:history="1">
            <w:r w:rsidRPr="0002590B">
              <w:rPr>
                <w:rStyle w:val="Hyperlink"/>
                <w:color w:val="4D4639"/>
              </w:rPr>
              <w:t>4.3 Sample variables</w:t>
            </w:r>
            <w:r w:rsidRPr="0002590B">
              <w:rPr>
                <w:webHidden/>
                <w:color w:val="4D4639"/>
              </w:rPr>
              <w:tab/>
            </w:r>
            <w:r w:rsidR="00404F88">
              <w:rPr>
                <w:webHidden/>
                <w:color w:val="4D4639"/>
              </w:rPr>
              <w:t>23</w:t>
            </w:r>
          </w:hyperlink>
        </w:p>
        <w:p w14:paraId="4E144218" w14:textId="1AC701BD" w:rsidR="004B5FE0" w:rsidRPr="0002590B" w:rsidRDefault="004B5FE0">
          <w:pPr>
            <w:pStyle w:val="TOC1"/>
            <w:rPr>
              <w:rFonts w:asciiTheme="minorHAnsi" w:eastAsiaTheme="minorEastAsia" w:hAnsiTheme="minorHAnsi"/>
              <w:noProof/>
              <w:color w:val="4D4639"/>
              <w:sz w:val="24"/>
              <w:szCs w:val="24"/>
              <w:lang w:eastAsia="en-GB"/>
            </w:rPr>
          </w:pPr>
          <w:hyperlink w:anchor="_Toc192611350" w:history="1">
            <w:r w:rsidRPr="0002590B">
              <w:rPr>
                <w:rStyle w:val="Hyperlink"/>
                <w:rFonts w:cs="Arial"/>
                <w:noProof/>
                <w:color w:val="4D4639"/>
              </w:rPr>
              <w:t>5. Materials</w:t>
            </w:r>
            <w:r w:rsidRPr="0002590B">
              <w:rPr>
                <w:noProof/>
                <w:webHidden/>
                <w:color w:val="4D4639"/>
              </w:rPr>
              <w:tab/>
            </w:r>
            <w:r w:rsidRPr="0002590B">
              <w:rPr>
                <w:noProof/>
                <w:webHidden/>
                <w:color w:val="4D4639"/>
              </w:rPr>
              <w:fldChar w:fldCharType="begin"/>
            </w:r>
            <w:r w:rsidRPr="0002590B">
              <w:rPr>
                <w:noProof/>
                <w:webHidden/>
                <w:color w:val="4D4639"/>
              </w:rPr>
              <w:instrText xml:space="preserve"> PAGEREF _Toc192611350 \h </w:instrText>
            </w:r>
            <w:r w:rsidRPr="0002590B">
              <w:rPr>
                <w:noProof/>
                <w:webHidden/>
                <w:color w:val="4D4639"/>
              </w:rPr>
            </w:r>
            <w:r w:rsidRPr="0002590B">
              <w:rPr>
                <w:noProof/>
                <w:webHidden/>
                <w:color w:val="4D4639"/>
              </w:rPr>
              <w:fldChar w:fldCharType="separate"/>
            </w:r>
            <w:r w:rsidRPr="0002590B">
              <w:rPr>
                <w:noProof/>
                <w:webHidden/>
                <w:color w:val="4D4639"/>
              </w:rPr>
              <w:t>2</w:t>
            </w:r>
            <w:r w:rsidR="00404F88">
              <w:rPr>
                <w:noProof/>
                <w:webHidden/>
                <w:color w:val="4D4639"/>
              </w:rPr>
              <w:t>5</w:t>
            </w:r>
            <w:r w:rsidRPr="0002590B">
              <w:rPr>
                <w:noProof/>
                <w:webHidden/>
                <w:color w:val="4D4639"/>
              </w:rPr>
              <w:fldChar w:fldCharType="end"/>
            </w:r>
          </w:hyperlink>
        </w:p>
        <w:p w14:paraId="7A3881C2" w14:textId="5F9A70C5"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51" w:history="1">
            <w:r w:rsidRPr="0002590B">
              <w:rPr>
                <w:rStyle w:val="Hyperlink"/>
                <w:color w:val="4D4639"/>
              </w:rPr>
              <w:t>5.1 Covering letters</w:t>
            </w:r>
            <w:r w:rsidRPr="0002590B">
              <w:rPr>
                <w:webHidden/>
                <w:color w:val="4D4639"/>
              </w:rPr>
              <w:tab/>
            </w:r>
            <w:r w:rsidRPr="0002590B">
              <w:rPr>
                <w:webHidden/>
                <w:color w:val="4D4639"/>
              </w:rPr>
              <w:fldChar w:fldCharType="begin"/>
            </w:r>
            <w:r w:rsidRPr="0002590B">
              <w:rPr>
                <w:webHidden/>
                <w:color w:val="4D4639"/>
              </w:rPr>
              <w:instrText xml:space="preserve"> PAGEREF _Toc192611351 \h </w:instrText>
            </w:r>
            <w:r w:rsidRPr="0002590B">
              <w:rPr>
                <w:webHidden/>
                <w:color w:val="4D4639"/>
              </w:rPr>
            </w:r>
            <w:r w:rsidRPr="0002590B">
              <w:rPr>
                <w:webHidden/>
                <w:color w:val="4D4639"/>
              </w:rPr>
              <w:fldChar w:fldCharType="separate"/>
            </w:r>
            <w:r w:rsidRPr="0002590B">
              <w:rPr>
                <w:webHidden/>
                <w:color w:val="4D4639"/>
              </w:rPr>
              <w:t>2</w:t>
            </w:r>
            <w:r w:rsidR="00404F88">
              <w:rPr>
                <w:webHidden/>
                <w:color w:val="4D4639"/>
              </w:rPr>
              <w:t>5</w:t>
            </w:r>
            <w:r w:rsidRPr="0002590B">
              <w:rPr>
                <w:webHidden/>
                <w:color w:val="4D4639"/>
              </w:rPr>
              <w:fldChar w:fldCharType="end"/>
            </w:r>
          </w:hyperlink>
        </w:p>
        <w:p w14:paraId="64D6F705" w14:textId="42E52FD9"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52" w:history="1">
            <w:r w:rsidRPr="0002590B">
              <w:rPr>
                <w:rStyle w:val="Hyperlink"/>
                <w:color w:val="4D4639"/>
              </w:rPr>
              <w:t>5.2 Dissent posters</w:t>
            </w:r>
            <w:r w:rsidRPr="0002590B">
              <w:rPr>
                <w:webHidden/>
                <w:color w:val="4D4639"/>
              </w:rPr>
              <w:tab/>
            </w:r>
            <w:r w:rsidRPr="0002590B">
              <w:rPr>
                <w:webHidden/>
                <w:color w:val="4D4639"/>
              </w:rPr>
              <w:fldChar w:fldCharType="begin"/>
            </w:r>
            <w:r w:rsidRPr="0002590B">
              <w:rPr>
                <w:webHidden/>
                <w:color w:val="4D4639"/>
              </w:rPr>
              <w:instrText xml:space="preserve"> PAGEREF _Toc192611352 \h </w:instrText>
            </w:r>
            <w:r w:rsidRPr="0002590B">
              <w:rPr>
                <w:webHidden/>
                <w:color w:val="4D4639"/>
              </w:rPr>
            </w:r>
            <w:r w:rsidRPr="0002590B">
              <w:rPr>
                <w:webHidden/>
                <w:color w:val="4D4639"/>
              </w:rPr>
              <w:fldChar w:fldCharType="separate"/>
            </w:r>
            <w:r w:rsidRPr="0002590B">
              <w:rPr>
                <w:webHidden/>
                <w:color w:val="4D4639"/>
              </w:rPr>
              <w:t>2</w:t>
            </w:r>
            <w:r w:rsidR="00404F88">
              <w:rPr>
                <w:webHidden/>
                <w:color w:val="4D4639"/>
              </w:rPr>
              <w:t>5</w:t>
            </w:r>
            <w:r w:rsidRPr="0002590B">
              <w:rPr>
                <w:webHidden/>
                <w:color w:val="4D4639"/>
              </w:rPr>
              <w:fldChar w:fldCharType="end"/>
            </w:r>
          </w:hyperlink>
        </w:p>
        <w:p w14:paraId="25CF6B49" w14:textId="6D698274"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53" w:history="1">
            <w:r w:rsidRPr="0002590B">
              <w:rPr>
                <w:rStyle w:val="Hyperlink"/>
                <w:color w:val="4D4639"/>
              </w:rPr>
              <w:t xml:space="preserve">5.3 </w:t>
            </w:r>
            <w:r w:rsidR="00404F88">
              <w:rPr>
                <w:rStyle w:val="Hyperlink"/>
                <w:color w:val="4D4639"/>
              </w:rPr>
              <w:t xml:space="preserve">Publicity materials: </w:t>
            </w:r>
            <w:r w:rsidRPr="0002590B">
              <w:rPr>
                <w:rStyle w:val="Hyperlink"/>
                <w:color w:val="4D4639"/>
              </w:rPr>
              <w:t>Press Release templates</w:t>
            </w:r>
            <w:r w:rsidRPr="0002590B">
              <w:rPr>
                <w:webHidden/>
                <w:color w:val="4D4639"/>
              </w:rPr>
              <w:tab/>
            </w:r>
            <w:r w:rsidRPr="0002590B">
              <w:rPr>
                <w:webHidden/>
                <w:color w:val="4D4639"/>
              </w:rPr>
              <w:fldChar w:fldCharType="begin"/>
            </w:r>
            <w:r w:rsidRPr="0002590B">
              <w:rPr>
                <w:webHidden/>
                <w:color w:val="4D4639"/>
              </w:rPr>
              <w:instrText xml:space="preserve"> PAGEREF _Toc192611353 \h </w:instrText>
            </w:r>
            <w:r w:rsidRPr="0002590B">
              <w:rPr>
                <w:webHidden/>
                <w:color w:val="4D4639"/>
              </w:rPr>
            </w:r>
            <w:r w:rsidRPr="0002590B">
              <w:rPr>
                <w:webHidden/>
                <w:color w:val="4D4639"/>
              </w:rPr>
              <w:fldChar w:fldCharType="separate"/>
            </w:r>
            <w:r w:rsidRPr="0002590B">
              <w:rPr>
                <w:webHidden/>
                <w:color w:val="4D4639"/>
              </w:rPr>
              <w:t>2</w:t>
            </w:r>
            <w:r w:rsidR="00404F88">
              <w:rPr>
                <w:webHidden/>
                <w:color w:val="4D4639"/>
              </w:rPr>
              <w:t>5</w:t>
            </w:r>
            <w:r w:rsidRPr="0002590B">
              <w:rPr>
                <w:webHidden/>
                <w:color w:val="4D4639"/>
              </w:rPr>
              <w:fldChar w:fldCharType="end"/>
            </w:r>
          </w:hyperlink>
        </w:p>
        <w:p w14:paraId="21539BA6" w14:textId="03BE8831"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54" w:history="1">
            <w:r w:rsidRPr="0002590B">
              <w:rPr>
                <w:rStyle w:val="Hyperlink"/>
                <w:color w:val="4D4639"/>
              </w:rPr>
              <w:t xml:space="preserve">5.4 </w:t>
            </w:r>
            <w:r w:rsidR="00404F88">
              <w:rPr>
                <w:rStyle w:val="Hyperlink"/>
                <w:color w:val="4D4639"/>
              </w:rPr>
              <w:t xml:space="preserve">Publicity materials: </w:t>
            </w:r>
            <w:r w:rsidRPr="0002590B">
              <w:rPr>
                <w:rStyle w:val="Hyperlink"/>
                <w:color w:val="4D4639"/>
              </w:rPr>
              <w:t>Social media cards</w:t>
            </w:r>
            <w:r w:rsidRPr="0002590B">
              <w:rPr>
                <w:webHidden/>
                <w:color w:val="4D4639"/>
              </w:rPr>
              <w:tab/>
            </w:r>
            <w:r w:rsidRPr="0002590B">
              <w:rPr>
                <w:webHidden/>
                <w:color w:val="4D4639"/>
              </w:rPr>
              <w:fldChar w:fldCharType="begin"/>
            </w:r>
            <w:r w:rsidRPr="0002590B">
              <w:rPr>
                <w:webHidden/>
                <w:color w:val="4D4639"/>
              </w:rPr>
              <w:instrText xml:space="preserve"> PAGEREF _Toc192611354 \h </w:instrText>
            </w:r>
            <w:r w:rsidRPr="0002590B">
              <w:rPr>
                <w:webHidden/>
                <w:color w:val="4D4639"/>
              </w:rPr>
            </w:r>
            <w:r w:rsidRPr="0002590B">
              <w:rPr>
                <w:webHidden/>
                <w:color w:val="4D4639"/>
              </w:rPr>
              <w:fldChar w:fldCharType="separate"/>
            </w:r>
            <w:r w:rsidRPr="0002590B">
              <w:rPr>
                <w:webHidden/>
                <w:color w:val="4D4639"/>
              </w:rPr>
              <w:t>2</w:t>
            </w:r>
            <w:r w:rsidR="00404F88">
              <w:rPr>
                <w:webHidden/>
                <w:color w:val="4D4639"/>
              </w:rPr>
              <w:t>5</w:t>
            </w:r>
            <w:r w:rsidRPr="0002590B">
              <w:rPr>
                <w:webHidden/>
                <w:color w:val="4D4639"/>
              </w:rPr>
              <w:fldChar w:fldCharType="end"/>
            </w:r>
          </w:hyperlink>
        </w:p>
        <w:p w14:paraId="1F86F7C3" w14:textId="3F7B7094"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55" w:history="1">
            <w:r w:rsidRPr="0002590B">
              <w:rPr>
                <w:rStyle w:val="Hyperlink"/>
                <w:color w:val="4D4639"/>
              </w:rPr>
              <w:t xml:space="preserve">5.5 </w:t>
            </w:r>
            <w:r w:rsidR="00404F88">
              <w:rPr>
                <w:rStyle w:val="Hyperlink"/>
                <w:color w:val="4D4639"/>
              </w:rPr>
              <w:t xml:space="preserve">Publicity materials: </w:t>
            </w:r>
            <w:r w:rsidRPr="0002590B">
              <w:rPr>
                <w:rStyle w:val="Hyperlink"/>
                <w:color w:val="4D4639"/>
              </w:rPr>
              <w:t>Website banner</w:t>
            </w:r>
            <w:r w:rsidRPr="0002590B">
              <w:rPr>
                <w:webHidden/>
                <w:color w:val="4D4639"/>
              </w:rPr>
              <w:tab/>
            </w:r>
            <w:r w:rsidRPr="0002590B">
              <w:rPr>
                <w:webHidden/>
                <w:color w:val="4D4639"/>
              </w:rPr>
              <w:fldChar w:fldCharType="begin"/>
            </w:r>
            <w:r w:rsidRPr="0002590B">
              <w:rPr>
                <w:webHidden/>
                <w:color w:val="4D4639"/>
              </w:rPr>
              <w:instrText xml:space="preserve"> PAGEREF _Toc192611355 \h </w:instrText>
            </w:r>
            <w:r w:rsidRPr="0002590B">
              <w:rPr>
                <w:webHidden/>
                <w:color w:val="4D4639"/>
              </w:rPr>
            </w:r>
            <w:r w:rsidRPr="0002590B">
              <w:rPr>
                <w:webHidden/>
                <w:color w:val="4D4639"/>
              </w:rPr>
              <w:fldChar w:fldCharType="separate"/>
            </w:r>
            <w:r w:rsidRPr="0002590B">
              <w:rPr>
                <w:webHidden/>
                <w:color w:val="4D4639"/>
              </w:rPr>
              <w:t>2</w:t>
            </w:r>
            <w:r w:rsidR="00404F88">
              <w:rPr>
                <w:webHidden/>
                <w:color w:val="4D4639"/>
              </w:rPr>
              <w:t>6</w:t>
            </w:r>
            <w:r w:rsidRPr="0002590B">
              <w:rPr>
                <w:webHidden/>
                <w:color w:val="4D4639"/>
              </w:rPr>
              <w:fldChar w:fldCharType="end"/>
            </w:r>
          </w:hyperlink>
        </w:p>
        <w:p w14:paraId="17DBC01F" w14:textId="7D9AC11E"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56" w:history="1">
            <w:r w:rsidRPr="0002590B">
              <w:rPr>
                <w:rStyle w:val="Hyperlink"/>
                <w:color w:val="4D4639"/>
              </w:rPr>
              <w:t>5.6 Multilanguage sheet</w:t>
            </w:r>
            <w:r w:rsidRPr="0002590B">
              <w:rPr>
                <w:webHidden/>
                <w:color w:val="4D4639"/>
              </w:rPr>
              <w:tab/>
            </w:r>
            <w:r w:rsidRPr="0002590B">
              <w:rPr>
                <w:webHidden/>
                <w:color w:val="4D4639"/>
              </w:rPr>
              <w:fldChar w:fldCharType="begin"/>
            </w:r>
            <w:r w:rsidRPr="0002590B">
              <w:rPr>
                <w:webHidden/>
                <w:color w:val="4D4639"/>
              </w:rPr>
              <w:instrText xml:space="preserve"> PAGEREF _Toc192611356 \h </w:instrText>
            </w:r>
            <w:r w:rsidRPr="0002590B">
              <w:rPr>
                <w:webHidden/>
                <w:color w:val="4D4639"/>
              </w:rPr>
            </w:r>
            <w:r w:rsidRPr="0002590B">
              <w:rPr>
                <w:webHidden/>
                <w:color w:val="4D4639"/>
              </w:rPr>
              <w:fldChar w:fldCharType="separate"/>
            </w:r>
            <w:r w:rsidRPr="0002590B">
              <w:rPr>
                <w:webHidden/>
                <w:color w:val="4D4639"/>
              </w:rPr>
              <w:t>2</w:t>
            </w:r>
            <w:r w:rsidR="00404F88">
              <w:rPr>
                <w:webHidden/>
                <w:color w:val="4D4639"/>
              </w:rPr>
              <w:t>6</w:t>
            </w:r>
            <w:r w:rsidRPr="0002590B">
              <w:rPr>
                <w:webHidden/>
                <w:color w:val="4D4639"/>
              </w:rPr>
              <w:fldChar w:fldCharType="end"/>
            </w:r>
          </w:hyperlink>
        </w:p>
        <w:p w14:paraId="6466154A" w14:textId="666FACC3"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57" w:history="1">
            <w:r w:rsidRPr="0002590B">
              <w:rPr>
                <w:rStyle w:val="Hyperlink"/>
                <w:color w:val="4D4639"/>
              </w:rPr>
              <w:t>5.</w:t>
            </w:r>
            <w:r w:rsidR="00024B58">
              <w:rPr>
                <w:rStyle w:val="Hyperlink"/>
                <w:color w:val="4D4639"/>
              </w:rPr>
              <w:t>7</w:t>
            </w:r>
            <w:r w:rsidRPr="0002590B">
              <w:rPr>
                <w:rStyle w:val="Hyperlink"/>
                <w:color w:val="4D4639"/>
              </w:rPr>
              <w:t xml:space="preserve"> SMS guidance</w:t>
            </w:r>
            <w:r w:rsidRPr="0002590B">
              <w:rPr>
                <w:webHidden/>
                <w:color w:val="4D4639"/>
              </w:rPr>
              <w:tab/>
            </w:r>
            <w:r w:rsidRPr="0002590B">
              <w:rPr>
                <w:webHidden/>
                <w:color w:val="4D4639"/>
              </w:rPr>
              <w:fldChar w:fldCharType="begin"/>
            </w:r>
            <w:r w:rsidRPr="0002590B">
              <w:rPr>
                <w:webHidden/>
                <w:color w:val="4D4639"/>
              </w:rPr>
              <w:instrText xml:space="preserve"> PAGEREF _Toc192611357 \h </w:instrText>
            </w:r>
            <w:r w:rsidRPr="0002590B">
              <w:rPr>
                <w:webHidden/>
                <w:color w:val="4D4639"/>
              </w:rPr>
            </w:r>
            <w:r w:rsidRPr="0002590B">
              <w:rPr>
                <w:webHidden/>
                <w:color w:val="4D4639"/>
              </w:rPr>
              <w:fldChar w:fldCharType="separate"/>
            </w:r>
            <w:r w:rsidRPr="0002590B">
              <w:rPr>
                <w:webHidden/>
                <w:color w:val="4D4639"/>
              </w:rPr>
              <w:t>2</w:t>
            </w:r>
            <w:r w:rsidR="00404F88">
              <w:rPr>
                <w:webHidden/>
                <w:color w:val="4D4639"/>
              </w:rPr>
              <w:t>6</w:t>
            </w:r>
            <w:r w:rsidRPr="0002590B">
              <w:rPr>
                <w:webHidden/>
                <w:color w:val="4D4639"/>
              </w:rPr>
              <w:fldChar w:fldCharType="end"/>
            </w:r>
          </w:hyperlink>
        </w:p>
        <w:p w14:paraId="3B4BA248" w14:textId="6C74D2FE" w:rsidR="004B5FE0" w:rsidRPr="0002590B" w:rsidRDefault="004B5FE0">
          <w:pPr>
            <w:pStyle w:val="TOC1"/>
            <w:rPr>
              <w:rFonts w:asciiTheme="minorHAnsi" w:eastAsiaTheme="minorEastAsia" w:hAnsiTheme="minorHAnsi"/>
              <w:noProof/>
              <w:color w:val="4D4639"/>
              <w:sz w:val="24"/>
              <w:szCs w:val="24"/>
              <w:lang w:eastAsia="en-GB"/>
            </w:rPr>
          </w:pPr>
          <w:hyperlink w:anchor="_Toc192611358" w:history="1">
            <w:r w:rsidRPr="0002590B">
              <w:rPr>
                <w:rStyle w:val="Hyperlink"/>
                <w:rFonts w:cs="Arial"/>
                <w:noProof/>
                <w:color w:val="4D4639"/>
              </w:rPr>
              <w:t xml:space="preserve">6. </w:t>
            </w:r>
            <w:r w:rsidR="00404F88">
              <w:rPr>
                <w:rStyle w:val="Hyperlink"/>
                <w:rFonts w:cs="Arial"/>
                <w:noProof/>
                <w:color w:val="4D4639"/>
              </w:rPr>
              <w:t>Accessibility</w:t>
            </w:r>
            <w:r w:rsidRPr="0002590B">
              <w:rPr>
                <w:noProof/>
                <w:webHidden/>
                <w:color w:val="4D4639"/>
              </w:rPr>
              <w:tab/>
            </w:r>
            <w:r w:rsidRPr="0002590B">
              <w:rPr>
                <w:noProof/>
                <w:webHidden/>
                <w:color w:val="4D4639"/>
              </w:rPr>
              <w:fldChar w:fldCharType="begin"/>
            </w:r>
            <w:r w:rsidRPr="0002590B">
              <w:rPr>
                <w:noProof/>
                <w:webHidden/>
                <w:color w:val="4D4639"/>
              </w:rPr>
              <w:instrText xml:space="preserve"> PAGEREF _Toc192611358 \h </w:instrText>
            </w:r>
            <w:r w:rsidRPr="0002590B">
              <w:rPr>
                <w:noProof/>
                <w:webHidden/>
                <w:color w:val="4D4639"/>
              </w:rPr>
            </w:r>
            <w:r w:rsidRPr="0002590B">
              <w:rPr>
                <w:noProof/>
                <w:webHidden/>
                <w:color w:val="4D4639"/>
              </w:rPr>
              <w:fldChar w:fldCharType="separate"/>
            </w:r>
            <w:r w:rsidRPr="0002590B">
              <w:rPr>
                <w:noProof/>
                <w:webHidden/>
                <w:color w:val="4D4639"/>
              </w:rPr>
              <w:t>2</w:t>
            </w:r>
            <w:r w:rsidR="00404F88">
              <w:rPr>
                <w:noProof/>
                <w:webHidden/>
                <w:color w:val="4D4639"/>
              </w:rPr>
              <w:t>7</w:t>
            </w:r>
            <w:r w:rsidRPr="0002590B">
              <w:rPr>
                <w:noProof/>
                <w:webHidden/>
                <w:color w:val="4D4639"/>
              </w:rPr>
              <w:fldChar w:fldCharType="end"/>
            </w:r>
          </w:hyperlink>
        </w:p>
        <w:p w14:paraId="5F9D7B4C" w14:textId="22901185"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59" w:history="1">
            <w:r w:rsidRPr="0002590B">
              <w:rPr>
                <w:rStyle w:val="Hyperlink"/>
                <w:color w:val="4D4639"/>
              </w:rPr>
              <w:t xml:space="preserve">6.1 Easy read </w:t>
            </w:r>
            <w:r w:rsidR="00024B58">
              <w:rPr>
                <w:rStyle w:val="Hyperlink"/>
                <w:color w:val="4D4639"/>
              </w:rPr>
              <w:t>questionnaire</w:t>
            </w:r>
            <w:r w:rsidRPr="0002590B">
              <w:rPr>
                <w:webHidden/>
                <w:color w:val="4D4639"/>
              </w:rPr>
              <w:tab/>
            </w:r>
            <w:r w:rsidRPr="0002590B">
              <w:rPr>
                <w:webHidden/>
                <w:color w:val="4D4639"/>
              </w:rPr>
              <w:fldChar w:fldCharType="begin"/>
            </w:r>
            <w:r w:rsidRPr="0002590B">
              <w:rPr>
                <w:webHidden/>
                <w:color w:val="4D4639"/>
              </w:rPr>
              <w:instrText xml:space="preserve"> PAGEREF _Toc192611359 \h </w:instrText>
            </w:r>
            <w:r w:rsidRPr="0002590B">
              <w:rPr>
                <w:webHidden/>
                <w:color w:val="4D4639"/>
              </w:rPr>
            </w:r>
            <w:r w:rsidRPr="0002590B">
              <w:rPr>
                <w:webHidden/>
                <w:color w:val="4D4639"/>
              </w:rPr>
              <w:fldChar w:fldCharType="separate"/>
            </w:r>
            <w:r w:rsidRPr="0002590B">
              <w:rPr>
                <w:webHidden/>
                <w:color w:val="4D4639"/>
              </w:rPr>
              <w:t>2</w:t>
            </w:r>
            <w:r w:rsidR="00F86358">
              <w:rPr>
                <w:webHidden/>
                <w:color w:val="4D4639"/>
              </w:rPr>
              <w:t>7</w:t>
            </w:r>
            <w:r w:rsidRPr="0002590B">
              <w:rPr>
                <w:webHidden/>
                <w:color w:val="4D4639"/>
              </w:rPr>
              <w:fldChar w:fldCharType="end"/>
            </w:r>
          </w:hyperlink>
        </w:p>
        <w:p w14:paraId="378FF5F7" w14:textId="0BFCDE02"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60" w:history="1">
            <w:r w:rsidRPr="0002590B">
              <w:rPr>
                <w:rStyle w:val="Hyperlink"/>
                <w:color w:val="4D4639"/>
              </w:rPr>
              <w:t>6.2 Inclusion of QR codes on the multilanguage sheet</w:t>
            </w:r>
            <w:r w:rsidRPr="0002590B">
              <w:rPr>
                <w:webHidden/>
                <w:color w:val="4D4639"/>
              </w:rPr>
              <w:tab/>
            </w:r>
            <w:r w:rsidRPr="0002590B">
              <w:rPr>
                <w:webHidden/>
                <w:color w:val="4D4639"/>
              </w:rPr>
              <w:fldChar w:fldCharType="begin"/>
            </w:r>
            <w:r w:rsidRPr="0002590B">
              <w:rPr>
                <w:webHidden/>
                <w:color w:val="4D4639"/>
              </w:rPr>
              <w:instrText xml:space="preserve"> PAGEREF _Toc192611360 \h </w:instrText>
            </w:r>
            <w:r w:rsidRPr="0002590B">
              <w:rPr>
                <w:webHidden/>
                <w:color w:val="4D4639"/>
              </w:rPr>
            </w:r>
            <w:r w:rsidRPr="0002590B">
              <w:rPr>
                <w:webHidden/>
                <w:color w:val="4D4639"/>
              </w:rPr>
              <w:fldChar w:fldCharType="separate"/>
            </w:r>
            <w:r w:rsidRPr="0002590B">
              <w:rPr>
                <w:webHidden/>
                <w:color w:val="4D4639"/>
              </w:rPr>
              <w:t>2</w:t>
            </w:r>
            <w:r w:rsidR="00F86358">
              <w:rPr>
                <w:webHidden/>
                <w:color w:val="4D4639"/>
              </w:rPr>
              <w:t>7</w:t>
            </w:r>
            <w:r w:rsidRPr="0002590B">
              <w:rPr>
                <w:webHidden/>
                <w:color w:val="4D4639"/>
              </w:rPr>
              <w:fldChar w:fldCharType="end"/>
            </w:r>
          </w:hyperlink>
        </w:p>
        <w:p w14:paraId="28DBD907" w14:textId="7EDD9929"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61" w:history="1">
            <w:r w:rsidRPr="0002590B">
              <w:rPr>
                <w:rStyle w:val="Hyperlink"/>
                <w:color w:val="4D4639"/>
              </w:rPr>
              <w:t>6.3 BSL sign language videos</w:t>
            </w:r>
            <w:r w:rsidRPr="0002590B">
              <w:rPr>
                <w:webHidden/>
                <w:color w:val="4D4639"/>
              </w:rPr>
              <w:tab/>
            </w:r>
            <w:r w:rsidRPr="0002590B">
              <w:rPr>
                <w:webHidden/>
                <w:color w:val="4D4639"/>
              </w:rPr>
              <w:fldChar w:fldCharType="begin"/>
            </w:r>
            <w:r w:rsidRPr="0002590B">
              <w:rPr>
                <w:webHidden/>
                <w:color w:val="4D4639"/>
              </w:rPr>
              <w:instrText xml:space="preserve"> PAGEREF _Toc192611361 \h </w:instrText>
            </w:r>
            <w:r w:rsidRPr="0002590B">
              <w:rPr>
                <w:webHidden/>
                <w:color w:val="4D4639"/>
              </w:rPr>
            </w:r>
            <w:r w:rsidRPr="0002590B">
              <w:rPr>
                <w:webHidden/>
                <w:color w:val="4D4639"/>
              </w:rPr>
              <w:fldChar w:fldCharType="separate"/>
            </w:r>
            <w:r w:rsidRPr="0002590B">
              <w:rPr>
                <w:webHidden/>
                <w:color w:val="4D4639"/>
              </w:rPr>
              <w:t>2</w:t>
            </w:r>
            <w:r w:rsidR="00F86358">
              <w:rPr>
                <w:webHidden/>
                <w:color w:val="4D4639"/>
              </w:rPr>
              <w:t>7</w:t>
            </w:r>
            <w:r w:rsidRPr="0002590B">
              <w:rPr>
                <w:webHidden/>
                <w:color w:val="4D4639"/>
              </w:rPr>
              <w:fldChar w:fldCharType="end"/>
            </w:r>
          </w:hyperlink>
        </w:p>
        <w:p w14:paraId="465B7B99" w14:textId="268076BA" w:rsidR="004B5FE0" w:rsidRPr="0002590B" w:rsidRDefault="004B5FE0">
          <w:pPr>
            <w:pStyle w:val="TOC1"/>
            <w:rPr>
              <w:rFonts w:asciiTheme="minorHAnsi" w:eastAsiaTheme="minorEastAsia" w:hAnsiTheme="minorHAnsi"/>
              <w:noProof/>
              <w:color w:val="4D4639"/>
              <w:sz w:val="24"/>
              <w:szCs w:val="24"/>
              <w:lang w:eastAsia="en-GB"/>
            </w:rPr>
          </w:pPr>
          <w:hyperlink w:anchor="_Toc192611363" w:history="1">
            <w:r w:rsidRPr="0002590B">
              <w:rPr>
                <w:rStyle w:val="Hyperlink"/>
                <w:rFonts w:cs="Arial"/>
                <w:noProof/>
                <w:color w:val="4D4639"/>
              </w:rPr>
              <w:t>Appendix</w:t>
            </w:r>
            <w:r w:rsidRPr="0002590B">
              <w:rPr>
                <w:noProof/>
                <w:webHidden/>
                <w:color w:val="4D4639"/>
              </w:rPr>
              <w:tab/>
            </w:r>
            <w:r w:rsidRPr="0002590B">
              <w:rPr>
                <w:noProof/>
                <w:webHidden/>
                <w:color w:val="4D4639"/>
              </w:rPr>
              <w:fldChar w:fldCharType="begin"/>
            </w:r>
            <w:r w:rsidRPr="0002590B">
              <w:rPr>
                <w:noProof/>
                <w:webHidden/>
                <w:color w:val="4D4639"/>
              </w:rPr>
              <w:instrText xml:space="preserve"> PAGEREF _Toc192611363 \h </w:instrText>
            </w:r>
            <w:r w:rsidRPr="0002590B">
              <w:rPr>
                <w:noProof/>
                <w:webHidden/>
                <w:color w:val="4D4639"/>
              </w:rPr>
            </w:r>
            <w:r w:rsidRPr="0002590B">
              <w:rPr>
                <w:noProof/>
                <w:webHidden/>
                <w:color w:val="4D4639"/>
              </w:rPr>
              <w:fldChar w:fldCharType="separate"/>
            </w:r>
            <w:r w:rsidRPr="0002590B">
              <w:rPr>
                <w:noProof/>
                <w:webHidden/>
                <w:color w:val="4D4639"/>
              </w:rPr>
              <w:t>2</w:t>
            </w:r>
            <w:r w:rsidR="00F86358">
              <w:rPr>
                <w:noProof/>
                <w:webHidden/>
                <w:color w:val="4D4639"/>
              </w:rPr>
              <w:t>8</w:t>
            </w:r>
            <w:r w:rsidRPr="0002590B">
              <w:rPr>
                <w:noProof/>
                <w:webHidden/>
                <w:color w:val="4D4639"/>
              </w:rPr>
              <w:fldChar w:fldCharType="end"/>
            </w:r>
          </w:hyperlink>
        </w:p>
        <w:p w14:paraId="3EA17573" w14:textId="29579756" w:rsidR="004B5FE0" w:rsidRPr="0002590B" w:rsidRDefault="004B5FE0">
          <w:pPr>
            <w:pStyle w:val="TOC2"/>
            <w:rPr>
              <w:rFonts w:asciiTheme="minorHAnsi" w:eastAsiaTheme="minorEastAsia" w:hAnsiTheme="minorHAnsi"/>
              <w:b w:val="0"/>
              <w:bCs w:val="0"/>
              <w:color w:val="4D4639"/>
              <w:sz w:val="24"/>
              <w:szCs w:val="24"/>
              <w:lang w:eastAsia="en-GB"/>
            </w:rPr>
          </w:pPr>
          <w:hyperlink w:anchor="_Toc192611364" w:history="1">
            <w:r w:rsidRPr="0002590B">
              <w:rPr>
                <w:rStyle w:val="Hyperlink"/>
                <w:color w:val="4D4639"/>
              </w:rPr>
              <w:t>Appendix 1: IP23 vs IP24 Questionnaire changes</w:t>
            </w:r>
            <w:r w:rsidRPr="0002590B">
              <w:rPr>
                <w:webHidden/>
                <w:color w:val="4D4639"/>
              </w:rPr>
              <w:tab/>
            </w:r>
            <w:r w:rsidRPr="0002590B">
              <w:rPr>
                <w:webHidden/>
                <w:color w:val="4D4639"/>
              </w:rPr>
              <w:fldChar w:fldCharType="begin"/>
            </w:r>
            <w:r w:rsidRPr="0002590B">
              <w:rPr>
                <w:webHidden/>
                <w:color w:val="4D4639"/>
              </w:rPr>
              <w:instrText xml:space="preserve"> PAGEREF _Toc192611364 \h </w:instrText>
            </w:r>
            <w:r w:rsidRPr="0002590B">
              <w:rPr>
                <w:webHidden/>
                <w:color w:val="4D4639"/>
              </w:rPr>
            </w:r>
            <w:r w:rsidRPr="0002590B">
              <w:rPr>
                <w:webHidden/>
                <w:color w:val="4D4639"/>
              </w:rPr>
              <w:fldChar w:fldCharType="separate"/>
            </w:r>
            <w:r w:rsidRPr="0002590B">
              <w:rPr>
                <w:webHidden/>
                <w:color w:val="4D4639"/>
              </w:rPr>
              <w:t>2</w:t>
            </w:r>
            <w:r w:rsidR="00F86358">
              <w:rPr>
                <w:webHidden/>
                <w:color w:val="4D4639"/>
              </w:rPr>
              <w:t>8</w:t>
            </w:r>
            <w:r w:rsidRPr="0002590B">
              <w:rPr>
                <w:webHidden/>
                <w:color w:val="4D4639"/>
              </w:rPr>
              <w:fldChar w:fldCharType="end"/>
            </w:r>
          </w:hyperlink>
        </w:p>
        <w:p w14:paraId="194AB1C8" w14:textId="75ED7E4D" w:rsidR="00760291" w:rsidRDefault="007C25C1" w:rsidP="00273D01">
          <w:pPr>
            <w:pStyle w:val="TOC2"/>
            <w:rPr>
              <w:rStyle w:val="Hyperlink"/>
              <w:lang w:eastAsia="en-GB"/>
            </w:rPr>
          </w:pPr>
          <w:r w:rsidRPr="0002590B">
            <w:rPr>
              <w:color w:val="4D4639"/>
            </w:rPr>
            <w:fldChar w:fldCharType="end"/>
          </w:r>
        </w:p>
      </w:sdtContent>
    </w:sdt>
    <w:p w14:paraId="50C118F4" w14:textId="13E270AB" w:rsidR="0002590B" w:rsidRDefault="006B061B" w:rsidP="0002590B">
      <w:pPr>
        <w:pStyle w:val="Heading1"/>
        <w:rPr>
          <w:rFonts w:ascii="Arial" w:hAnsi="Arial" w:cs="Arial"/>
          <w:color w:val="007B4E"/>
          <w:sz w:val="40"/>
          <w:szCs w:val="40"/>
        </w:rPr>
      </w:pPr>
      <w:bookmarkStart w:id="12" w:name="_Toc192611334"/>
      <w:r w:rsidRPr="004B08D4">
        <w:rPr>
          <w:rFonts w:ascii="Arial" w:hAnsi="Arial" w:cs="Arial"/>
          <w:color w:val="007B4E"/>
          <w:sz w:val="40"/>
          <w:szCs w:val="40"/>
        </w:rPr>
        <w:lastRenderedPageBreak/>
        <w:t xml:space="preserve">1. </w:t>
      </w:r>
      <w:bookmarkEnd w:id="12"/>
      <w:r w:rsidR="00DE184D" w:rsidRPr="004B08D4">
        <w:rPr>
          <w:rFonts w:ascii="Arial" w:hAnsi="Arial" w:cs="Arial"/>
          <w:color w:val="007B4E"/>
          <w:sz w:val="40"/>
          <w:szCs w:val="40"/>
        </w:rPr>
        <w:t>Background</w:t>
      </w:r>
    </w:p>
    <w:p w14:paraId="0C411DFE" w14:textId="77777777" w:rsidR="0002590B" w:rsidRPr="0002590B" w:rsidRDefault="0002590B" w:rsidP="0002590B"/>
    <w:p w14:paraId="25B10889" w14:textId="0681C0F0" w:rsidR="00344826" w:rsidRPr="00CE02F7" w:rsidRDefault="00344826" w:rsidP="00B1564B">
      <w:pPr>
        <w:autoSpaceDE w:val="0"/>
        <w:autoSpaceDN w:val="0"/>
        <w:adjustRightInd w:val="0"/>
        <w:spacing w:line="276" w:lineRule="auto"/>
        <w:rPr>
          <w:color w:val="4D4639"/>
        </w:rPr>
      </w:pPr>
      <w:r w:rsidRPr="00CE02F7">
        <w:rPr>
          <w:color w:val="4D4639"/>
        </w:rPr>
        <w:t>The NHS Patient Survey Programme (NPSP), commissioned by the Care Quality Commission (CQC), provides a platform for patients and the public to share their recent experiences of NHS services. The programme encompasses the Adult Inpatient Survey, Maternity Survey, Community Mental Health Survey, Children and Young People’s Survey, and Urgent and Emergency Care Survey.</w:t>
      </w:r>
    </w:p>
    <w:p w14:paraId="057656C0" w14:textId="01E08BC4" w:rsidR="004C386C" w:rsidRDefault="00344826" w:rsidP="00B1564B">
      <w:pPr>
        <w:autoSpaceDE w:val="0"/>
        <w:autoSpaceDN w:val="0"/>
        <w:adjustRightInd w:val="0"/>
        <w:spacing w:line="276" w:lineRule="auto"/>
        <w:rPr>
          <w:color w:val="4D4639"/>
        </w:rPr>
      </w:pPr>
      <w:r w:rsidRPr="00CE02F7">
        <w:rPr>
          <w:color w:val="4D4639"/>
        </w:rPr>
        <w:t>The Survey Coordination Centre (SCC)</w:t>
      </w:r>
      <w:r w:rsidR="00E34639">
        <w:rPr>
          <w:color w:val="4D4639"/>
        </w:rPr>
        <w:t>,</w:t>
      </w:r>
      <w:r w:rsidRPr="00CE02F7">
        <w:rPr>
          <w:color w:val="4D4639"/>
        </w:rPr>
        <w:t xml:space="preserve"> commissioned by the CQC, is responsible for conducting the 202</w:t>
      </w:r>
      <w:r w:rsidR="00C3421D">
        <w:rPr>
          <w:color w:val="4D4639"/>
        </w:rPr>
        <w:t>4</w:t>
      </w:r>
      <w:r w:rsidRPr="00CE02F7">
        <w:rPr>
          <w:color w:val="4D4639"/>
        </w:rPr>
        <w:t xml:space="preserve"> Adult Inpatient Survey (IP2</w:t>
      </w:r>
      <w:r w:rsidR="00C3421D">
        <w:rPr>
          <w:color w:val="4D4639"/>
        </w:rPr>
        <w:t>4</w:t>
      </w:r>
      <w:r w:rsidRPr="00CE02F7">
        <w:rPr>
          <w:color w:val="4D4639"/>
        </w:rPr>
        <w:t xml:space="preserve">). </w:t>
      </w:r>
      <w:r w:rsidR="00432B62" w:rsidRPr="002D7B31">
        <w:rPr>
          <w:color w:val="4D4639"/>
        </w:rPr>
        <w:t>The Adult Inpatient survey is the most established survey within the NPSP</w:t>
      </w:r>
      <w:r w:rsidR="00432B62">
        <w:rPr>
          <w:color w:val="4D4639"/>
        </w:rPr>
        <w:t xml:space="preserve"> and has been in place since</w:t>
      </w:r>
      <w:r w:rsidR="00432B62" w:rsidRPr="00CE02F7">
        <w:rPr>
          <w:color w:val="4D4639"/>
        </w:rPr>
        <w:t xml:space="preserve"> 2002</w:t>
      </w:r>
      <w:r w:rsidR="00A76F54">
        <w:rPr>
          <w:color w:val="4D4639"/>
        </w:rPr>
        <w:t>.</w:t>
      </w:r>
      <w:r w:rsidR="00432B62">
        <w:rPr>
          <w:color w:val="4D4639"/>
        </w:rPr>
        <w:t xml:space="preserve"> </w:t>
      </w:r>
      <w:r w:rsidR="00432B62" w:rsidRPr="002D7B31">
        <w:rPr>
          <w:color w:val="4D4639"/>
        </w:rPr>
        <w:t>The results from the Adult Inpatient Survey will be instrumental in evaluating NHS performance. The CQC will utili</w:t>
      </w:r>
      <w:r w:rsidR="004C386C">
        <w:rPr>
          <w:color w:val="4D4639"/>
        </w:rPr>
        <w:t>s</w:t>
      </w:r>
      <w:r w:rsidR="00432B62" w:rsidRPr="002D7B31">
        <w:rPr>
          <w:color w:val="4D4639"/>
        </w:rPr>
        <w:t xml:space="preserve">e these findings for regulatory purposes, including monitoring ongoing compliance and conducting reviews. Locally, </w:t>
      </w:r>
      <w:r w:rsidR="0050799C">
        <w:rPr>
          <w:color w:val="4D4639"/>
        </w:rPr>
        <w:t>T</w:t>
      </w:r>
      <w:r w:rsidR="00432B62" w:rsidRPr="002D7B31">
        <w:rPr>
          <w:color w:val="4D4639"/>
        </w:rPr>
        <w:t>rusts will leverage the survey results to track performance and foster improvements and initiatives.</w:t>
      </w:r>
      <w:r w:rsidR="00432B62" w:rsidRPr="00CE02F7">
        <w:rPr>
          <w:color w:val="4D4639"/>
        </w:rPr>
        <w:t xml:space="preserve"> </w:t>
      </w:r>
    </w:p>
    <w:p w14:paraId="3C2CFA78" w14:textId="6F3839E6" w:rsidR="00344826" w:rsidRPr="00CE02F7" w:rsidRDefault="00432B62" w:rsidP="00B1564B">
      <w:pPr>
        <w:autoSpaceDE w:val="0"/>
        <w:autoSpaceDN w:val="0"/>
        <w:adjustRightInd w:val="0"/>
        <w:spacing w:line="276" w:lineRule="auto"/>
        <w:rPr>
          <w:color w:val="4D4639"/>
        </w:rPr>
      </w:pPr>
      <w:r>
        <w:rPr>
          <w:color w:val="4D4639"/>
        </w:rPr>
        <w:t>T</w:t>
      </w:r>
      <w:r w:rsidR="00344826" w:rsidRPr="00CE02F7">
        <w:rPr>
          <w:color w:val="4D4639"/>
        </w:rPr>
        <w:t>he survey underwent a significant overhaul in 2020 as it transitioned to a mixed-mode approach, resulting in comprehensive questionnaire changes.</w:t>
      </w:r>
      <w:r w:rsidR="00E87FEF" w:rsidRPr="00CE02F7">
        <w:rPr>
          <w:color w:val="4D4639"/>
        </w:rPr>
        <w:t xml:space="preserve"> </w:t>
      </w:r>
      <w:r w:rsidR="00344826" w:rsidRPr="00CE02F7">
        <w:rPr>
          <w:color w:val="4D4639"/>
        </w:rPr>
        <w:t>The 2021 survey followed suit, achieving a response rate of 39%, consistent with other NPSP surveys. The 2022</w:t>
      </w:r>
      <w:r w:rsidR="00C3421D">
        <w:rPr>
          <w:color w:val="4D4639"/>
        </w:rPr>
        <w:t xml:space="preserve"> and 2023</w:t>
      </w:r>
      <w:r w:rsidR="00344826" w:rsidRPr="00CE02F7">
        <w:rPr>
          <w:color w:val="4D4639"/>
        </w:rPr>
        <w:t xml:space="preserve"> Adult Inpatient Survey</w:t>
      </w:r>
      <w:r w:rsidR="00C3421D">
        <w:rPr>
          <w:color w:val="4D4639"/>
        </w:rPr>
        <w:t>s</w:t>
      </w:r>
      <w:r w:rsidR="00344826" w:rsidRPr="00CE02F7">
        <w:rPr>
          <w:color w:val="4D4639"/>
        </w:rPr>
        <w:t xml:space="preserve"> continued with the same mixed-method approach</w:t>
      </w:r>
      <w:r w:rsidR="00E87FEF" w:rsidRPr="00CE02F7">
        <w:rPr>
          <w:color w:val="4D4639"/>
        </w:rPr>
        <w:t xml:space="preserve"> achieving a response rate of 40%</w:t>
      </w:r>
      <w:r w:rsidR="00C3421D">
        <w:rPr>
          <w:color w:val="4D4639"/>
        </w:rPr>
        <w:t xml:space="preserve"> and</w:t>
      </w:r>
      <w:r w:rsidR="002B6C4D">
        <w:rPr>
          <w:color w:val="4D4639"/>
        </w:rPr>
        <w:t xml:space="preserve"> 41.</w:t>
      </w:r>
      <w:r w:rsidR="002B6C4D" w:rsidRPr="002B6C4D">
        <w:rPr>
          <w:color w:val="4D4639"/>
        </w:rPr>
        <w:t>7</w:t>
      </w:r>
      <w:r w:rsidR="00C3421D" w:rsidRPr="002B6C4D">
        <w:rPr>
          <w:color w:val="4D4639"/>
        </w:rPr>
        <w:t>%</w:t>
      </w:r>
      <w:r w:rsidR="00C3421D">
        <w:rPr>
          <w:color w:val="4D4639"/>
        </w:rPr>
        <w:t xml:space="preserve"> respectively</w:t>
      </w:r>
      <w:r w:rsidR="00344826" w:rsidRPr="00CE02F7">
        <w:rPr>
          <w:color w:val="4D4639"/>
        </w:rPr>
        <w:t>.</w:t>
      </w:r>
    </w:p>
    <w:p w14:paraId="3D642A09" w14:textId="5F1A1333" w:rsidR="00344826" w:rsidRPr="00CE02F7" w:rsidRDefault="00344826" w:rsidP="00B1564B">
      <w:pPr>
        <w:autoSpaceDE w:val="0"/>
        <w:autoSpaceDN w:val="0"/>
        <w:adjustRightInd w:val="0"/>
        <w:spacing w:line="276" w:lineRule="auto"/>
        <w:rPr>
          <w:color w:val="4D4639"/>
        </w:rPr>
      </w:pPr>
      <w:r w:rsidRPr="00CE02F7">
        <w:rPr>
          <w:color w:val="4D4639"/>
        </w:rPr>
        <w:t>Efforts to maintain trend data mean</w:t>
      </w:r>
      <w:r w:rsidR="00C3421D">
        <w:rPr>
          <w:color w:val="4D4639"/>
        </w:rPr>
        <w:t>s</w:t>
      </w:r>
      <w:r w:rsidRPr="00CE02F7">
        <w:rPr>
          <w:color w:val="4D4639"/>
        </w:rPr>
        <w:t xml:space="preserve"> that the 202</w:t>
      </w:r>
      <w:r w:rsidR="00C3421D">
        <w:rPr>
          <w:color w:val="4D4639"/>
        </w:rPr>
        <w:t>4</w:t>
      </w:r>
      <w:r w:rsidRPr="00CE02F7">
        <w:rPr>
          <w:color w:val="4D4639"/>
        </w:rPr>
        <w:t xml:space="preserve"> questionnaire </w:t>
      </w:r>
      <w:r w:rsidR="00E87FEF" w:rsidRPr="00CE02F7">
        <w:rPr>
          <w:color w:val="4D4639"/>
        </w:rPr>
        <w:t>has undergone</w:t>
      </w:r>
      <w:r w:rsidRPr="00CE02F7">
        <w:rPr>
          <w:color w:val="4D4639"/>
        </w:rPr>
        <w:t xml:space="preserve"> minimal changes. However, notable additions include the incorporation of </w:t>
      </w:r>
      <w:r w:rsidR="00E87FEF" w:rsidRPr="00CE02F7">
        <w:rPr>
          <w:color w:val="4D4639"/>
        </w:rPr>
        <w:t xml:space="preserve">questions regarding </w:t>
      </w:r>
      <w:r w:rsidR="00C3421D">
        <w:rPr>
          <w:color w:val="4D4639"/>
        </w:rPr>
        <w:t>patients’ experience with care in unconventional locations in the hospital and</w:t>
      </w:r>
      <w:r w:rsidR="00077EFD">
        <w:rPr>
          <w:color w:val="4D4639"/>
        </w:rPr>
        <w:t xml:space="preserve"> the expansion of questions </w:t>
      </w:r>
      <w:r w:rsidR="00C3421D">
        <w:rPr>
          <w:color w:val="4D4639"/>
        </w:rPr>
        <w:t xml:space="preserve">addressing patients’ individual needs. </w:t>
      </w:r>
      <w:r w:rsidRPr="00CE02F7">
        <w:rPr>
          <w:color w:val="4D4639"/>
        </w:rPr>
        <w:t>This report outlines any modifications made to ensure the survey remains effective and relevant.</w:t>
      </w:r>
    </w:p>
    <w:p w14:paraId="527E7839" w14:textId="1DAA2B27" w:rsidR="00594CF9" w:rsidRDefault="004952DA" w:rsidP="006B061B">
      <w:pPr>
        <w:pStyle w:val="Heading2"/>
      </w:pPr>
      <w:bookmarkStart w:id="13" w:name="_Toc192611335"/>
      <w:r>
        <w:t xml:space="preserve">1.1 </w:t>
      </w:r>
      <w:r w:rsidR="1CAF8FEF" w:rsidRPr="1CAF8FEF">
        <w:t>Summary of changes</w:t>
      </w:r>
      <w:bookmarkEnd w:id="13"/>
      <w:r w:rsidR="1CAF8FEF" w:rsidRPr="1CAF8FEF">
        <w:t xml:space="preserve"> </w:t>
      </w:r>
    </w:p>
    <w:p w14:paraId="7203D123" w14:textId="6AED6599" w:rsidR="00395E47" w:rsidRPr="00B1564B" w:rsidRDefault="00E0224A" w:rsidP="00B1564B">
      <w:pPr>
        <w:spacing w:before="240" w:line="276" w:lineRule="auto"/>
        <w:rPr>
          <w:rFonts w:cs="Arial"/>
          <w:color w:val="4D4639"/>
        </w:rPr>
      </w:pPr>
      <w:r w:rsidRPr="00B1564B">
        <w:rPr>
          <w:rFonts w:cs="Arial"/>
          <w:color w:val="4D4639"/>
        </w:rPr>
        <w:t xml:space="preserve">Based </w:t>
      </w:r>
      <w:r w:rsidR="00395E47" w:rsidRPr="00B1564B">
        <w:rPr>
          <w:rFonts w:cs="Arial"/>
          <w:color w:val="4D4639"/>
        </w:rPr>
        <w:t>on desk research and consultation</w:t>
      </w:r>
      <w:r w:rsidR="00C12792" w:rsidRPr="00B1564B">
        <w:rPr>
          <w:rFonts w:cs="Arial"/>
          <w:color w:val="4D4639"/>
        </w:rPr>
        <w:t>s</w:t>
      </w:r>
      <w:r w:rsidR="00395E47" w:rsidRPr="00B1564B">
        <w:rPr>
          <w:rFonts w:cs="Arial"/>
          <w:color w:val="4D4639"/>
        </w:rPr>
        <w:t xml:space="preserve"> with stakeholders, several changes were implemented. This report sets out the phases of development work and provides a detailed account of the results of the consultation process. </w:t>
      </w:r>
    </w:p>
    <w:p w14:paraId="0B5C610C" w14:textId="305F9A4A" w:rsidR="00395E47" w:rsidRPr="00B1564B" w:rsidRDefault="00395E47" w:rsidP="00B1564B">
      <w:pPr>
        <w:spacing w:line="276" w:lineRule="auto"/>
        <w:rPr>
          <w:color w:val="4D4639"/>
        </w:rPr>
      </w:pPr>
      <w:r w:rsidRPr="00B1564B">
        <w:rPr>
          <w:rFonts w:cs="Arial"/>
          <w:color w:val="4D4639"/>
        </w:rPr>
        <w:t>In summary, the main changes to the methodology, survey materials and questionnaire content for the 202</w:t>
      </w:r>
      <w:r w:rsidR="00077EFD" w:rsidRPr="00B1564B">
        <w:rPr>
          <w:rFonts w:cs="Arial"/>
          <w:color w:val="4D4639"/>
        </w:rPr>
        <w:t xml:space="preserve">4 </w:t>
      </w:r>
      <w:r w:rsidRPr="00B1564B">
        <w:rPr>
          <w:rFonts w:cs="Arial"/>
          <w:color w:val="4D4639"/>
        </w:rPr>
        <w:t>survey are summarised below.</w:t>
      </w:r>
    </w:p>
    <w:p w14:paraId="7CF180D7" w14:textId="77777777" w:rsidR="00432B62" w:rsidRPr="00B1564B" w:rsidRDefault="00432B62" w:rsidP="00B1564B">
      <w:pPr>
        <w:spacing w:line="276" w:lineRule="auto"/>
        <w:rPr>
          <w:b/>
          <w:bCs/>
          <w:color w:val="4D4639"/>
        </w:rPr>
      </w:pPr>
      <w:r w:rsidRPr="00B1564B">
        <w:rPr>
          <w:b/>
          <w:bCs/>
          <w:color w:val="4D4639"/>
        </w:rPr>
        <w:t>Survey materials:</w:t>
      </w:r>
    </w:p>
    <w:p w14:paraId="57E8B203" w14:textId="77777777" w:rsidR="00432B62" w:rsidRPr="00B1564B" w:rsidRDefault="00432B62" w:rsidP="004B08D4">
      <w:pPr>
        <w:pStyle w:val="ListParagraph"/>
        <w:numPr>
          <w:ilvl w:val="0"/>
          <w:numId w:val="8"/>
        </w:numPr>
        <w:spacing w:line="276" w:lineRule="auto"/>
        <w:rPr>
          <w:color w:val="4D4639"/>
        </w:rPr>
      </w:pPr>
      <w:r w:rsidRPr="00B1564B">
        <w:rPr>
          <w:color w:val="4D4639"/>
        </w:rPr>
        <w:t>The covering letters were slightly amended to note ‘discharge site name’ instead of ‘site name’ and discharge date was added. This was done to improve clarity for patients when providing their feedback.</w:t>
      </w:r>
    </w:p>
    <w:p w14:paraId="15020B50" w14:textId="29FF13A5" w:rsidR="00432B62" w:rsidRPr="00B1564B" w:rsidRDefault="00432B62" w:rsidP="004B08D4">
      <w:pPr>
        <w:pStyle w:val="ListParagraph"/>
        <w:numPr>
          <w:ilvl w:val="0"/>
          <w:numId w:val="8"/>
        </w:numPr>
        <w:spacing w:line="276" w:lineRule="auto"/>
        <w:rPr>
          <w:color w:val="4D4639"/>
        </w:rPr>
      </w:pPr>
      <w:r w:rsidRPr="00B1564B">
        <w:rPr>
          <w:color w:val="4D4639"/>
        </w:rPr>
        <w:t>The Multi</w:t>
      </w:r>
      <w:r w:rsidR="00763A5C">
        <w:rPr>
          <w:color w:val="4D4639"/>
        </w:rPr>
        <w:t>-</w:t>
      </w:r>
      <w:r w:rsidRPr="00B1564B">
        <w:rPr>
          <w:color w:val="4D4639"/>
        </w:rPr>
        <w:t>language sheet was slightly amended to ask patients for help to improve NHS services</w:t>
      </w:r>
      <w:r w:rsidR="004C386C">
        <w:rPr>
          <w:color w:val="4D4639"/>
        </w:rPr>
        <w:t>.</w:t>
      </w:r>
    </w:p>
    <w:p w14:paraId="0A78B6F6" w14:textId="77777777" w:rsidR="00432B62" w:rsidRPr="00B1564B" w:rsidRDefault="00432B62" w:rsidP="004B08D4">
      <w:pPr>
        <w:pStyle w:val="ListParagraph"/>
        <w:numPr>
          <w:ilvl w:val="0"/>
          <w:numId w:val="8"/>
        </w:numPr>
        <w:spacing w:line="276" w:lineRule="auto"/>
        <w:rPr>
          <w:color w:val="4D4639"/>
        </w:rPr>
      </w:pPr>
      <w:r w:rsidRPr="00B1564B">
        <w:rPr>
          <w:color w:val="4D4639"/>
        </w:rPr>
        <w:t>The SMS guidance was updated to note ‘discharge site name’ instead of ‘site name’.</w:t>
      </w:r>
    </w:p>
    <w:p w14:paraId="540FA600" w14:textId="77777777" w:rsidR="00432B62" w:rsidRDefault="00432B62" w:rsidP="004B08D4">
      <w:pPr>
        <w:pStyle w:val="ListParagraph"/>
        <w:numPr>
          <w:ilvl w:val="0"/>
          <w:numId w:val="8"/>
        </w:numPr>
        <w:spacing w:line="276" w:lineRule="auto"/>
        <w:rPr>
          <w:color w:val="4D4639"/>
        </w:rPr>
      </w:pPr>
      <w:r w:rsidRPr="00B1564B">
        <w:rPr>
          <w:color w:val="4D4639"/>
        </w:rPr>
        <w:lastRenderedPageBreak/>
        <w:t xml:space="preserve">The phrase </w:t>
      </w:r>
      <w:r w:rsidRPr="00763A5C">
        <w:rPr>
          <w:i/>
          <w:iCs/>
          <w:color w:val="4D4639"/>
        </w:rPr>
        <w:t>‘The NHS Adult Inpatient Survey has Section 251 (NHS Act 2006) approval to process contact details’</w:t>
      </w:r>
      <w:r w:rsidRPr="00B1564B">
        <w:rPr>
          <w:color w:val="4D4639"/>
        </w:rPr>
        <w:t xml:space="preserve"> was added to both the social media cards and the press release template.</w:t>
      </w:r>
    </w:p>
    <w:p w14:paraId="3A3E0E30" w14:textId="3ECDA18D" w:rsidR="000F0E79" w:rsidRPr="00B1564B" w:rsidRDefault="000F0E79" w:rsidP="004B08D4">
      <w:pPr>
        <w:pStyle w:val="ListParagraph"/>
        <w:numPr>
          <w:ilvl w:val="0"/>
          <w:numId w:val="8"/>
        </w:numPr>
        <w:spacing w:line="276" w:lineRule="auto"/>
        <w:rPr>
          <w:color w:val="4D4639"/>
        </w:rPr>
      </w:pPr>
      <w:r>
        <w:rPr>
          <w:color w:val="4D4639"/>
        </w:rPr>
        <w:t>The mailing schedule for patient communications during fieldwork was adjusted to 5 working days (</w:t>
      </w:r>
      <w:r w:rsidR="00763A5C">
        <w:rPr>
          <w:color w:val="4D4639"/>
        </w:rPr>
        <w:t xml:space="preserve">up </w:t>
      </w:r>
      <w:r>
        <w:rPr>
          <w:color w:val="4D4639"/>
        </w:rPr>
        <w:t>from 4 working days for IP2</w:t>
      </w:r>
      <w:r w:rsidR="00CF5419">
        <w:rPr>
          <w:color w:val="4D4639"/>
        </w:rPr>
        <w:t>3</w:t>
      </w:r>
      <w:r>
        <w:rPr>
          <w:color w:val="4D4639"/>
        </w:rPr>
        <w:t>) following discussions with contractors and feedback from IP2</w:t>
      </w:r>
      <w:r w:rsidR="00CF5419">
        <w:rPr>
          <w:color w:val="4D4639"/>
        </w:rPr>
        <w:t>3</w:t>
      </w:r>
      <w:r>
        <w:rPr>
          <w:color w:val="4D4639"/>
        </w:rPr>
        <w:t xml:space="preserve"> regarding overlap issue of mailing letters and SMS reminders.</w:t>
      </w:r>
    </w:p>
    <w:p w14:paraId="6F501966" w14:textId="77777777" w:rsidR="00432B62" w:rsidRPr="00B1564B" w:rsidRDefault="00432B62" w:rsidP="00B1564B">
      <w:pPr>
        <w:spacing w:line="276" w:lineRule="auto"/>
        <w:rPr>
          <w:b/>
          <w:bCs/>
          <w:color w:val="4D4639"/>
        </w:rPr>
      </w:pPr>
    </w:p>
    <w:p w14:paraId="1A051A8C" w14:textId="20F843DC" w:rsidR="0090760B" w:rsidRPr="00B1564B" w:rsidRDefault="004B23DB" w:rsidP="00B1564B">
      <w:pPr>
        <w:spacing w:line="276" w:lineRule="auto"/>
        <w:rPr>
          <w:b/>
          <w:bCs/>
          <w:color w:val="4D4639"/>
        </w:rPr>
      </w:pPr>
      <w:r w:rsidRPr="00B1564B">
        <w:rPr>
          <w:b/>
          <w:bCs/>
          <w:color w:val="4D4639"/>
        </w:rPr>
        <w:t>Question a</w:t>
      </w:r>
      <w:r w:rsidR="00FD7625" w:rsidRPr="00B1564B">
        <w:rPr>
          <w:b/>
          <w:bCs/>
          <w:color w:val="4D4639"/>
        </w:rPr>
        <w:t>dditions</w:t>
      </w:r>
      <w:r w:rsidR="0090760B" w:rsidRPr="00B1564B">
        <w:rPr>
          <w:b/>
          <w:bCs/>
          <w:color w:val="4D4639"/>
        </w:rPr>
        <w:t>:</w:t>
      </w:r>
    </w:p>
    <w:p w14:paraId="48C2DA91" w14:textId="2281A5F0" w:rsidR="00C058B1" w:rsidRPr="00B1564B" w:rsidRDefault="00C058B1" w:rsidP="004B08D4">
      <w:pPr>
        <w:pStyle w:val="ListParagraph"/>
        <w:numPr>
          <w:ilvl w:val="0"/>
          <w:numId w:val="11"/>
        </w:numPr>
        <w:spacing w:line="276" w:lineRule="auto"/>
        <w:rPr>
          <w:b/>
          <w:bCs/>
          <w:color w:val="4D4639"/>
        </w:rPr>
      </w:pPr>
      <w:r w:rsidRPr="00B1564B">
        <w:rPr>
          <w:color w:val="4D4639"/>
        </w:rPr>
        <w:t>Two new questions concerning patients’ experience with care in unconventional locations within the hospital.</w:t>
      </w:r>
    </w:p>
    <w:p w14:paraId="4C0216A7" w14:textId="1D169440" w:rsidR="00C058B1" w:rsidRPr="00B1564B" w:rsidRDefault="00C058B1" w:rsidP="004B08D4">
      <w:pPr>
        <w:pStyle w:val="ListParagraph"/>
        <w:numPr>
          <w:ilvl w:val="1"/>
          <w:numId w:val="37"/>
        </w:numPr>
        <w:spacing w:line="276" w:lineRule="auto"/>
        <w:rPr>
          <w:b/>
          <w:bCs/>
          <w:color w:val="4D4639"/>
        </w:rPr>
      </w:pPr>
      <w:r w:rsidRPr="00B1564B">
        <w:rPr>
          <w:color w:val="4D4639"/>
        </w:rPr>
        <w:t>A question regarding the location outside of the ward, where patients waited after arrival at the hospital (if they had to wait).</w:t>
      </w:r>
    </w:p>
    <w:p w14:paraId="7658927F" w14:textId="2824FD83" w:rsidR="00C058B1" w:rsidRPr="00B1564B" w:rsidRDefault="00C058B1" w:rsidP="004B08D4">
      <w:pPr>
        <w:pStyle w:val="ListParagraph"/>
        <w:numPr>
          <w:ilvl w:val="1"/>
          <w:numId w:val="37"/>
        </w:numPr>
        <w:spacing w:line="276" w:lineRule="auto"/>
        <w:rPr>
          <w:b/>
          <w:bCs/>
          <w:color w:val="4D4639"/>
        </w:rPr>
      </w:pPr>
      <w:r w:rsidRPr="00B1564B">
        <w:rPr>
          <w:color w:val="4D4639"/>
        </w:rPr>
        <w:t>A question for patients who waited at another location within the hospital, regarding the length of time they had to wait.</w:t>
      </w:r>
    </w:p>
    <w:p w14:paraId="4C34ABC9" w14:textId="2FF57358" w:rsidR="000F0E79" w:rsidRPr="00B1564B" w:rsidRDefault="000F0E79" w:rsidP="004B08D4">
      <w:pPr>
        <w:pStyle w:val="ListParagraph"/>
        <w:numPr>
          <w:ilvl w:val="0"/>
          <w:numId w:val="13"/>
        </w:numPr>
        <w:spacing w:line="276" w:lineRule="auto"/>
        <w:rPr>
          <w:color w:val="4D4639"/>
        </w:rPr>
      </w:pPr>
      <w:r>
        <w:rPr>
          <w:color w:val="4D4639"/>
        </w:rPr>
        <w:t>One new question regarding patient’s i</w:t>
      </w:r>
      <w:r w:rsidRPr="00B1564B">
        <w:rPr>
          <w:color w:val="4D4639"/>
        </w:rPr>
        <w:t xml:space="preserve">ndividual needs </w:t>
      </w:r>
      <w:r>
        <w:rPr>
          <w:color w:val="4D4639"/>
        </w:rPr>
        <w:t>explored</w:t>
      </w:r>
      <w:r w:rsidRPr="00B1564B">
        <w:rPr>
          <w:color w:val="4D4639"/>
        </w:rPr>
        <w:t xml:space="preserve"> </w:t>
      </w:r>
      <w:r>
        <w:rPr>
          <w:color w:val="4D4639"/>
        </w:rPr>
        <w:t>in further detail</w:t>
      </w:r>
      <w:r w:rsidRPr="00B1564B">
        <w:rPr>
          <w:color w:val="4D4639"/>
        </w:rPr>
        <w:t xml:space="preserve"> i.e. </w:t>
      </w:r>
      <w:r w:rsidR="00763A5C">
        <w:rPr>
          <w:color w:val="4D4639"/>
        </w:rPr>
        <w:t xml:space="preserve">whether patient’s </w:t>
      </w:r>
      <w:r w:rsidRPr="00B1564B">
        <w:rPr>
          <w:color w:val="4D4639"/>
        </w:rPr>
        <w:t>language, cultural, religious, dietary and accessibility needs</w:t>
      </w:r>
      <w:r w:rsidR="00763A5C">
        <w:rPr>
          <w:color w:val="4D4639"/>
        </w:rPr>
        <w:t xml:space="preserve"> were addressed</w:t>
      </w:r>
      <w:r w:rsidRPr="00B1564B">
        <w:rPr>
          <w:color w:val="4D4639"/>
        </w:rPr>
        <w:t>.</w:t>
      </w:r>
    </w:p>
    <w:p w14:paraId="73A0B1FC" w14:textId="74D48E72" w:rsidR="0090760B" w:rsidRPr="00B1564B" w:rsidRDefault="0090760B" w:rsidP="00B1564B">
      <w:pPr>
        <w:spacing w:line="276" w:lineRule="auto"/>
        <w:rPr>
          <w:color w:val="4D4639"/>
        </w:rPr>
      </w:pPr>
    </w:p>
    <w:p w14:paraId="5BF30047" w14:textId="004A46F4" w:rsidR="0090760B" w:rsidRPr="00B1564B" w:rsidRDefault="0090760B" w:rsidP="00B1564B">
      <w:pPr>
        <w:spacing w:line="276" w:lineRule="auto"/>
        <w:rPr>
          <w:b/>
          <w:bCs/>
          <w:color w:val="4D4639"/>
        </w:rPr>
      </w:pPr>
      <w:r w:rsidRPr="00B1564B">
        <w:rPr>
          <w:b/>
          <w:bCs/>
          <w:color w:val="4D4639"/>
        </w:rPr>
        <w:t xml:space="preserve">Amendments to </w:t>
      </w:r>
      <w:r w:rsidR="008B66DC" w:rsidRPr="00B1564B">
        <w:rPr>
          <w:b/>
          <w:bCs/>
          <w:color w:val="4D4639"/>
        </w:rPr>
        <w:t>e</w:t>
      </w:r>
      <w:r w:rsidRPr="00B1564B">
        <w:rPr>
          <w:b/>
          <w:bCs/>
          <w:color w:val="4D4639"/>
        </w:rPr>
        <w:t xml:space="preserve">xisting </w:t>
      </w:r>
      <w:r w:rsidR="008B66DC" w:rsidRPr="00B1564B">
        <w:rPr>
          <w:b/>
          <w:bCs/>
          <w:color w:val="4D4639"/>
        </w:rPr>
        <w:t>q</w:t>
      </w:r>
      <w:r w:rsidRPr="00B1564B">
        <w:rPr>
          <w:b/>
          <w:bCs/>
          <w:color w:val="4D4639"/>
        </w:rPr>
        <w:t>uestions</w:t>
      </w:r>
      <w:r w:rsidR="00395E47" w:rsidRPr="00B1564B">
        <w:rPr>
          <w:b/>
          <w:bCs/>
          <w:color w:val="4D4639"/>
        </w:rPr>
        <w:t>:</w:t>
      </w:r>
    </w:p>
    <w:p w14:paraId="604FBAAD" w14:textId="48646E33" w:rsidR="0090760B" w:rsidRDefault="00C058B1" w:rsidP="004B08D4">
      <w:pPr>
        <w:pStyle w:val="ListParagraph"/>
        <w:numPr>
          <w:ilvl w:val="0"/>
          <w:numId w:val="9"/>
        </w:numPr>
        <w:spacing w:line="276" w:lineRule="auto"/>
        <w:rPr>
          <w:color w:val="4D4639"/>
        </w:rPr>
      </w:pPr>
      <w:r w:rsidRPr="00B1564B">
        <w:rPr>
          <w:color w:val="4D4639"/>
        </w:rPr>
        <w:t xml:space="preserve">Minor grammatical amendments to a variety of questions throughout the questionnaire to improve readability and consistency of question format. </w:t>
      </w:r>
    </w:p>
    <w:p w14:paraId="3F3EA490" w14:textId="107C0852" w:rsidR="000F0E79" w:rsidRPr="00B1564B" w:rsidRDefault="000F0E79" w:rsidP="004B08D4">
      <w:pPr>
        <w:pStyle w:val="ListParagraph"/>
        <w:numPr>
          <w:ilvl w:val="0"/>
          <w:numId w:val="9"/>
        </w:numPr>
        <w:spacing w:line="276" w:lineRule="auto"/>
        <w:rPr>
          <w:color w:val="4D4639"/>
        </w:rPr>
      </w:pPr>
      <w:r>
        <w:rPr>
          <w:color w:val="4D4639"/>
        </w:rPr>
        <w:t>A new code ‘not applicable’ added to Q14 regarding help from staff to eat meals.</w:t>
      </w:r>
    </w:p>
    <w:p w14:paraId="1A63D571" w14:textId="77777777" w:rsidR="001875F0" w:rsidRPr="00B1564B" w:rsidRDefault="001875F0" w:rsidP="00B1564B">
      <w:pPr>
        <w:spacing w:line="276" w:lineRule="auto"/>
        <w:rPr>
          <w:b/>
          <w:bCs/>
          <w:color w:val="4D4639"/>
        </w:rPr>
      </w:pPr>
    </w:p>
    <w:p w14:paraId="7E5A9DC4" w14:textId="6FBF566F" w:rsidR="0090760B" w:rsidRPr="00B1564B" w:rsidRDefault="004B23DB" w:rsidP="00B1564B">
      <w:pPr>
        <w:spacing w:line="276" w:lineRule="auto"/>
        <w:rPr>
          <w:b/>
          <w:bCs/>
          <w:color w:val="4D4639"/>
        </w:rPr>
      </w:pPr>
      <w:r w:rsidRPr="00B1564B">
        <w:rPr>
          <w:b/>
          <w:bCs/>
          <w:color w:val="4D4639"/>
        </w:rPr>
        <w:t>Question r</w:t>
      </w:r>
      <w:r w:rsidR="0090760B" w:rsidRPr="00B1564B">
        <w:rPr>
          <w:b/>
          <w:bCs/>
          <w:color w:val="4D4639"/>
        </w:rPr>
        <w:t>emovals:</w:t>
      </w:r>
    </w:p>
    <w:p w14:paraId="5D4BA09B" w14:textId="4B491976" w:rsidR="000F0E79" w:rsidRDefault="000F0E79" w:rsidP="004B08D4">
      <w:pPr>
        <w:pStyle w:val="ListParagraph"/>
        <w:numPr>
          <w:ilvl w:val="0"/>
          <w:numId w:val="10"/>
        </w:numPr>
        <w:spacing w:line="276" w:lineRule="auto"/>
        <w:rPr>
          <w:color w:val="4D4639"/>
        </w:rPr>
      </w:pPr>
      <w:r>
        <w:rPr>
          <w:color w:val="4D4639"/>
        </w:rPr>
        <w:t>Five</w:t>
      </w:r>
      <w:r w:rsidR="00C058B1" w:rsidRPr="00B1564B">
        <w:rPr>
          <w:color w:val="4D4639"/>
        </w:rPr>
        <w:t xml:space="preserve"> questions were </w:t>
      </w:r>
      <w:r w:rsidR="0090760B" w:rsidRPr="00B1564B">
        <w:rPr>
          <w:color w:val="4D4639"/>
        </w:rPr>
        <w:t xml:space="preserve">removed </w:t>
      </w:r>
      <w:r w:rsidR="00594CF9" w:rsidRPr="00B1564B">
        <w:rPr>
          <w:color w:val="4D4639"/>
        </w:rPr>
        <w:t xml:space="preserve">from the survey </w:t>
      </w:r>
      <w:r w:rsidR="008B66DC" w:rsidRPr="00B1564B">
        <w:rPr>
          <w:color w:val="4D4639"/>
        </w:rPr>
        <w:t>in total</w:t>
      </w:r>
      <w:r>
        <w:rPr>
          <w:color w:val="4D4639"/>
        </w:rPr>
        <w:t>:</w:t>
      </w:r>
    </w:p>
    <w:p w14:paraId="1515754A" w14:textId="5F1C50FE" w:rsidR="000F0E79" w:rsidRDefault="000F0E79" w:rsidP="004B08D4">
      <w:pPr>
        <w:pStyle w:val="ListParagraph"/>
        <w:numPr>
          <w:ilvl w:val="1"/>
          <w:numId w:val="36"/>
        </w:numPr>
        <w:spacing w:line="276" w:lineRule="auto"/>
        <w:rPr>
          <w:color w:val="4D4639"/>
        </w:rPr>
      </w:pPr>
      <w:r>
        <w:rPr>
          <w:color w:val="4D4639"/>
        </w:rPr>
        <w:t>T</w:t>
      </w:r>
      <w:r w:rsidR="00C058B1" w:rsidRPr="00B1564B">
        <w:rPr>
          <w:color w:val="4D4639"/>
        </w:rPr>
        <w:t>wo</w:t>
      </w:r>
      <w:r>
        <w:rPr>
          <w:color w:val="4D4639"/>
        </w:rPr>
        <w:t xml:space="preserve"> questions</w:t>
      </w:r>
      <w:r w:rsidR="00C058B1" w:rsidRPr="00B1564B">
        <w:rPr>
          <w:color w:val="4D4639"/>
        </w:rPr>
        <w:t xml:space="preserve"> relating</w:t>
      </w:r>
      <w:r w:rsidR="0090760B" w:rsidRPr="00B1564B">
        <w:rPr>
          <w:color w:val="4D4639"/>
        </w:rPr>
        <w:t xml:space="preserve"> to </w:t>
      </w:r>
      <w:r w:rsidR="00C058B1" w:rsidRPr="00B1564B">
        <w:rPr>
          <w:color w:val="4D4639"/>
        </w:rPr>
        <w:t>the food provided during patients’ hospital stay</w:t>
      </w:r>
    </w:p>
    <w:p w14:paraId="121EF315" w14:textId="183595B7" w:rsidR="00FD7625" w:rsidRDefault="000F0E79" w:rsidP="004B08D4">
      <w:pPr>
        <w:pStyle w:val="ListParagraph"/>
        <w:numPr>
          <w:ilvl w:val="1"/>
          <w:numId w:val="36"/>
        </w:numPr>
        <w:spacing w:line="276" w:lineRule="auto"/>
        <w:rPr>
          <w:color w:val="4D4639"/>
        </w:rPr>
      </w:pPr>
      <w:r>
        <w:rPr>
          <w:color w:val="4D4639"/>
        </w:rPr>
        <w:t>O</w:t>
      </w:r>
      <w:r w:rsidR="008B66DC" w:rsidRPr="00B1564B">
        <w:rPr>
          <w:color w:val="4D4639"/>
        </w:rPr>
        <w:t xml:space="preserve">ne </w:t>
      </w:r>
      <w:r w:rsidR="001C5840" w:rsidRPr="00B1564B">
        <w:rPr>
          <w:color w:val="4D4639"/>
        </w:rPr>
        <w:t xml:space="preserve">question asking </w:t>
      </w:r>
      <w:r w:rsidR="005C7C11" w:rsidRPr="00B1564B">
        <w:rPr>
          <w:color w:val="4D4639"/>
        </w:rPr>
        <w:t xml:space="preserve">whether patients were given the </w:t>
      </w:r>
      <w:r w:rsidR="00C058B1" w:rsidRPr="00B1564B">
        <w:rPr>
          <w:color w:val="4D4639"/>
        </w:rPr>
        <w:t xml:space="preserve">opportunity to rate </w:t>
      </w:r>
      <w:r w:rsidR="005C7C11" w:rsidRPr="00B1564B">
        <w:rPr>
          <w:color w:val="4D4639"/>
        </w:rPr>
        <w:t xml:space="preserve">the </w:t>
      </w:r>
      <w:r w:rsidR="00C058B1" w:rsidRPr="00B1564B">
        <w:rPr>
          <w:color w:val="4D4639"/>
        </w:rPr>
        <w:t xml:space="preserve">quality of </w:t>
      </w:r>
      <w:r w:rsidR="005C7C11" w:rsidRPr="00B1564B">
        <w:rPr>
          <w:color w:val="4D4639"/>
        </w:rPr>
        <w:t xml:space="preserve">their </w:t>
      </w:r>
      <w:r w:rsidR="00C058B1" w:rsidRPr="00B1564B">
        <w:rPr>
          <w:color w:val="4D4639"/>
        </w:rPr>
        <w:t xml:space="preserve">care. </w:t>
      </w:r>
    </w:p>
    <w:p w14:paraId="3A8564BA" w14:textId="714B13B9" w:rsidR="000F0E79" w:rsidRDefault="000F0E79" w:rsidP="004B08D4">
      <w:pPr>
        <w:pStyle w:val="ListParagraph"/>
        <w:numPr>
          <w:ilvl w:val="1"/>
          <w:numId w:val="36"/>
        </w:numPr>
        <w:spacing w:line="276" w:lineRule="auto"/>
        <w:rPr>
          <w:color w:val="4D4639"/>
        </w:rPr>
      </w:pPr>
      <w:r>
        <w:rPr>
          <w:color w:val="4D4639"/>
        </w:rPr>
        <w:t>One question asking where patients went after they left the hospital.</w:t>
      </w:r>
    </w:p>
    <w:p w14:paraId="1441D554" w14:textId="67525E32" w:rsidR="000F0E79" w:rsidRPr="00B1564B" w:rsidRDefault="000F0E79" w:rsidP="004B08D4">
      <w:pPr>
        <w:pStyle w:val="ListParagraph"/>
        <w:numPr>
          <w:ilvl w:val="1"/>
          <w:numId w:val="36"/>
        </w:numPr>
        <w:spacing w:line="276" w:lineRule="auto"/>
        <w:rPr>
          <w:color w:val="4D4639"/>
        </w:rPr>
      </w:pPr>
      <w:r>
        <w:rPr>
          <w:color w:val="4D4639"/>
        </w:rPr>
        <w:t>One question regarding patient’s individual needs</w:t>
      </w:r>
      <w:r w:rsidR="00822873">
        <w:rPr>
          <w:color w:val="4D4639"/>
        </w:rPr>
        <w:t>. The original version of this question was removed and replaced with a more detailed version exploring additional areas of patient needs identified during the development phase.</w:t>
      </w:r>
    </w:p>
    <w:p w14:paraId="3F2DD00A" w14:textId="77777777" w:rsidR="005C5FA8" w:rsidRDefault="005C5FA8" w:rsidP="00B1564B">
      <w:pPr>
        <w:spacing w:line="276" w:lineRule="auto"/>
        <w:rPr>
          <w:b/>
          <w:bCs/>
          <w:color w:val="4D4639"/>
        </w:rPr>
      </w:pPr>
    </w:p>
    <w:p w14:paraId="57B48343" w14:textId="38E18811" w:rsidR="0090760B" w:rsidRPr="00B1564B" w:rsidRDefault="0090760B" w:rsidP="00B1564B">
      <w:pPr>
        <w:spacing w:line="276" w:lineRule="auto"/>
        <w:rPr>
          <w:b/>
          <w:bCs/>
          <w:color w:val="4D4639"/>
        </w:rPr>
      </w:pPr>
      <w:r w:rsidRPr="00B1564B">
        <w:rPr>
          <w:b/>
          <w:bCs/>
          <w:color w:val="4D4639"/>
        </w:rPr>
        <w:t xml:space="preserve">New </w:t>
      </w:r>
      <w:r w:rsidR="008B66DC" w:rsidRPr="00B1564B">
        <w:rPr>
          <w:b/>
          <w:bCs/>
          <w:color w:val="4D4639"/>
        </w:rPr>
        <w:t>sample v</w:t>
      </w:r>
      <w:r w:rsidRPr="00B1564B">
        <w:rPr>
          <w:b/>
          <w:bCs/>
          <w:color w:val="4D4639"/>
        </w:rPr>
        <w:t>ariables for 202</w:t>
      </w:r>
      <w:r w:rsidR="00C058B1" w:rsidRPr="00B1564B">
        <w:rPr>
          <w:b/>
          <w:bCs/>
          <w:color w:val="4D4639"/>
        </w:rPr>
        <w:t>4</w:t>
      </w:r>
      <w:r w:rsidR="00395E47" w:rsidRPr="00B1564B">
        <w:rPr>
          <w:b/>
          <w:bCs/>
          <w:color w:val="4D4639"/>
        </w:rPr>
        <w:t>:</w:t>
      </w:r>
    </w:p>
    <w:p w14:paraId="4611B156" w14:textId="686BDBA4" w:rsidR="004952DA" w:rsidRPr="00A91B26" w:rsidRDefault="00C058B1" w:rsidP="004B08D4">
      <w:pPr>
        <w:pStyle w:val="ListParagraph"/>
        <w:numPr>
          <w:ilvl w:val="0"/>
          <w:numId w:val="12"/>
        </w:numPr>
        <w:spacing w:line="276" w:lineRule="auto"/>
      </w:pPr>
      <w:r w:rsidRPr="00B1564B">
        <w:rPr>
          <w:color w:val="4D4639"/>
        </w:rPr>
        <w:t xml:space="preserve">No new sample variables were included for the 2024 Adult Inpatient Survey. </w:t>
      </w:r>
    </w:p>
    <w:p w14:paraId="3B8C1452" w14:textId="77777777" w:rsidR="00E80DD6" w:rsidRDefault="00E80DD6">
      <w:pPr>
        <w:rPr>
          <w:rFonts w:eastAsiaTheme="majorEastAsia" w:cs="Arial"/>
          <w:bCs/>
          <w:color w:val="007B4E"/>
          <w:kern w:val="0"/>
          <w:sz w:val="28"/>
          <w:szCs w:val="26"/>
          <w14:ligatures w14:val="none"/>
        </w:rPr>
      </w:pPr>
      <w:r>
        <w:br w:type="page"/>
      </w:r>
    </w:p>
    <w:p w14:paraId="6BF43D59" w14:textId="19F733D4" w:rsidR="1CAF8FEF" w:rsidRPr="004B08D4" w:rsidRDefault="004952DA" w:rsidP="006B061B">
      <w:pPr>
        <w:pStyle w:val="Heading1"/>
        <w:rPr>
          <w:rFonts w:ascii="Arial" w:hAnsi="Arial" w:cs="Arial"/>
          <w:color w:val="007B4E"/>
          <w:sz w:val="40"/>
          <w:szCs w:val="40"/>
        </w:rPr>
      </w:pPr>
      <w:bookmarkStart w:id="14" w:name="_Toc192611336"/>
      <w:r w:rsidRPr="004B08D4">
        <w:rPr>
          <w:rFonts w:ascii="Arial" w:hAnsi="Arial" w:cs="Arial"/>
          <w:color w:val="007B4E"/>
          <w:sz w:val="40"/>
          <w:szCs w:val="40"/>
        </w:rPr>
        <w:lastRenderedPageBreak/>
        <w:t xml:space="preserve">2. </w:t>
      </w:r>
      <w:r w:rsidR="1CAF8FEF" w:rsidRPr="004B08D4">
        <w:rPr>
          <w:rFonts w:ascii="Arial" w:hAnsi="Arial" w:cs="Arial"/>
          <w:color w:val="007B4E"/>
          <w:sz w:val="40"/>
          <w:szCs w:val="40"/>
        </w:rPr>
        <w:t>Survey Development Activities</w:t>
      </w:r>
      <w:bookmarkEnd w:id="14"/>
    </w:p>
    <w:p w14:paraId="288FAF57" w14:textId="4434CE77" w:rsidR="00C00A50" w:rsidRDefault="00C00A50" w:rsidP="00B1564B">
      <w:pPr>
        <w:pStyle w:val="04ABodyText"/>
        <w:numPr>
          <w:ilvl w:val="0"/>
          <w:numId w:val="0"/>
        </w:numPr>
        <w:spacing w:line="276" w:lineRule="auto"/>
        <w:rPr>
          <w:color w:val="4D4639"/>
        </w:rPr>
      </w:pPr>
      <w:r w:rsidRPr="00AC3255">
        <w:rPr>
          <w:color w:val="4D4639"/>
        </w:rPr>
        <w:t>The scoping and consultation phases of the project were completed by the SCC</w:t>
      </w:r>
      <w:r w:rsidR="00324446" w:rsidRPr="00AC3255">
        <w:rPr>
          <w:color w:val="4D4639"/>
        </w:rPr>
        <w:t>, with support from the research team a</w:t>
      </w:r>
      <w:r w:rsidR="00CB5759">
        <w:rPr>
          <w:color w:val="4D4639"/>
        </w:rPr>
        <w:t>t</w:t>
      </w:r>
      <w:r w:rsidR="00324446" w:rsidRPr="00AC3255">
        <w:rPr>
          <w:color w:val="4D4639"/>
        </w:rPr>
        <w:t xml:space="preserve"> CQC</w:t>
      </w:r>
      <w:r w:rsidRPr="00AC3255">
        <w:rPr>
          <w:color w:val="4D4639"/>
        </w:rPr>
        <w:t xml:space="preserve">. The following areas were considered for the review </w:t>
      </w:r>
      <w:r w:rsidR="005C5FA8" w:rsidRPr="00AC3255">
        <w:rPr>
          <w:color w:val="4D4639"/>
        </w:rPr>
        <w:t>including</w:t>
      </w:r>
      <w:r w:rsidR="00346FFA">
        <w:rPr>
          <w:color w:val="4D4639"/>
        </w:rPr>
        <w:t xml:space="preserve"> </w:t>
      </w:r>
      <w:r w:rsidRPr="00930A14">
        <w:rPr>
          <w:color w:val="4D4639"/>
        </w:rPr>
        <w:t>learnings</w:t>
      </w:r>
      <w:r w:rsidR="0002578D" w:rsidRPr="00930A14">
        <w:rPr>
          <w:color w:val="4D4639"/>
        </w:rPr>
        <w:t xml:space="preserve"> and </w:t>
      </w:r>
      <w:r w:rsidR="0050799C">
        <w:rPr>
          <w:color w:val="4D4639"/>
        </w:rPr>
        <w:t>T</w:t>
      </w:r>
      <w:r w:rsidR="0002578D" w:rsidRPr="00930A14">
        <w:rPr>
          <w:color w:val="4D4639"/>
        </w:rPr>
        <w:t>rust feedback</w:t>
      </w:r>
      <w:r w:rsidRPr="00930A14">
        <w:rPr>
          <w:color w:val="4D4639"/>
        </w:rPr>
        <w:t xml:space="preserve"> from previous surveys, </w:t>
      </w:r>
      <w:r w:rsidR="00D80602" w:rsidRPr="00930A14">
        <w:rPr>
          <w:color w:val="4D4639"/>
        </w:rPr>
        <w:t xml:space="preserve">a review of the inclusion of </w:t>
      </w:r>
      <w:r w:rsidR="00821AC1" w:rsidRPr="00930A14">
        <w:rPr>
          <w:color w:val="4D4639"/>
        </w:rPr>
        <w:t>virtual wards</w:t>
      </w:r>
      <w:r w:rsidR="005C7C11" w:rsidRPr="00930A14">
        <w:rPr>
          <w:color w:val="4D4639"/>
        </w:rPr>
        <w:t xml:space="preserve">, </w:t>
      </w:r>
      <w:r w:rsidR="0002578D" w:rsidRPr="00930A14">
        <w:rPr>
          <w:color w:val="4D4639"/>
        </w:rPr>
        <w:t>the importance of addressing health inequalities and patient needs, and understanding the impact of ‘expectation bias’ on care expectations.</w:t>
      </w:r>
    </w:p>
    <w:p w14:paraId="15E35A2E" w14:textId="77777777" w:rsidR="005C40C0" w:rsidRDefault="005C40C0" w:rsidP="005C40C0">
      <w:pPr>
        <w:pStyle w:val="Heading2"/>
      </w:pPr>
      <w:bookmarkStart w:id="15" w:name="_Toc192611337"/>
      <w:r w:rsidRPr="006B061B">
        <w:t xml:space="preserve">2.1 </w:t>
      </w:r>
      <w:r>
        <w:t>Questionnaire performance analysis</w:t>
      </w:r>
      <w:bookmarkEnd w:id="15"/>
    </w:p>
    <w:p w14:paraId="4E07447E" w14:textId="77777777" w:rsidR="005C40C0" w:rsidRPr="00751D27" w:rsidRDefault="005C40C0" w:rsidP="00B1564B">
      <w:pPr>
        <w:spacing w:line="276" w:lineRule="auto"/>
        <w:rPr>
          <w:rFonts w:cs="Arial"/>
          <w:color w:val="4D4639"/>
        </w:rPr>
      </w:pPr>
      <w:r w:rsidRPr="00751D27">
        <w:rPr>
          <w:rFonts w:cs="Arial"/>
          <w:color w:val="4D4639"/>
        </w:rPr>
        <w:t>As part of the development process, analysis was conducted on the performance of the 2023 questionnaire. This analysis aimed to identify areas for improvement and refinement.</w:t>
      </w:r>
    </w:p>
    <w:p w14:paraId="07DB6EF1" w14:textId="77777777" w:rsidR="005C40C0" w:rsidRPr="00751D27" w:rsidRDefault="005C40C0" w:rsidP="00B1564B">
      <w:pPr>
        <w:spacing w:line="276" w:lineRule="auto"/>
        <w:rPr>
          <w:rFonts w:cs="Arial"/>
          <w:color w:val="4D4639"/>
        </w:rPr>
      </w:pPr>
      <w:r w:rsidRPr="00751D27">
        <w:rPr>
          <w:rFonts w:cs="Arial"/>
          <w:color w:val="4D4639"/>
        </w:rPr>
        <w:t>The 2023 questionnaire performance analysis focused on:</w:t>
      </w:r>
    </w:p>
    <w:p w14:paraId="083BCCE0" w14:textId="77777777" w:rsidR="005C40C0" w:rsidRPr="00751D27" w:rsidRDefault="005C40C0" w:rsidP="004B08D4">
      <w:pPr>
        <w:pStyle w:val="ListParagraph"/>
        <w:numPr>
          <w:ilvl w:val="0"/>
          <w:numId w:val="7"/>
        </w:numPr>
        <w:spacing w:line="276" w:lineRule="auto"/>
        <w:ind w:left="709" w:hanging="284"/>
        <w:contextualSpacing w:val="0"/>
        <w:rPr>
          <w:rFonts w:cs="Arial"/>
          <w:color w:val="4D4639"/>
        </w:rPr>
      </w:pPr>
      <w:r w:rsidRPr="00751D27">
        <w:rPr>
          <w:rFonts w:cs="Arial"/>
          <w:color w:val="4D4639"/>
        </w:rPr>
        <w:t>Floor and ceiling effects</w:t>
      </w:r>
      <w:r w:rsidRPr="007E0E81">
        <w:rPr>
          <w:rFonts w:cs="Arial"/>
          <w:color w:val="4D4639"/>
        </w:rPr>
        <w:t>, which occur</w:t>
      </w:r>
      <w:r w:rsidRPr="00751D27">
        <w:rPr>
          <w:rFonts w:cs="Arial"/>
          <w:color w:val="4D4639"/>
        </w:rPr>
        <w:t xml:space="preserve"> when a high percentage of responses cluster at the lowest or highest ends of the response scale.</w:t>
      </w:r>
    </w:p>
    <w:p w14:paraId="792F5F20" w14:textId="77777777" w:rsidR="005C40C0" w:rsidRPr="00751D27" w:rsidRDefault="005C40C0" w:rsidP="004B08D4">
      <w:pPr>
        <w:pStyle w:val="ListParagraph"/>
        <w:numPr>
          <w:ilvl w:val="0"/>
          <w:numId w:val="7"/>
        </w:numPr>
        <w:spacing w:line="276" w:lineRule="auto"/>
        <w:ind w:left="709" w:hanging="284"/>
        <w:contextualSpacing w:val="0"/>
        <w:rPr>
          <w:rFonts w:cs="Arial"/>
          <w:color w:val="4D4639"/>
        </w:rPr>
      </w:pPr>
      <w:r w:rsidRPr="00751D27">
        <w:rPr>
          <w:rFonts w:cs="Arial"/>
          <w:color w:val="4D4639"/>
        </w:rPr>
        <w:t>Rates of missing or inapplicable responses, indicating potential issues with question relevance or skip logic.</w:t>
      </w:r>
    </w:p>
    <w:p w14:paraId="29613FD8" w14:textId="77777777" w:rsidR="005C40C0" w:rsidRPr="00751D27" w:rsidRDefault="005C40C0" w:rsidP="004B08D4">
      <w:pPr>
        <w:pStyle w:val="ListParagraph"/>
        <w:numPr>
          <w:ilvl w:val="0"/>
          <w:numId w:val="7"/>
        </w:numPr>
        <w:spacing w:line="276" w:lineRule="auto"/>
        <w:ind w:left="709" w:hanging="284"/>
        <w:contextualSpacing w:val="0"/>
        <w:rPr>
          <w:rFonts w:cs="Arial"/>
          <w:color w:val="4D4639"/>
        </w:rPr>
      </w:pPr>
      <w:r w:rsidRPr="00751D27">
        <w:rPr>
          <w:rFonts w:cs="Arial"/>
          <w:color w:val="4D4639"/>
        </w:rPr>
        <w:t>Correlation between questions, which may suggest overlap between questions in the survey.</w:t>
      </w:r>
    </w:p>
    <w:p w14:paraId="12DB06A1" w14:textId="05DF76D7" w:rsidR="005C40C0" w:rsidRPr="00751D27" w:rsidRDefault="005C40C0" w:rsidP="00B1564B">
      <w:pPr>
        <w:spacing w:line="276" w:lineRule="auto"/>
        <w:rPr>
          <w:rFonts w:cs="Arial"/>
          <w:color w:val="4D4639"/>
        </w:rPr>
      </w:pPr>
      <w:r w:rsidRPr="00751D27">
        <w:rPr>
          <w:rFonts w:cs="Arial"/>
          <w:color w:val="4D4639"/>
        </w:rPr>
        <w:t>The key findings from the analysis are as follows</w:t>
      </w:r>
      <w:r w:rsidR="00346FFA">
        <w:rPr>
          <w:rFonts w:cs="Arial"/>
          <w:color w:val="4D4639"/>
        </w:rPr>
        <w:t>:</w:t>
      </w:r>
    </w:p>
    <w:p w14:paraId="779A1B10" w14:textId="77777777" w:rsidR="005C40C0" w:rsidRPr="00887503" w:rsidRDefault="005C40C0" w:rsidP="00B1564B">
      <w:pPr>
        <w:spacing w:line="276" w:lineRule="auto"/>
        <w:rPr>
          <w:b/>
          <w:bCs/>
          <w:color w:val="4D4639"/>
          <w:lang w:val="en-US"/>
        </w:rPr>
      </w:pPr>
      <w:r w:rsidRPr="00887503">
        <w:rPr>
          <w:b/>
          <w:bCs/>
          <w:color w:val="4D4639"/>
          <w:lang w:val="en-US"/>
        </w:rPr>
        <w:t>Floor/ceiling effects:</w:t>
      </w:r>
    </w:p>
    <w:p w14:paraId="6E0D2713" w14:textId="77777777" w:rsidR="005C40C0" w:rsidRPr="00904553" w:rsidRDefault="005C40C0" w:rsidP="00B1564B">
      <w:pPr>
        <w:spacing w:line="276" w:lineRule="auto"/>
        <w:rPr>
          <w:rFonts w:cs="Arial"/>
          <w:color w:val="4D4639"/>
        </w:rPr>
      </w:pPr>
      <w:r w:rsidRPr="00904553">
        <w:rPr>
          <w:rFonts w:cs="Arial"/>
          <w:color w:val="4D4639"/>
        </w:rPr>
        <w:t xml:space="preserve">Any questions with &gt;80% selection of one response option were flagged. These included (single coded questions): </w:t>
      </w:r>
    </w:p>
    <w:p w14:paraId="09A10442" w14:textId="217C058A" w:rsidR="005C40C0" w:rsidRDefault="005C40C0" w:rsidP="004B08D4">
      <w:pPr>
        <w:pStyle w:val="ListParagraph"/>
        <w:numPr>
          <w:ilvl w:val="0"/>
          <w:numId w:val="7"/>
        </w:numPr>
        <w:spacing w:line="276" w:lineRule="auto"/>
        <w:ind w:left="709" w:hanging="284"/>
        <w:contextualSpacing w:val="0"/>
        <w:rPr>
          <w:rFonts w:cs="Arial"/>
          <w:color w:val="4D4639"/>
        </w:rPr>
      </w:pPr>
      <w:r w:rsidRPr="00B02812">
        <w:rPr>
          <w:rFonts w:cs="Arial"/>
          <w:color w:val="4D4639"/>
        </w:rPr>
        <w:t>Did you have confidence and trust in the doctors treating you?</w:t>
      </w:r>
      <w:r>
        <w:rPr>
          <w:rFonts w:cs="Arial"/>
          <w:color w:val="4D4639"/>
        </w:rPr>
        <w:t xml:space="preserve"> </w:t>
      </w:r>
      <w:r w:rsidRPr="00B02812">
        <w:rPr>
          <w:rFonts w:cs="Arial"/>
          <w:color w:val="4D4639"/>
        </w:rPr>
        <w:t>ceiling effect - 83%</w:t>
      </w:r>
      <w:r w:rsidR="001018E7">
        <w:rPr>
          <w:rFonts w:cs="Arial"/>
          <w:color w:val="4D4639"/>
        </w:rPr>
        <w:t xml:space="preserve"> of </w:t>
      </w:r>
      <w:r w:rsidR="00BF5695">
        <w:rPr>
          <w:rFonts w:cs="Arial"/>
          <w:color w:val="4D4639"/>
        </w:rPr>
        <w:t>respondents</w:t>
      </w:r>
      <w:r w:rsidRPr="00B02812">
        <w:rPr>
          <w:rFonts w:cs="Arial"/>
          <w:color w:val="4D4639"/>
        </w:rPr>
        <w:t xml:space="preserve"> selected </w:t>
      </w:r>
      <w:r w:rsidR="00346FFA">
        <w:rPr>
          <w:rFonts w:cs="Arial"/>
          <w:color w:val="4D4639"/>
        </w:rPr>
        <w:t>‘</w:t>
      </w:r>
      <w:r w:rsidRPr="00B02812">
        <w:rPr>
          <w:rFonts w:cs="Arial"/>
          <w:color w:val="4D4639"/>
        </w:rPr>
        <w:t>Yes</w:t>
      </w:r>
      <w:r w:rsidR="00346FFA">
        <w:rPr>
          <w:rFonts w:cs="Arial"/>
          <w:color w:val="4D4639"/>
        </w:rPr>
        <w:t>’.</w:t>
      </w:r>
    </w:p>
    <w:p w14:paraId="012D114D" w14:textId="3C774844" w:rsidR="005C40C0" w:rsidRDefault="005C40C0" w:rsidP="004B08D4">
      <w:pPr>
        <w:pStyle w:val="ListParagraph"/>
        <w:numPr>
          <w:ilvl w:val="0"/>
          <w:numId w:val="7"/>
        </w:numPr>
        <w:spacing w:line="276" w:lineRule="auto"/>
        <w:ind w:left="709" w:hanging="284"/>
        <w:contextualSpacing w:val="0"/>
        <w:rPr>
          <w:rFonts w:cs="Arial"/>
          <w:color w:val="4D4639"/>
        </w:rPr>
      </w:pPr>
      <w:bookmarkStart w:id="16" w:name="_Hlk192548315"/>
      <w:r w:rsidRPr="00B02812">
        <w:rPr>
          <w:rFonts w:cs="Arial"/>
          <w:color w:val="4D4639"/>
        </w:rPr>
        <w:t>Did you have confidence and trust in the nurses treating you?</w:t>
      </w:r>
      <w:r>
        <w:rPr>
          <w:rFonts w:cs="Arial"/>
          <w:color w:val="4D4639"/>
        </w:rPr>
        <w:t xml:space="preserve"> - </w:t>
      </w:r>
      <w:r w:rsidRPr="00B02812">
        <w:rPr>
          <w:rFonts w:cs="Arial"/>
          <w:color w:val="4D4639"/>
        </w:rPr>
        <w:t>ceiling effect - 80</w:t>
      </w:r>
      <w:r w:rsidR="001018E7" w:rsidRPr="00B02812">
        <w:rPr>
          <w:rFonts w:cs="Arial"/>
          <w:color w:val="4D4639"/>
        </w:rPr>
        <w:t xml:space="preserve">% </w:t>
      </w:r>
      <w:r w:rsidR="001018E7">
        <w:rPr>
          <w:rFonts w:cs="Arial"/>
          <w:color w:val="4D4639"/>
        </w:rPr>
        <w:t xml:space="preserve">of </w:t>
      </w:r>
      <w:r w:rsidR="00BF5695">
        <w:rPr>
          <w:rFonts w:cs="Arial"/>
          <w:color w:val="4D4639"/>
        </w:rPr>
        <w:t xml:space="preserve">respondents </w:t>
      </w:r>
      <w:r w:rsidRPr="00B02812">
        <w:rPr>
          <w:rFonts w:cs="Arial"/>
          <w:color w:val="4D4639"/>
        </w:rPr>
        <w:t xml:space="preserve">selected </w:t>
      </w:r>
      <w:r w:rsidR="00346FFA">
        <w:rPr>
          <w:rFonts w:cs="Arial"/>
          <w:color w:val="4D4639"/>
        </w:rPr>
        <w:t>‘</w:t>
      </w:r>
      <w:r w:rsidRPr="00B02812">
        <w:rPr>
          <w:rFonts w:cs="Arial"/>
          <w:color w:val="4D4639"/>
        </w:rPr>
        <w:t>Yes</w:t>
      </w:r>
      <w:r w:rsidR="00346FFA">
        <w:rPr>
          <w:rFonts w:cs="Arial"/>
          <w:color w:val="4D4639"/>
        </w:rPr>
        <w:t>’.</w:t>
      </w:r>
    </w:p>
    <w:p w14:paraId="38FD68BA" w14:textId="115DCF1F" w:rsidR="005C40C0" w:rsidRDefault="005C40C0" w:rsidP="004B08D4">
      <w:pPr>
        <w:pStyle w:val="ListParagraph"/>
        <w:numPr>
          <w:ilvl w:val="0"/>
          <w:numId w:val="7"/>
        </w:numPr>
        <w:spacing w:line="276" w:lineRule="auto"/>
        <w:ind w:left="709" w:hanging="284"/>
        <w:contextualSpacing w:val="0"/>
        <w:rPr>
          <w:rFonts w:cs="Arial"/>
          <w:color w:val="4D4639"/>
        </w:rPr>
      </w:pPr>
      <w:r w:rsidRPr="00B02812">
        <w:rPr>
          <w:rFonts w:cs="Arial"/>
          <w:color w:val="4D4639"/>
        </w:rPr>
        <w:t>How much information about your condition or treatment was given to you?</w:t>
      </w:r>
      <w:r>
        <w:rPr>
          <w:rFonts w:cs="Arial"/>
          <w:color w:val="4D4639"/>
        </w:rPr>
        <w:t xml:space="preserve"> </w:t>
      </w:r>
      <w:r w:rsidRPr="00B02812">
        <w:rPr>
          <w:rFonts w:cs="Arial"/>
          <w:color w:val="4D4639"/>
        </w:rPr>
        <w:t xml:space="preserve">ceiling effect - 80% </w:t>
      </w:r>
      <w:r w:rsidR="001018E7">
        <w:rPr>
          <w:rFonts w:cs="Arial"/>
          <w:color w:val="4D4639"/>
        </w:rPr>
        <w:t xml:space="preserve">of </w:t>
      </w:r>
      <w:r w:rsidR="00BF5695">
        <w:rPr>
          <w:rFonts w:cs="Arial"/>
          <w:color w:val="4D4639"/>
        </w:rPr>
        <w:t>respondents</w:t>
      </w:r>
      <w:r w:rsidR="001018E7">
        <w:rPr>
          <w:rFonts w:cs="Arial"/>
          <w:color w:val="4D4639"/>
        </w:rPr>
        <w:t xml:space="preserve"> </w:t>
      </w:r>
      <w:r w:rsidRPr="00B02812">
        <w:rPr>
          <w:rFonts w:cs="Arial"/>
          <w:color w:val="4D4639"/>
        </w:rPr>
        <w:t>selected 'About the right amount'</w:t>
      </w:r>
      <w:r w:rsidR="00346FFA">
        <w:rPr>
          <w:rFonts w:cs="Arial"/>
          <w:color w:val="4D4639"/>
        </w:rPr>
        <w:t>.</w:t>
      </w:r>
    </w:p>
    <w:p w14:paraId="6CA7726C" w14:textId="157F8C06" w:rsidR="005C40C0" w:rsidRDefault="005C40C0" w:rsidP="004B08D4">
      <w:pPr>
        <w:pStyle w:val="ListParagraph"/>
        <w:numPr>
          <w:ilvl w:val="0"/>
          <w:numId w:val="7"/>
        </w:numPr>
        <w:spacing w:line="276" w:lineRule="auto"/>
        <w:ind w:left="709" w:hanging="284"/>
        <w:contextualSpacing w:val="0"/>
        <w:rPr>
          <w:rFonts w:cs="Arial"/>
          <w:color w:val="4D4639"/>
        </w:rPr>
      </w:pPr>
      <w:r w:rsidRPr="00E975E9">
        <w:rPr>
          <w:rFonts w:cs="Arial"/>
          <w:color w:val="4D4639"/>
        </w:rPr>
        <w:t>Were you given enough privacy when being examined or treated?</w:t>
      </w:r>
      <w:r>
        <w:rPr>
          <w:rFonts w:cs="Arial"/>
          <w:color w:val="4D4639"/>
        </w:rPr>
        <w:t xml:space="preserve"> </w:t>
      </w:r>
      <w:r w:rsidRPr="00E975E9">
        <w:rPr>
          <w:rFonts w:cs="Arial"/>
          <w:color w:val="4D4639"/>
        </w:rPr>
        <w:t xml:space="preserve">ceiling effect - 91% </w:t>
      </w:r>
      <w:r w:rsidR="001018E7">
        <w:rPr>
          <w:rFonts w:cs="Arial"/>
          <w:color w:val="4D4639"/>
        </w:rPr>
        <w:t xml:space="preserve">of </w:t>
      </w:r>
      <w:r w:rsidR="00BF5695">
        <w:rPr>
          <w:rFonts w:cs="Arial"/>
          <w:color w:val="4D4639"/>
        </w:rPr>
        <w:t>respondents</w:t>
      </w:r>
      <w:r w:rsidR="001018E7">
        <w:rPr>
          <w:rFonts w:cs="Arial"/>
          <w:color w:val="4D4639"/>
        </w:rPr>
        <w:t xml:space="preserve"> </w:t>
      </w:r>
      <w:r w:rsidRPr="00E975E9">
        <w:rPr>
          <w:rFonts w:cs="Arial"/>
          <w:color w:val="4D4639"/>
        </w:rPr>
        <w:t>selected 'Yes, always'</w:t>
      </w:r>
      <w:r w:rsidR="00346FFA">
        <w:rPr>
          <w:rFonts w:cs="Arial"/>
          <w:color w:val="4D4639"/>
        </w:rPr>
        <w:t>.</w:t>
      </w:r>
    </w:p>
    <w:p w14:paraId="6EDD9025" w14:textId="4944B0BE" w:rsidR="005C40C0" w:rsidRDefault="005C40C0" w:rsidP="004B08D4">
      <w:pPr>
        <w:pStyle w:val="ListParagraph"/>
        <w:numPr>
          <w:ilvl w:val="0"/>
          <w:numId w:val="7"/>
        </w:numPr>
        <w:spacing w:line="276" w:lineRule="auto"/>
        <w:ind w:left="709" w:hanging="284"/>
        <w:contextualSpacing w:val="0"/>
        <w:rPr>
          <w:rFonts w:cs="Arial"/>
          <w:color w:val="4D4639"/>
        </w:rPr>
      </w:pPr>
      <w:bookmarkStart w:id="17" w:name="_Hlk192548753"/>
      <w:r w:rsidRPr="00E975E9">
        <w:rPr>
          <w:rFonts w:cs="Arial"/>
          <w:color w:val="4D4639"/>
        </w:rPr>
        <w:t>When leaving hospital, were you admitted onto a virtual ward, also known as hospital at home?</w:t>
      </w:r>
      <w:r>
        <w:rPr>
          <w:rFonts w:cs="Arial"/>
          <w:color w:val="4D4639"/>
        </w:rPr>
        <w:t xml:space="preserve"> </w:t>
      </w:r>
      <w:r w:rsidRPr="00E975E9">
        <w:rPr>
          <w:rFonts w:cs="Arial"/>
          <w:color w:val="4D4639"/>
        </w:rPr>
        <w:t xml:space="preserve">ceiling effect - 90% </w:t>
      </w:r>
      <w:r w:rsidR="001018E7">
        <w:rPr>
          <w:rFonts w:cs="Arial"/>
          <w:color w:val="4D4639"/>
        </w:rPr>
        <w:t xml:space="preserve">of </w:t>
      </w:r>
      <w:r w:rsidR="00BF5695">
        <w:rPr>
          <w:rFonts w:cs="Arial"/>
          <w:color w:val="4D4639"/>
        </w:rPr>
        <w:t>respondents</w:t>
      </w:r>
      <w:r w:rsidR="001018E7">
        <w:rPr>
          <w:rFonts w:cs="Arial"/>
          <w:color w:val="4D4639"/>
        </w:rPr>
        <w:t xml:space="preserve"> </w:t>
      </w:r>
      <w:r w:rsidRPr="00E975E9">
        <w:rPr>
          <w:rFonts w:cs="Arial"/>
          <w:color w:val="4D4639"/>
        </w:rPr>
        <w:t>selected 'No'</w:t>
      </w:r>
      <w:r w:rsidR="00346FFA">
        <w:rPr>
          <w:rFonts w:cs="Arial"/>
          <w:color w:val="4D4639"/>
        </w:rPr>
        <w:t>.</w:t>
      </w:r>
    </w:p>
    <w:p w14:paraId="44EFBF79" w14:textId="1BCFC8E7" w:rsidR="005C40C0" w:rsidRDefault="005C40C0" w:rsidP="004B08D4">
      <w:pPr>
        <w:pStyle w:val="ListParagraph"/>
        <w:numPr>
          <w:ilvl w:val="0"/>
          <w:numId w:val="7"/>
        </w:numPr>
        <w:spacing w:line="276" w:lineRule="auto"/>
        <w:ind w:left="709" w:hanging="284"/>
        <w:contextualSpacing w:val="0"/>
        <w:rPr>
          <w:rFonts w:cs="Arial"/>
          <w:color w:val="4D4639"/>
        </w:rPr>
      </w:pPr>
      <w:r w:rsidRPr="00F10C96">
        <w:rPr>
          <w:rFonts w:cs="Arial"/>
          <w:color w:val="4D4639"/>
        </w:rPr>
        <w:t>Did hospital staff discuss with you whether you would need any additional equipment in your home, or any changes to your home, after leaving the hospital?</w:t>
      </w:r>
      <w:r>
        <w:rPr>
          <w:rFonts w:cs="Arial"/>
          <w:color w:val="4D4639"/>
        </w:rPr>
        <w:t xml:space="preserve"> </w:t>
      </w:r>
      <w:r w:rsidR="00346FFA">
        <w:rPr>
          <w:rFonts w:cs="Arial"/>
          <w:color w:val="4D4639"/>
        </w:rPr>
        <w:t>c</w:t>
      </w:r>
      <w:r w:rsidRPr="00F10C96">
        <w:rPr>
          <w:rFonts w:cs="Arial"/>
          <w:color w:val="4D4639"/>
        </w:rPr>
        <w:t xml:space="preserve">eiling effect - 82% </w:t>
      </w:r>
      <w:r w:rsidR="001018E7">
        <w:rPr>
          <w:rFonts w:cs="Arial"/>
          <w:color w:val="4D4639"/>
        </w:rPr>
        <w:t xml:space="preserve">of </w:t>
      </w:r>
      <w:r w:rsidR="00BF5695">
        <w:rPr>
          <w:rFonts w:cs="Arial"/>
          <w:color w:val="4D4639"/>
        </w:rPr>
        <w:t>respondents</w:t>
      </w:r>
      <w:r w:rsidR="001018E7">
        <w:rPr>
          <w:rFonts w:cs="Arial"/>
          <w:color w:val="4D4639"/>
        </w:rPr>
        <w:t xml:space="preserve"> </w:t>
      </w:r>
      <w:r w:rsidRPr="00F10C96">
        <w:rPr>
          <w:rFonts w:cs="Arial"/>
          <w:color w:val="4D4639"/>
        </w:rPr>
        <w:t>selected 'Yes'</w:t>
      </w:r>
      <w:r w:rsidR="00346FFA">
        <w:rPr>
          <w:rFonts w:cs="Arial"/>
          <w:color w:val="4D4639"/>
        </w:rPr>
        <w:t>.</w:t>
      </w:r>
    </w:p>
    <w:p w14:paraId="3C914B51" w14:textId="3B23D1DA" w:rsidR="005C40C0" w:rsidRDefault="005C40C0" w:rsidP="004B08D4">
      <w:pPr>
        <w:pStyle w:val="ListParagraph"/>
        <w:numPr>
          <w:ilvl w:val="0"/>
          <w:numId w:val="7"/>
        </w:numPr>
        <w:spacing w:line="276" w:lineRule="auto"/>
        <w:ind w:left="709" w:hanging="284"/>
        <w:contextualSpacing w:val="0"/>
        <w:rPr>
          <w:rFonts w:cs="Arial"/>
          <w:color w:val="4D4639"/>
        </w:rPr>
      </w:pPr>
      <w:r w:rsidRPr="00F10C96">
        <w:rPr>
          <w:rFonts w:cs="Arial"/>
          <w:color w:val="4D4639"/>
        </w:rPr>
        <w:lastRenderedPageBreak/>
        <w:t>Overall, did you feel you were treated with kindness and compassion while you were in the hospital?</w:t>
      </w:r>
      <w:r>
        <w:rPr>
          <w:rFonts w:cs="Arial"/>
          <w:color w:val="4D4639"/>
        </w:rPr>
        <w:t xml:space="preserve">’ </w:t>
      </w:r>
      <w:r w:rsidR="00346FFA">
        <w:rPr>
          <w:rFonts w:cs="Arial"/>
          <w:color w:val="4D4639"/>
        </w:rPr>
        <w:t>c</w:t>
      </w:r>
      <w:r w:rsidRPr="00F10C96">
        <w:rPr>
          <w:rFonts w:cs="Arial"/>
          <w:color w:val="4D4639"/>
        </w:rPr>
        <w:t>eiling effect - 83%</w:t>
      </w:r>
      <w:r w:rsidR="001018E7">
        <w:rPr>
          <w:rFonts w:cs="Arial"/>
          <w:color w:val="4D4639"/>
        </w:rPr>
        <w:t xml:space="preserve"> of </w:t>
      </w:r>
      <w:r w:rsidR="00BF5695">
        <w:rPr>
          <w:rFonts w:cs="Arial"/>
          <w:color w:val="4D4639"/>
        </w:rPr>
        <w:t>respondents</w:t>
      </w:r>
      <w:r w:rsidRPr="00F10C96">
        <w:rPr>
          <w:rFonts w:cs="Arial"/>
          <w:color w:val="4D4639"/>
        </w:rPr>
        <w:t xml:space="preserve"> selected </w:t>
      </w:r>
      <w:r w:rsidR="00346FFA">
        <w:rPr>
          <w:rFonts w:cs="Arial"/>
          <w:color w:val="4D4639"/>
        </w:rPr>
        <w:t>‘</w:t>
      </w:r>
      <w:r w:rsidRPr="00F10C96">
        <w:rPr>
          <w:rFonts w:cs="Arial"/>
          <w:color w:val="4D4639"/>
        </w:rPr>
        <w:t>Yes, always</w:t>
      </w:r>
      <w:r w:rsidR="00346FFA">
        <w:rPr>
          <w:rFonts w:cs="Arial"/>
          <w:color w:val="4D4639"/>
        </w:rPr>
        <w:t>’.</w:t>
      </w:r>
    </w:p>
    <w:p w14:paraId="2D032B68" w14:textId="3B071A8F" w:rsidR="005C40C0" w:rsidRPr="002A6367" w:rsidRDefault="005C40C0" w:rsidP="004B08D4">
      <w:pPr>
        <w:pStyle w:val="ListParagraph"/>
        <w:numPr>
          <w:ilvl w:val="0"/>
          <w:numId w:val="7"/>
        </w:numPr>
        <w:spacing w:line="276" w:lineRule="auto"/>
        <w:ind w:left="709" w:hanging="284"/>
        <w:contextualSpacing w:val="0"/>
        <w:rPr>
          <w:rFonts w:cs="Arial"/>
          <w:color w:val="4D4639"/>
        </w:rPr>
      </w:pPr>
      <w:bookmarkStart w:id="18" w:name="_Hlk192550216"/>
      <w:r w:rsidRPr="00116EBC">
        <w:rPr>
          <w:rFonts w:cs="Arial"/>
          <w:color w:val="4D4639"/>
        </w:rPr>
        <w:t>Overall, did you feel you were treated with respect and dignity while you were in the hospital?</w:t>
      </w:r>
      <w:r>
        <w:rPr>
          <w:rFonts w:cs="Arial"/>
          <w:color w:val="4D4639"/>
        </w:rPr>
        <w:t xml:space="preserve"> </w:t>
      </w:r>
      <w:bookmarkEnd w:id="18"/>
      <w:r w:rsidR="00346FFA">
        <w:rPr>
          <w:rFonts w:cs="Arial"/>
          <w:color w:val="4D4639"/>
        </w:rPr>
        <w:t>c</w:t>
      </w:r>
      <w:r w:rsidRPr="00116EBC">
        <w:rPr>
          <w:rFonts w:cs="Arial"/>
          <w:color w:val="4D4639"/>
        </w:rPr>
        <w:t>eiling effect - 85%</w:t>
      </w:r>
      <w:r w:rsidR="001018E7">
        <w:rPr>
          <w:rFonts w:cs="Arial"/>
          <w:color w:val="4D4639"/>
        </w:rPr>
        <w:t xml:space="preserve"> of </w:t>
      </w:r>
      <w:r w:rsidR="00BF5695">
        <w:rPr>
          <w:rFonts w:cs="Arial"/>
          <w:color w:val="4D4639"/>
        </w:rPr>
        <w:t>respondents</w:t>
      </w:r>
      <w:r w:rsidRPr="00116EBC">
        <w:rPr>
          <w:rFonts w:cs="Arial"/>
          <w:color w:val="4D4639"/>
        </w:rPr>
        <w:t xml:space="preserve"> selected </w:t>
      </w:r>
      <w:r w:rsidR="00346FFA">
        <w:rPr>
          <w:rFonts w:cs="Arial"/>
          <w:color w:val="4D4639"/>
        </w:rPr>
        <w:t>‘</w:t>
      </w:r>
      <w:r w:rsidRPr="00116EBC">
        <w:rPr>
          <w:rFonts w:cs="Arial"/>
          <w:color w:val="4D4639"/>
        </w:rPr>
        <w:t>Yes, always</w:t>
      </w:r>
      <w:r w:rsidR="00346FFA">
        <w:rPr>
          <w:rFonts w:cs="Arial"/>
          <w:color w:val="4D4639"/>
        </w:rPr>
        <w:t>’.</w:t>
      </w:r>
    </w:p>
    <w:bookmarkEnd w:id="16"/>
    <w:bookmarkEnd w:id="17"/>
    <w:p w14:paraId="6FB600DD" w14:textId="77777777" w:rsidR="005C40C0" w:rsidRPr="00751D27" w:rsidRDefault="005C40C0" w:rsidP="00B1564B">
      <w:pPr>
        <w:spacing w:line="276" w:lineRule="auto"/>
        <w:rPr>
          <w:rFonts w:cs="Arial"/>
          <w:b/>
          <w:bCs/>
          <w:color w:val="4D4639"/>
        </w:rPr>
      </w:pPr>
      <w:r w:rsidRPr="00751D27">
        <w:rPr>
          <w:rFonts w:cs="Arial"/>
          <w:b/>
          <w:bCs/>
          <w:color w:val="4D4639"/>
        </w:rPr>
        <w:t>Missing or inapplicable responses:</w:t>
      </w:r>
    </w:p>
    <w:p w14:paraId="344C0B4F" w14:textId="3EEAF5EB" w:rsidR="005C40C0" w:rsidRDefault="005C40C0" w:rsidP="00B1564B">
      <w:pPr>
        <w:spacing w:line="276" w:lineRule="auto"/>
        <w:rPr>
          <w:rFonts w:cs="Arial"/>
          <w:color w:val="4D4639"/>
        </w:rPr>
      </w:pPr>
      <w:r w:rsidRPr="00887503">
        <w:rPr>
          <w:rFonts w:cs="Arial"/>
          <w:color w:val="4D4639"/>
        </w:rPr>
        <w:t>For item non</w:t>
      </w:r>
      <w:r w:rsidR="00346FFA">
        <w:rPr>
          <w:rFonts w:cs="Arial"/>
          <w:color w:val="4D4639"/>
        </w:rPr>
        <w:t>-</w:t>
      </w:r>
      <w:r w:rsidRPr="00887503">
        <w:rPr>
          <w:rFonts w:cs="Arial"/>
          <w:color w:val="4D4639"/>
        </w:rPr>
        <w:t>response</w:t>
      </w:r>
      <w:r>
        <w:rPr>
          <w:rFonts w:cs="Arial"/>
          <w:color w:val="4D4639"/>
        </w:rPr>
        <w:t>,</w:t>
      </w:r>
      <w:r w:rsidRPr="00887503">
        <w:rPr>
          <w:rFonts w:cs="Arial"/>
          <w:color w:val="4D4639"/>
        </w:rPr>
        <w:t xml:space="preserve"> all questions were explored which had a higher proportion of item non</w:t>
      </w:r>
      <w:r>
        <w:rPr>
          <w:rFonts w:cs="Arial"/>
          <w:color w:val="4D4639"/>
        </w:rPr>
        <w:t>-</w:t>
      </w:r>
      <w:r w:rsidRPr="00887503">
        <w:rPr>
          <w:rFonts w:cs="Arial"/>
          <w:color w:val="4D4639"/>
        </w:rPr>
        <w:t xml:space="preserve">response compared to the average. For non-specific response, &gt;5% was flagged. </w:t>
      </w:r>
    </w:p>
    <w:p w14:paraId="645A9443" w14:textId="7AD9BD49" w:rsidR="005C40C0" w:rsidRPr="00076915" w:rsidRDefault="005C40C0" w:rsidP="004B08D4">
      <w:pPr>
        <w:pStyle w:val="ListParagraph"/>
        <w:numPr>
          <w:ilvl w:val="0"/>
          <w:numId w:val="7"/>
        </w:numPr>
        <w:spacing w:line="276" w:lineRule="auto"/>
        <w:ind w:left="709" w:hanging="284"/>
        <w:contextualSpacing w:val="0"/>
        <w:rPr>
          <w:rFonts w:cs="Arial"/>
          <w:color w:val="4D4639"/>
        </w:rPr>
      </w:pPr>
      <w:bookmarkStart w:id="19" w:name="_Hlk192549456"/>
      <w:r w:rsidRPr="00E975E9">
        <w:rPr>
          <w:rFonts w:cs="Arial"/>
          <w:color w:val="4D4639"/>
        </w:rPr>
        <w:t>Were you given enough information about the care and treatment you would receive while on a virtual ward?</w:t>
      </w:r>
      <w:r>
        <w:rPr>
          <w:rFonts w:cs="Arial"/>
          <w:color w:val="4D4639"/>
        </w:rPr>
        <w:t xml:space="preserve"> </w:t>
      </w:r>
      <w:bookmarkStart w:id="20" w:name="_Hlk192549656"/>
      <w:r w:rsidRPr="00076915">
        <w:rPr>
          <w:rFonts w:cs="Arial"/>
          <w:color w:val="4D4639"/>
        </w:rPr>
        <w:t>35%</w:t>
      </w:r>
      <w:r w:rsidR="001018E7">
        <w:rPr>
          <w:rFonts w:cs="Arial"/>
          <w:color w:val="4D4639"/>
        </w:rPr>
        <w:t xml:space="preserve"> of </w:t>
      </w:r>
      <w:r w:rsidR="00BF5695">
        <w:rPr>
          <w:rFonts w:cs="Arial"/>
          <w:color w:val="4D4639"/>
        </w:rPr>
        <w:t>respondents</w:t>
      </w:r>
      <w:r w:rsidRPr="00076915">
        <w:rPr>
          <w:rFonts w:cs="Arial"/>
          <w:color w:val="4D4639"/>
        </w:rPr>
        <w:t xml:space="preserve"> provided a high proportion of inapplicable responses.</w:t>
      </w:r>
    </w:p>
    <w:bookmarkEnd w:id="19"/>
    <w:bookmarkEnd w:id="20"/>
    <w:p w14:paraId="01F6C1E2" w14:textId="60B66C5A" w:rsidR="005C40C0" w:rsidRPr="009418F6" w:rsidRDefault="005C40C0" w:rsidP="004B08D4">
      <w:pPr>
        <w:pStyle w:val="ListParagraph"/>
        <w:numPr>
          <w:ilvl w:val="0"/>
          <w:numId w:val="7"/>
        </w:numPr>
        <w:spacing w:line="276" w:lineRule="auto"/>
        <w:ind w:left="709" w:hanging="284"/>
        <w:contextualSpacing w:val="0"/>
        <w:rPr>
          <w:rFonts w:cs="Arial"/>
          <w:color w:val="4D4639"/>
        </w:rPr>
      </w:pPr>
      <w:r w:rsidRPr="00B137E0">
        <w:rPr>
          <w:rFonts w:cs="Arial"/>
          <w:color w:val="4D4639"/>
        </w:rPr>
        <w:t>Before being admitted onto a virtual ward, did hospital staff give you information about the risks and benefits of continuing your treatment on a virtual ward?</w:t>
      </w:r>
      <w:r>
        <w:rPr>
          <w:rFonts w:cs="Arial"/>
          <w:color w:val="4D4639"/>
        </w:rPr>
        <w:t xml:space="preserve"> 35% </w:t>
      </w:r>
      <w:r w:rsidR="001018E7">
        <w:rPr>
          <w:rFonts w:cs="Arial"/>
          <w:color w:val="4D4639"/>
        </w:rPr>
        <w:t xml:space="preserve">of </w:t>
      </w:r>
      <w:r w:rsidR="00BF5695">
        <w:rPr>
          <w:rFonts w:cs="Arial"/>
          <w:color w:val="4D4639"/>
        </w:rPr>
        <w:t>respondents</w:t>
      </w:r>
      <w:r w:rsidR="001018E7">
        <w:rPr>
          <w:rFonts w:cs="Arial"/>
          <w:color w:val="4D4639"/>
        </w:rPr>
        <w:t xml:space="preserve"> </w:t>
      </w:r>
      <w:r>
        <w:rPr>
          <w:rFonts w:cs="Arial"/>
          <w:color w:val="4D4639"/>
        </w:rPr>
        <w:t>provided a h</w:t>
      </w:r>
      <w:r w:rsidRPr="007F33B5">
        <w:rPr>
          <w:rFonts w:cs="Arial"/>
          <w:color w:val="4D4639"/>
        </w:rPr>
        <w:t>igh proportion of inapplicable</w:t>
      </w:r>
      <w:r>
        <w:rPr>
          <w:rFonts w:cs="Arial"/>
          <w:color w:val="4D4639"/>
        </w:rPr>
        <w:t xml:space="preserve"> responses</w:t>
      </w:r>
      <w:r w:rsidRPr="00B137E0">
        <w:rPr>
          <w:rFonts w:cs="Arial"/>
          <w:color w:val="4D4639"/>
        </w:rPr>
        <w:t>.</w:t>
      </w:r>
    </w:p>
    <w:p w14:paraId="7278B205" w14:textId="77777777" w:rsidR="005C40C0" w:rsidRDefault="005C40C0" w:rsidP="00B1564B">
      <w:pPr>
        <w:spacing w:line="276" w:lineRule="auto"/>
        <w:rPr>
          <w:rFonts w:cs="Arial"/>
          <w:color w:val="4D4639"/>
        </w:rPr>
      </w:pPr>
      <w:r w:rsidRPr="005B384C">
        <w:rPr>
          <w:rFonts w:cs="Arial"/>
          <w:color w:val="4D4639"/>
        </w:rPr>
        <w:t>This resulted in these question items being raised for review within the advisory group, discussed in section 2.3.</w:t>
      </w:r>
    </w:p>
    <w:p w14:paraId="1B526F7E" w14:textId="77777777" w:rsidR="005C40C0" w:rsidRPr="00751D27" w:rsidRDefault="005C40C0" w:rsidP="00B1564B">
      <w:pPr>
        <w:spacing w:line="276" w:lineRule="auto"/>
        <w:rPr>
          <w:rFonts w:cs="Arial"/>
          <w:b/>
          <w:bCs/>
          <w:color w:val="4D4639"/>
        </w:rPr>
      </w:pPr>
      <w:r w:rsidRPr="00751D27">
        <w:rPr>
          <w:rFonts w:cs="Arial"/>
          <w:b/>
          <w:bCs/>
          <w:color w:val="4D4639"/>
        </w:rPr>
        <w:t>High correlation between questions:</w:t>
      </w:r>
    </w:p>
    <w:p w14:paraId="448C0120" w14:textId="13F71078" w:rsidR="005C40C0" w:rsidRDefault="005C40C0" w:rsidP="00B1564B">
      <w:pPr>
        <w:spacing w:line="276" w:lineRule="auto"/>
        <w:rPr>
          <w:rFonts w:cs="Arial"/>
          <w:color w:val="4D4639"/>
        </w:rPr>
      </w:pPr>
      <w:r>
        <w:rPr>
          <w:rFonts w:cs="Arial"/>
          <w:color w:val="4D4639"/>
        </w:rPr>
        <w:t>Bivariate</w:t>
      </w:r>
      <w:r w:rsidRPr="00887503">
        <w:rPr>
          <w:rFonts w:cs="Arial"/>
          <w:color w:val="4D4639"/>
        </w:rPr>
        <w:t xml:space="preserve"> correlations were also run</w:t>
      </w:r>
      <w:r>
        <w:rPr>
          <w:rFonts w:cs="Arial"/>
          <w:color w:val="4D4639"/>
        </w:rPr>
        <w:t xml:space="preserve"> and c</w:t>
      </w:r>
      <w:r w:rsidRPr="00887503">
        <w:rPr>
          <w:rFonts w:cs="Arial"/>
          <w:color w:val="4D4639"/>
        </w:rPr>
        <w:t xml:space="preserve">orrelations of &gt; </w:t>
      </w:r>
      <w:r w:rsidR="00346FFA">
        <w:rPr>
          <w:rFonts w:cs="Arial"/>
          <w:color w:val="4D4639"/>
        </w:rPr>
        <w:t>0</w:t>
      </w:r>
      <w:r w:rsidRPr="00887503">
        <w:rPr>
          <w:rFonts w:cs="Arial"/>
          <w:color w:val="4D4639"/>
        </w:rPr>
        <w:t>.</w:t>
      </w:r>
      <w:r>
        <w:rPr>
          <w:rFonts w:cs="Arial"/>
          <w:color w:val="4D4639"/>
        </w:rPr>
        <w:t>6</w:t>
      </w:r>
      <w:r w:rsidRPr="00887503">
        <w:rPr>
          <w:rFonts w:cs="Arial"/>
          <w:color w:val="4D4639"/>
        </w:rPr>
        <w:t xml:space="preserve"> were flagged</w:t>
      </w:r>
      <w:r>
        <w:rPr>
          <w:rFonts w:cs="Arial"/>
          <w:color w:val="4D4639"/>
        </w:rPr>
        <w:t xml:space="preserve"> for review</w:t>
      </w:r>
      <w:r w:rsidRPr="00887503">
        <w:rPr>
          <w:rFonts w:cs="Arial"/>
          <w:color w:val="4D4639"/>
        </w:rPr>
        <w:t>. This value indicates a moderate</w:t>
      </w:r>
      <w:r>
        <w:rPr>
          <w:rFonts w:cs="Arial"/>
          <w:color w:val="4D4639"/>
        </w:rPr>
        <w:t>-high</w:t>
      </w:r>
      <w:r w:rsidRPr="00887503">
        <w:rPr>
          <w:rFonts w:cs="Arial"/>
          <w:color w:val="4D4639"/>
        </w:rPr>
        <w:t xml:space="preserve"> </w:t>
      </w:r>
      <w:r w:rsidR="00A1443A">
        <w:rPr>
          <w:rFonts w:cs="Arial"/>
          <w:color w:val="4D4639"/>
        </w:rPr>
        <w:t xml:space="preserve">positive </w:t>
      </w:r>
      <w:r w:rsidRPr="00887503">
        <w:rPr>
          <w:rFonts w:cs="Arial"/>
          <w:color w:val="4D4639"/>
        </w:rPr>
        <w:t xml:space="preserve">correlation </w:t>
      </w:r>
      <w:r>
        <w:rPr>
          <w:rFonts w:cs="Arial"/>
          <w:color w:val="4D4639"/>
        </w:rPr>
        <w:t>and</w:t>
      </w:r>
      <w:r w:rsidRPr="00887503">
        <w:rPr>
          <w:rFonts w:cs="Arial"/>
          <w:color w:val="4D4639"/>
        </w:rPr>
        <w:t xml:space="preserve"> was used as the threshold to ensure that no </w:t>
      </w:r>
      <w:r>
        <w:rPr>
          <w:rFonts w:cs="Arial"/>
          <w:color w:val="4D4639"/>
        </w:rPr>
        <w:t>items/correlating</w:t>
      </w:r>
      <w:r w:rsidRPr="00887503">
        <w:rPr>
          <w:rFonts w:cs="Arial"/>
          <w:color w:val="4D4639"/>
        </w:rPr>
        <w:t xml:space="preserve"> pairs were missed. With this type of analysis, the existence of a correlation does not infer causality or suggest that question items are not valuable. </w:t>
      </w:r>
    </w:p>
    <w:p w14:paraId="4A1405FC" w14:textId="77777777" w:rsidR="005C40C0" w:rsidRDefault="005C40C0" w:rsidP="00B1564B">
      <w:pPr>
        <w:spacing w:line="276" w:lineRule="auto"/>
        <w:rPr>
          <w:rFonts w:cs="Arial"/>
          <w:color w:val="4D4639"/>
        </w:rPr>
      </w:pPr>
      <w:r>
        <w:rPr>
          <w:rFonts w:cs="Arial"/>
          <w:color w:val="4D4639"/>
        </w:rPr>
        <w:t xml:space="preserve">When developing the questionnaire, the following correlations were taken into consideration, as well as their value and purpose. </w:t>
      </w:r>
    </w:p>
    <w:p w14:paraId="7D367AD2" w14:textId="77777777" w:rsidR="005C40C0" w:rsidRDefault="005C40C0" w:rsidP="004B08D4">
      <w:pPr>
        <w:pStyle w:val="ListParagraph"/>
        <w:numPr>
          <w:ilvl w:val="0"/>
          <w:numId w:val="7"/>
        </w:numPr>
        <w:spacing w:line="276" w:lineRule="auto"/>
        <w:ind w:left="709" w:hanging="284"/>
        <w:contextualSpacing w:val="0"/>
        <w:rPr>
          <w:rFonts w:cs="Arial"/>
          <w:color w:val="4D4639"/>
        </w:rPr>
      </w:pPr>
      <w:r w:rsidRPr="00B02812">
        <w:rPr>
          <w:rFonts w:cs="Arial"/>
          <w:color w:val="4D4639"/>
        </w:rPr>
        <w:t>0.61 correlation</w:t>
      </w:r>
      <w:r>
        <w:rPr>
          <w:rFonts w:cs="Arial"/>
          <w:color w:val="4D4639"/>
        </w:rPr>
        <w:t xml:space="preserve"> between ‘</w:t>
      </w:r>
      <w:r w:rsidRPr="00B02812">
        <w:rPr>
          <w:rFonts w:cs="Arial"/>
          <w:color w:val="4D4639"/>
        </w:rPr>
        <w:t>Did you have confidence and trust in the nurses treating you?</w:t>
      </w:r>
      <w:r>
        <w:rPr>
          <w:rFonts w:cs="Arial"/>
          <w:color w:val="4D4639"/>
        </w:rPr>
        <w:t>’ and ‘</w:t>
      </w:r>
      <w:r w:rsidRPr="00B02812">
        <w:rPr>
          <w:rFonts w:cs="Arial"/>
          <w:color w:val="4D4639"/>
        </w:rPr>
        <w:t>'When you asked nurses questions, did you get answers you could understand?'</w:t>
      </w:r>
    </w:p>
    <w:p w14:paraId="2E12C82C" w14:textId="6276C1EC" w:rsidR="005C40C0" w:rsidRPr="00B137E0" w:rsidRDefault="005C40C0" w:rsidP="004B08D4">
      <w:pPr>
        <w:pStyle w:val="ListParagraph"/>
        <w:numPr>
          <w:ilvl w:val="0"/>
          <w:numId w:val="7"/>
        </w:numPr>
        <w:spacing w:line="276" w:lineRule="auto"/>
        <w:ind w:left="709" w:hanging="284"/>
        <w:contextualSpacing w:val="0"/>
        <w:rPr>
          <w:rFonts w:cs="Arial"/>
          <w:color w:val="4D4639"/>
        </w:rPr>
      </w:pPr>
      <w:r>
        <w:rPr>
          <w:rFonts w:cs="Arial"/>
          <w:color w:val="4D4639"/>
        </w:rPr>
        <w:t>0.64 correlation between ‘</w:t>
      </w:r>
      <w:r w:rsidRPr="00E975E9">
        <w:rPr>
          <w:rFonts w:cs="Arial"/>
          <w:color w:val="4D4639"/>
        </w:rPr>
        <w:t>Were you given enough information about the care and treatment you would receive while on a virtual ward?</w:t>
      </w:r>
      <w:r>
        <w:rPr>
          <w:rFonts w:cs="Arial"/>
          <w:color w:val="4D4639"/>
        </w:rPr>
        <w:t xml:space="preserve">’ and </w:t>
      </w:r>
      <w:r w:rsidRPr="00B137E0">
        <w:rPr>
          <w:rFonts w:cs="Arial"/>
          <w:color w:val="4D4639"/>
        </w:rPr>
        <w:t>'Before being admitted onto a virtual ward, did hospital staff give you information about the risks and benefits of continuing your treatment on a virtual ward?'</w:t>
      </w:r>
    </w:p>
    <w:p w14:paraId="2195F975" w14:textId="77777777" w:rsidR="005C40C0" w:rsidRDefault="005C40C0" w:rsidP="004B08D4">
      <w:pPr>
        <w:pStyle w:val="ListParagraph"/>
        <w:numPr>
          <w:ilvl w:val="0"/>
          <w:numId w:val="7"/>
        </w:numPr>
        <w:spacing w:line="276" w:lineRule="auto"/>
        <w:ind w:left="709" w:hanging="284"/>
        <w:contextualSpacing w:val="0"/>
        <w:rPr>
          <w:rFonts w:cs="Arial"/>
          <w:color w:val="4D4639"/>
        </w:rPr>
      </w:pPr>
      <w:r>
        <w:rPr>
          <w:rFonts w:cs="Arial"/>
          <w:color w:val="4D4639"/>
        </w:rPr>
        <w:t>0.66 correlation between ‘</w:t>
      </w:r>
      <w:r w:rsidRPr="00B137E0">
        <w:rPr>
          <w:rFonts w:cs="Arial"/>
          <w:color w:val="4D4639"/>
        </w:rPr>
        <w:t>To what extent did staff involve you in decisions about you leaving hospital</w:t>
      </w:r>
      <w:r>
        <w:rPr>
          <w:rFonts w:cs="Arial"/>
          <w:color w:val="4D4639"/>
        </w:rPr>
        <w:t>?’ and</w:t>
      </w:r>
      <w:r w:rsidRPr="00F10C96">
        <w:rPr>
          <w:rFonts w:cs="Arial"/>
          <w:color w:val="4D4639"/>
        </w:rPr>
        <w:t xml:space="preserve"> 'To what extent did hospital staff involve your family or carers in discussions about you leaving hospital?'</w:t>
      </w:r>
    </w:p>
    <w:p w14:paraId="118FBD32" w14:textId="77777777" w:rsidR="005C40C0" w:rsidRDefault="005C40C0" w:rsidP="004B08D4">
      <w:pPr>
        <w:pStyle w:val="ListParagraph"/>
        <w:numPr>
          <w:ilvl w:val="0"/>
          <w:numId w:val="7"/>
        </w:numPr>
        <w:spacing w:line="276" w:lineRule="auto"/>
        <w:ind w:left="709" w:hanging="284"/>
        <w:contextualSpacing w:val="0"/>
        <w:rPr>
          <w:rFonts w:cs="Arial"/>
          <w:color w:val="4D4639"/>
        </w:rPr>
      </w:pPr>
      <w:r>
        <w:rPr>
          <w:rFonts w:cs="Arial"/>
          <w:color w:val="4D4639"/>
        </w:rPr>
        <w:t xml:space="preserve">0.62 </w:t>
      </w:r>
      <w:r w:rsidRPr="00116EBC">
        <w:rPr>
          <w:rFonts w:cs="Arial"/>
          <w:color w:val="4D4639"/>
        </w:rPr>
        <w:t xml:space="preserve">correlation between </w:t>
      </w:r>
      <w:r>
        <w:rPr>
          <w:rFonts w:cs="Arial"/>
          <w:color w:val="4D4639"/>
        </w:rPr>
        <w:t>‘</w:t>
      </w:r>
      <w:r w:rsidRPr="00F10C96">
        <w:rPr>
          <w:rFonts w:cs="Arial"/>
          <w:color w:val="4D4639"/>
        </w:rPr>
        <w:t>Overall, did you feel you were treated with kindness and compassion while you were in the hospital?</w:t>
      </w:r>
      <w:r>
        <w:rPr>
          <w:rFonts w:cs="Arial"/>
          <w:color w:val="4D4639"/>
        </w:rPr>
        <w:t xml:space="preserve">’ and </w:t>
      </w:r>
      <w:r w:rsidRPr="00F10C96">
        <w:rPr>
          <w:rFonts w:cs="Arial"/>
          <w:color w:val="4D4639"/>
        </w:rPr>
        <w:t>'Did you have confidence and trust in the nurses treating you?'</w:t>
      </w:r>
    </w:p>
    <w:p w14:paraId="5259E9C6" w14:textId="77777777" w:rsidR="005C40C0" w:rsidRDefault="005C40C0" w:rsidP="004B08D4">
      <w:pPr>
        <w:pStyle w:val="ListParagraph"/>
        <w:numPr>
          <w:ilvl w:val="0"/>
          <w:numId w:val="7"/>
        </w:numPr>
        <w:spacing w:line="276" w:lineRule="auto"/>
        <w:ind w:left="709" w:hanging="284"/>
        <w:contextualSpacing w:val="0"/>
        <w:rPr>
          <w:rFonts w:cs="Arial"/>
          <w:color w:val="4D4639"/>
        </w:rPr>
      </w:pPr>
      <w:r>
        <w:rPr>
          <w:rFonts w:cs="Arial"/>
          <w:color w:val="4D4639"/>
        </w:rPr>
        <w:lastRenderedPageBreak/>
        <w:t xml:space="preserve">0.60 </w:t>
      </w:r>
      <w:r w:rsidRPr="00116EBC">
        <w:rPr>
          <w:rFonts w:cs="Arial"/>
          <w:color w:val="4D4639"/>
        </w:rPr>
        <w:t xml:space="preserve">correlation between </w:t>
      </w:r>
      <w:r>
        <w:rPr>
          <w:rFonts w:cs="Arial"/>
          <w:color w:val="4D4639"/>
        </w:rPr>
        <w:t>‘</w:t>
      </w:r>
      <w:r w:rsidRPr="00116EBC">
        <w:rPr>
          <w:rFonts w:cs="Arial"/>
          <w:color w:val="4D4639"/>
        </w:rPr>
        <w:t>Overall, did you feel you were treated with respect and dignity while you were in the hospital?</w:t>
      </w:r>
      <w:r>
        <w:rPr>
          <w:rFonts w:cs="Arial"/>
          <w:color w:val="4D4639"/>
        </w:rPr>
        <w:t xml:space="preserve">’ and </w:t>
      </w:r>
      <w:r w:rsidRPr="00116EBC">
        <w:rPr>
          <w:rFonts w:cs="Arial"/>
          <w:color w:val="4D4639"/>
        </w:rPr>
        <w:t>'Did you have confidence and trust in the nurses treating you?'</w:t>
      </w:r>
    </w:p>
    <w:p w14:paraId="5E6A3D20" w14:textId="77777777" w:rsidR="005C40C0" w:rsidRDefault="005C40C0" w:rsidP="004B08D4">
      <w:pPr>
        <w:pStyle w:val="ListParagraph"/>
        <w:numPr>
          <w:ilvl w:val="0"/>
          <w:numId w:val="7"/>
        </w:numPr>
        <w:spacing w:line="276" w:lineRule="auto"/>
        <w:ind w:left="709" w:hanging="284"/>
        <w:contextualSpacing w:val="0"/>
        <w:rPr>
          <w:rFonts w:cs="Arial"/>
          <w:color w:val="4D4639"/>
        </w:rPr>
      </w:pPr>
      <w:r>
        <w:rPr>
          <w:rFonts w:cs="Arial"/>
          <w:color w:val="4D4639"/>
        </w:rPr>
        <w:t xml:space="preserve">0.62 </w:t>
      </w:r>
      <w:r w:rsidRPr="00116EBC">
        <w:rPr>
          <w:rFonts w:cs="Arial"/>
          <w:color w:val="4D4639"/>
        </w:rPr>
        <w:t xml:space="preserve">correlation between </w:t>
      </w:r>
      <w:r>
        <w:rPr>
          <w:rFonts w:cs="Arial"/>
          <w:color w:val="4D4639"/>
        </w:rPr>
        <w:t>‘</w:t>
      </w:r>
      <w:r w:rsidRPr="00116EBC">
        <w:rPr>
          <w:rFonts w:cs="Arial"/>
          <w:color w:val="4D4639"/>
        </w:rPr>
        <w:t>Overall, how was your experience while you were in the hospital?</w:t>
      </w:r>
      <w:r>
        <w:rPr>
          <w:rFonts w:cs="Arial"/>
          <w:color w:val="4D4639"/>
        </w:rPr>
        <w:t xml:space="preserve">’ and </w:t>
      </w:r>
      <w:r w:rsidRPr="00116EBC">
        <w:rPr>
          <w:rFonts w:cs="Arial"/>
          <w:color w:val="4D4639"/>
        </w:rPr>
        <w:t>'Did the hospital staff take into account your existing individual needs?'</w:t>
      </w:r>
    </w:p>
    <w:p w14:paraId="6FFD4E4F" w14:textId="4DF9AE86" w:rsidR="00432B62" w:rsidRDefault="005C40C0" w:rsidP="00B1564B">
      <w:pPr>
        <w:spacing w:line="276" w:lineRule="auto"/>
        <w:rPr>
          <w:color w:val="4D4639"/>
        </w:rPr>
      </w:pPr>
      <w:r w:rsidRPr="005C40C0">
        <w:rPr>
          <w:rFonts w:cs="Arial"/>
          <w:color w:val="4D4639"/>
        </w:rPr>
        <w:t>This resulted in some of these question items being raised for review within the advisory group, discussed in section 2.</w:t>
      </w:r>
      <w:r>
        <w:rPr>
          <w:rFonts w:cs="Arial"/>
          <w:color w:val="4D4639"/>
        </w:rPr>
        <w:t>3.</w:t>
      </w:r>
    </w:p>
    <w:p w14:paraId="2EA4CDC8" w14:textId="00FA5900" w:rsidR="00700282" w:rsidRPr="007A3572" w:rsidRDefault="00700282" w:rsidP="00700282">
      <w:pPr>
        <w:pStyle w:val="Heading2"/>
      </w:pPr>
      <w:bookmarkStart w:id="21" w:name="_Toc192611338"/>
      <w:r w:rsidRPr="006B061B">
        <w:t>2.</w:t>
      </w:r>
      <w:r w:rsidR="0078205F">
        <w:t>2</w:t>
      </w:r>
      <w:r w:rsidRPr="006B061B">
        <w:t xml:space="preserve"> </w:t>
      </w:r>
      <w:r>
        <w:t>Patient Focus</w:t>
      </w:r>
      <w:r w:rsidRPr="006B061B">
        <w:t xml:space="preserve"> Group</w:t>
      </w:r>
      <w:r w:rsidR="00346FFA">
        <w:t>s</w:t>
      </w:r>
      <w:bookmarkEnd w:id="21"/>
    </w:p>
    <w:p w14:paraId="07B32BC0" w14:textId="0C894FCA" w:rsidR="002B6C4D" w:rsidRDefault="00700282" w:rsidP="00B1564B">
      <w:pPr>
        <w:spacing w:line="276" w:lineRule="auto"/>
        <w:rPr>
          <w:color w:val="4D4639"/>
        </w:rPr>
      </w:pPr>
      <w:r w:rsidRPr="007A3572">
        <w:rPr>
          <w:color w:val="4D4639"/>
        </w:rPr>
        <w:t xml:space="preserve">As part of the development of the 2024 Adult Inpatient Survey, two focus group discussions were conducted with a total of </w:t>
      </w:r>
      <w:r w:rsidR="002B6C4D">
        <w:rPr>
          <w:color w:val="4D4639"/>
        </w:rPr>
        <w:t xml:space="preserve">nine </w:t>
      </w:r>
      <w:r w:rsidRPr="007A3572">
        <w:rPr>
          <w:color w:val="4D4639"/>
        </w:rPr>
        <w:t xml:space="preserve">participants who </w:t>
      </w:r>
      <w:r w:rsidR="00346FFA">
        <w:rPr>
          <w:color w:val="4D4639"/>
        </w:rPr>
        <w:t xml:space="preserve">have </w:t>
      </w:r>
      <w:r w:rsidRPr="007A3572">
        <w:rPr>
          <w:color w:val="4D4639"/>
        </w:rPr>
        <w:t xml:space="preserve">used NHS Adult Inpatient services at least once in the past 6 months and are aged 16 or over. Recruitment for the focus groups aimed to ensure a mix of demographic characteristics by asking volunteers to complete a screener survey </w:t>
      </w:r>
      <w:r w:rsidRPr="006957F2">
        <w:rPr>
          <w:color w:val="4D4639"/>
        </w:rPr>
        <w:t>to establish ethnicity, gender, age and geographical location.</w:t>
      </w:r>
      <w:r w:rsidRPr="007A3572">
        <w:rPr>
          <w:color w:val="4D4639"/>
        </w:rPr>
        <w:t xml:space="preserve"> </w:t>
      </w:r>
      <w:r w:rsidR="002B6C4D">
        <w:rPr>
          <w:color w:val="4D4639"/>
        </w:rPr>
        <w:t>The final sample demographics were as follows:</w:t>
      </w:r>
    </w:p>
    <w:p w14:paraId="64872106" w14:textId="731936D4" w:rsidR="00D61370" w:rsidRPr="00910442" w:rsidRDefault="00D61370" w:rsidP="00D61370">
      <w:pPr>
        <w:pStyle w:val="Caption"/>
        <w:keepNext/>
        <w:spacing w:line="276" w:lineRule="auto"/>
        <w:rPr>
          <w:rFonts w:cs="Arial"/>
          <w:color w:val="007B4E"/>
          <w:sz w:val="22"/>
          <w:szCs w:val="22"/>
        </w:rPr>
      </w:pPr>
      <w:r w:rsidRPr="004217EB">
        <w:rPr>
          <w:rFonts w:cs="Arial"/>
          <w:color w:val="007B4E"/>
          <w:sz w:val="22"/>
          <w:szCs w:val="22"/>
        </w:rPr>
        <w:t xml:space="preserve">Table </w:t>
      </w:r>
      <w:r>
        <w:rPr>
          <w:rFonts w:cs="Arial"/>
          <w:color w:val="007B4E"/>
          <w:sz w:val="22"/>
          <w:szCs w:val="22"/>
        </w:rPr>
        <w:t>1</w:t>
      </w:r>
      <w:r w:rsidRPr="004217EB">
        <w:rPr>
          <w:rFonts w:cs="Arial"/>
          <w:color w:val="007B4E"/>
          <w:sz w:val="22"/>
          <w:szCs w:val="22"/>
        </w:rPr>
        <w:t xml:space="preserve">: </w:t>
      </w:r>
      <w:r>
        <w:rPr>
          <w:rFonts w:cs="Arial"/>
          <w:color w:val="007B4E"/>
          <w:sz w:val="22"/>
          <w:szCs w:val="22"/>
        </w:rPr>
        <w:t>Patient focus groups - d</w:t>
      </w:r>
      <w:r w:rsidRPr="00910442">
        <w:rPr>
          <w:rFonts w:cs="Arial"/>
          <w:color w:val="007B4E"/>
          <w:sz w:val="22"/>
          <w:szCs w:val="22"/>
        </w:rPr>
        <w:t xml:space="preserve">emographic profile of respondents </w:t>
      </w:r>
    </w:p>
    <w:tbl>
      <w:tblPr>
        <w:tblStyle w:val="TableGrid"/>
        <w:tblW w:w="0" w:type="auto"/>
        <w:tblLook w:val="04A0" w:firstRow="1" w:lastRow="0" w:firstColumn="1" w:lastColumn="0" w:noHBand="0" w:noVBand="1"/>
      </w:tblPr>
      <w:tblGrid>
        <w:gridCol w:w="2470"/>
        <w:gridCol w:w="2340"/>
        <w:gridCol w:w="2382"/>
        <w:gridCol w:w="1824"/>
      </w:tblGrid>
      <w:tr w:rsidR="00AD61D8" w14:paraId="2D5793F1" w14:textId="11DD8681" w:rsidTr="00AD61D8">
        <w:tc>
          <w:tcPr>
            <w:tcW w:w="2470" w:type="dxa"/>
            <w:tcBorders>
              <w:right w:val="nil"/>
            </w:tcBorders>
            <w:shd w:val="clear" w:color="auto" w:fill="007B4E"/>
          </w:tcPr>
          <w:p w14:paraId="0DF10965" w14:textId="77777777" w:rsidR="00AD61D8" w:rsidRPr="00751BCF" w:rsidRDefault="00AD61D8" w:rsidP="00B77F37">
            <w:pPr>
              <w:pStyle w:val="Tableheading"/>
              <w:rPr>
                <w:b/>
                <w:bCs w:val="0"/>
                <w:szCs w:val="22"/>
              </w:rPr>
            </w:pPr>
            <w:r w:rsidRPr="00751BCF">
              <w:rPr>
                <w:b/>
                <w:bCs w:val="0"/>
                <w:szCs w:val="22"/>
              </w:rPr>
              <w:t>Demographic</w:t>
            </w:r>
            <w:r>
              <w:rPr>
                <w:b/>
                <w:bCs w:val="0"/>
                <w:szCs w:val="22"/>
              </w:rPr>
              <w:t>s</w:t>
            </w:r>
          </w:p>
        </w:tc>
        <w:tc>
          <w:tcPr>
            <w:tcW w:w="2340" w:type="dxa"/>
            <w:tcBorders>
              <w:left w:val="nil"/>
              <w:right w:val="nil"/>
            </w:tcBorders>
            <w:shd w:val="clear" w:color="auto" w:fill="007B4E"/>
          </w:tcPr>
          <w:p w14:paraId="73021219" w14:textId="77777777" w:rsidR="00AD61D8" w:rsidRPr="00751BCF" w:rsidRDefault="00AD61D8" w:rsidP="00B77F37">
            <w:pPr>
              <w:pStyle w:val="Tableheading"/>
              <w:rPr>
                <w:b/>
                <w:bCs w:val="0"/>
                <w:szCs w:val="22"/>
              </w:rPr>
            </w:pPr>
            <w:r w:rsidRPr="00751BCF">
              <w:rPr>
                <w:b/>
                <w:bCs w:val="0"/>
                <w:szCs w:val="22"/>
              </w:rPr>
              <w:t>Variable</w:t>
            </w:r>
          </w:p>
        </w:tc>
        <w:tc>
          <w:tcPr>
            <w:tcW w:w="2382" w:type="dxa"/>
            <w:tcBorders>
              <w:left w:val="nil"/>
            </w:tcBorders>
            <w:shd w:val="clear" w:color="auto" w:fill="007B4E"/>
            <w:vAlign w:val="center"/>
          </w:tcPr>
          <w:p w14:paraId="317D41F1" w14:textId="519F5FC6" w:rsidR="00AD61D8" w:rsidRPr="00751BCF" w:rsidRDefault="00AD61D8" w:rsidP="00AD61D8">
            <w:pPr>
              <w:pStyle w:val="Tableheading"/>
              <w:jc w:val="center"/>
              <w:rPr>
                <w:b/>
                <w:bCs w:val="0"/>
                <w:szCs w:val="22"/>
              </w:rPr>
            </w:pPr>
            <w:r>
              <w:rPr>
                <w:b/>
                <w:bCs w:val="0"/>
                <w:szCs w:val="22"/>
              </w:rPr>
              <w:t>Group 1 (n=5)</w:t>
            </w:r>
          </w:p>
        </w:tc>
        <w:tc>
          <w:tcPr>
            <w:tcW w:w="1824" w:type="dxa"/>
            <w:tcBorders>
              <w:left w:val="nil"/>
            </w:tcBorders>
            <w:shd w:val="clear" w:color="auto" w:fill="007B4E"/>
            <w:vAlign w:val="center"/>
          </w:tcPr>
          <w:p w14:paraId="7A7DC53F" w14:textId="1EECFC3C" w:rsidR="00AD61D8" w:rsidRDefault="00AD61D8" w:rsidP="00AD61D8">
            <w:pPr>
              <w:pStyle w:val="Tableheading"/>
              <w:jc w:val="center"/>
              <w:rPr>
                <w:b/>
                <w:bCs w:val="0"/>
                <w:szCs w:val="22"/>
              </w:rPr>
            </w:pPr>
            <w:r>
              <w:rPr>
                <w:b/>
                <w:bCs w:val="0"/>
                <w:szCs w:val="22"/>
              </w:rPr>
              <w:t>Group 2 (n=4)</w:t>
            </w:r>
          </w:p>
        </w:tc>
      </w:tr>
      <w:tr w:rsidR="00AD61D8" w14:paraId="5843A420" w14:textId="4604FF8B" w:rsidTr="00AD61D8">
        <w:tc>
          <w:tcPr>
            <w:tcW w:w="2470" w:type="dxa"/>
            <w:vMerge w:val="restart"/>
            <w:vAlign w:val="center"/>
          </w:tcPr>
          <w:p w14:paraId="13D352C7" w14:textId="77777777" w:rsidR="00AD61D8" w:rsidRDefault="00AD61D8" w:rsidP="00B77F37">
            <w:pPr>
              <w:spacing w:line="276" w:lineRule="auto"/>
              <w:rPr>
                <w:color w:val="4D4639"/>
              </w:rPr>
            </w:pPr>
            <w:r>
              <w:rPr>
                <w:color w:val="4D4639"/>
              </w:rPr>
              <w:t>Age groups</w:t>
            </w:r>
          </w:p>
        </w:tc>
        <w:tc>
          <w:tcPr>
            <w:tcW w:w="2340" w:type="dxa"/>
            <w:vAlign w:val="center"/>
          </w:tcPr>
          <w:p w14:paraId="2D1B680C" w14:textId="77777777" w:rsidR="00AD61D8" w:rsidRPr="00930A14" w:rsidRDefault="00AD61D8" w:rsidP="00B77F37">
            <w:pPr>
              <w:spacing w:line="276" w:lineRule="auto"/>
              <w:rPr>
                <w:color w:val="4D4639"/>
              </w:rPr>
            </w:pPr>
            <w:r w:rsidRPr="00930A14">
              <w:rPr>
                <w:color w:val="4D4639"/>
              </w:rPr>
              <w:t>16-35 year olds</w:t>
            </w:r>
          </w:p>
        </w:tc>
        <w:tc>
          <w:tcPr>
            <w:tcW w:w="2382" w:type="dxa"/>
          </w:tcPr>
          <w:p w14:paraId="0F736057" w14:textId="0BE934C9" w:rsidR="00AD61D8" w:rsidRDefault="009F3431" w:rsidP="00B77F37">
            <w:pPr>
              <w:spacing w:line="276" w:lineRule="auto"/>
              <w:jc w:val="center"/>
              <w:rPr>
                <w:color w:val="4D4639"/>
              </w:rPr>
            </w:pPr>
            <w:r>
              <w:rPr>
                <w:color w:val="4D4639"/>
              </w:rPr>
              <w:t>2</w:t>
            </w:r>
          </w:p>
        </w:tc>
        <w:tc>
          <w:tcPr>
            <w:tcW w:w="1824" w:type="dxa"/>
          </w:tcPr>
          <w:p w14:paraId="48CC4280" w14:textId="633C7149" w:rsidR="00AD61D8" w:rsidRDefault="009B330B" w:rsidP="00B77F37">
            <w:pPr>
              <w:spacing w:line="276" w:lineRule="auto"/>
              <w:jc w:val="center"/>
              <w:rPr>
                <w:color w:val="4D4639"/>
              </w:rPr>
            </w:pPr>
            <w:r>
              <w:rPr>
                <w:color w:val="4D4639"/>
              </w:rPr>
              <w:t>1</w:t>
            </w:r>
          </w:p>
        </w:tc>
      </w:tr>
      <w:tr w:rsidR="00AD61D8" w14:paraId="77EA1486" w14:textId="5F1FFB85" w:rsidTr="00AD61D8">
        <w:tc>
          <w:tcPr>
            <w:tcW w:w="2470" w:type="dxa"/>
            <w:vMerge/>
          </w:tcPr>
          <w:p w14:paraId="35FC3425" w14:textId="77777777" w:rsidR="00AD61D8" w:rsidRDefault="00AD61D8" w:rsidP="00B77F37">
            <w:pPr>
              <w:spacing w:line="276" w:lineRule="auto"/>
              <w:rPr>
                <w:color w:val="4D4639"/>
              </w:rPr>
            </w:pPr>
          </w:p>
        </w:tc>
        <w:tc>
          <w:tcPr>
            <w:tcW w:w="2340" w:type="dxa"/>
            <w:vAlign w:val="center"/>
          </w:tcPr>
          <w:p w14:paraId="27694516" w14:textId="77777777" w:rsidR="00AD61D8" w:rsidRPr="00930A14" w:rsidRDefault="00AD61D8" w:rsidP="00B77F37">
            <w:pPr>
              <w:spacing w:line="276" w:lineRule="auto"/>
              <w:rPr>
                <w:color w:val="4D4639"/>
              </w:rPr>
            </w:pPr>
            <w:r w:rsidRPr="00930A14">
              <w:rPr>
                <w:color w:val="4D4639"/>
              </w:rPr>
              <w:t>36-50 year olds</w:t>
            </w:r>
          </w:p>
        </w:tc>
        <w:tc>
          <w:tcPr>
            <w:tcW w:w="2382" w:type="dxa"/>
          </w:tcPr>
          <w:p w14:paraId="0C8C2813" w14:textId="39E434F6" w:rsidR="00AD61D8" w:rsidRDefault="009F3431" w:rsidP="00B77F37">
            <w:pPr>
              <w:spacing w:line="276" w:lineRule="auto"/>
              <w:jc w:val="center"/>
              <w:rPr>
                <w:color w:val="4D4639"/>
              </w:rPr>
            </w:pPr>
            <w:r>
              <w:rPr>
                <w:color w:val="4D4639"/>
              </w:rPr>
              <w:t>2</w:t>
            </w:r>
          </w:p>
        </w:tc>
        <w:tc>
          <w:tcPr>
            <w:tcW w:w="1824" w:type="dxa"/>
          </w:tcPr>
          <w:p w14:paraId="6901010B" w14:textId="4D52CDC6" w:rsidR="00AD61D8" w:rsidRDefault="009B330B" w:rsidP="00B77F37">
            <w:pPr>
              <w:spacing w:line="276" w:lineRule="auto"/>
              <w:jc w:val="center"/>
              <w:rPr>
                <w:color w:val="4D4639"/>
              </w:rPr>
            </w:pPr>
            <w:r>
              <w:rPr>
                <w:color w:val="4D4639"/>
              </w:rPr>
              <w:t>2</w:t>
            </w:r>
          </w:p>
        </w:tc>
      </w:tr>
      <w:tr w:rsidR="00AD61D8" w14:paraId="1683A7A1" w14:textId="6691FA21" w:rsidTr="00AD61D8">
        <w:tc>
          <w:tcPr>
            <w:tcW w:w="2470" w:type="dxa"/>
            <w:vMerge/>
          </w:tcPr>
          <w:p w14:paraId="6A225EA6" w14:textId="77777777" w:rsidR="00AD61D8" w:rsidRDefault="00AD61D8" w:rsidP="00B77F37">
            <w:pPr>
              <w:spacing w:line="276" w:lineRule="auto"/>
              <w:rPr>
                <w:color w:val="4D4639"/>
              </w:rPr>
            </w:pPr>
          </w:p>
        </w:tc>
        <w:tc>
          <w:tcPr>
            <w:tcW w:w="2340" w:type="dxa"/>
            <w:vAlign w:val="center"/>
          </w:tcPr>
          <w:p w14:paraId="4395FDD1" w14:textId="77777777" w:rsidR="00AD61D8" w:rsidRPr="00930A14" w:rsidRDefault="00AD61D8" w:rsidP="00B77F37">
            <w:pPr>
              <w:spacing w:line="276" w:lineRule="auto"/>
              <w:rPr>
                <w:color w:val="4D4639"/>
              </w:rPr>
            </w:pPr>
            <w:r w:rsidRPr="00930A14">
              <w:rPr>
                <w:color w:val="4D4639"/>
              </w:rPr>
              <w:t>51-65 year olds</w:t>
            </w:r>
          </w:p>
        </w:tc>
        <w:tc>
          <w:tcPr>
            <w:tcW w:w="2382" w:type="dxa"/>
          </w:tcPr>
          <w:p w14:paraId="6C3709E6" w14:textId="15C54D97" w:rsidR="00AD61D8" w:rsidRDefault="009F3431" w:rsidP="00B77F37">
            <w:pPr>
              <w:spacing w:line="276" w:lineRule="auto"/>
              <w:jc w:val="center"/>
              <w:rPr>
                <w:color w:val="4D4639"/>
              </w:rPr>
            </w:pPr>
            <w:r>
              <w:rPr>
                <w:color w:val="4D4639"/>
              </w:rPr>
              <w:t>0</w:t>
            </w:r>
          </w:p>
        </w:tc>
        <w:tc>
          <w:tcPr>
            <w:tcW w:w="1824" w:type="dxa"/>
          </w:tcPr>
          <w:p w14:paraId="0935BCDA" w14:textId="5949BE61" w:rsidR="00AD61D8" w:rsidRDefault="009B330B" w:rsidP="00B77F37">
            <w:pPr>
              <w:spacing w:line="276" w:lineRule="auto"/>
              <w:jc w:val="center"/>
              <w:rPr>
                <w:color w:val="4D4639"/>
              </w:rPr>
            </w:pPr>
            <w:r>
              <w:rPr>
                <w:color w:val="4D4639"/>
              </w:rPr>
              <w:t>1</w:t>
            </w:r>
          </w:p>
        </w:tc>
      </w:tr>
      <w:tr w:rsidR="00AD61D8" w14:paraId="6232894D" w14:textId="6D9AAA25" w:rsidTr="00AD61D8">
        <w:tc>
          <w:tcPr>
            <w:tcW w:w="2470" w:type="dxa"/>
            <w:vMerge/>
          </w:tcPr>
          <w:p w14:paraId="53C294B1" w14:textId="77777777" w:rsidR="00AD61D8" w:rsidRDefault="00AD61D8" w:rsidP="00B77F37">
            <w:pPr>
              <w:spacing w:line="276" w:lineRule="auto"/>
              <w:rPr>
                <w:color w:val="4D4639"/>
              </w:rPr>
            </w:pPr>
          </w:p>
        </w:tc>
        <w:tc>
          <w:tcPr>
            <w:tcW w:w="2340" w:type="dxa"/>
            <w:vAlign w:val="center"/>
          </w:tcPr>
          <w:p w14:paraId="6ACF35E5" w14:textId="77777777" w:rsidR="00AD61D8" w:rsidRPr="00930A14" w:rsidRDefault="00AD61D8" w:rsidP="00B77F37">
            <w:pPr>
              <w:spacing w:line="276" w:lineRule="auto"/>
              <w:rPr>
                <w:color w:val="4D4639"/>
              </w:rPr>
            </w:pPr>
            <w:r w:rsidRPr="00930A14">
              <w:rPr>
                <w:color w:val="4D4639"/>
              </w:rPr>
              <w:t>66-80 year olds</w:t>
            </w:r>
          </w:p>
        </w:tc>
        <w:tc>
          <w:tcPr>
            <w:tcW w:w="2382" w:type="dxa"/>
          </w:tcPr>
          <w:p w14:paraId="2A538C1A" w14:textId="0C5D7484" w:rsidR="00AD61D8" w:rsidRDefault="009F3431" w:rsidP="00B77F37">
            <w:pPr>
              <w:spacing w:line="276" w:lineRule="auto"/>
              <w:jc w:val="center"/>
              <w:rPr>
                <w:color w:val="4D4639"/>
              </w:rPr>
            </w:pPr>
            <w:r>
              <w:rPr>
                <w:color w:val="4D4639"/>
              </w:rPr>
              <w:t>0</w:t>
            </w:r>
          </w:p>
        </w:tc>
        <w:tc>
          <w:tcPr>
            <w:tcW w:w="1824" w:type="dxa"/>
          </w:tcPr>
          <w:p w14:paraId="617E3B0F" w14:textId="2CCFD836" w:rsidR="00AD61D8" w:rsidRDefault="009B330B" w:rsidP="00B77F37">
            <w:pPr>
              <w:spacing w:line="276" w:lineRule="auto"/>
              <w:jc w:val="center"/>
              <w:rPr>
                <w:color w:val="4D4639"/>
              </w:rPr>
            </w:pPr>
            <w:r>
              <w:rPr>
                <w:color w:val="4D4639"/>
              </w:rPr>
              <w:t>0</w:t>
            </w:r>
          </w:p>
        </w:tc>
      </w:tr>
      <w:tr w:rsidR="00AD61D8" w14:paraId="56F58BBC" w14:textId="42ACA4C3" w:rsidTr="00AD61D8">
        <w:tc>
          <w:tcPr>
            <w:tcW w:w="2470" w:type="dxa"/>
            <w:vMerge/>
          </w:tcPr>
          <w:p w14:paraId="47CA303B" w14:textId="77777777" w:rsidR="00AD61D8" w:rsidRDefault="00AD61D8" w:rsidP="00B77F37">
            <w:pPr>
              <w:spacing w:line="276" w:lineRule="auto"/>
              <w:rPr>
                <w:color w:val="4D4639"/>
              </w:rPr>
            </w:pPr>
          </w:p>
        </w:tc>
        <w:tc>
          <w:tcPr>
            <w:tcW w:w="2340" w:type="dxa"/>
            <w:vAlign w:val="center"/>
          </w:tcPr>
          <w:p w14:paraId="32A9186F" w14:textId="77777777" w:rsidR="00AD61D8" w:rsidRPr="00930A14" w:rsidRDefault="00AD61D8" w:rsidP="00B77F37">
            <w:pPr>
              <w:spacing w:line="276" w:lineRule="auto"/>
              <w:rPr>
                <w:color w:val="4D4639"/>
              </w:rPr>
            </w:pPr>
            <w:r w:rsidRPr="00930A14">
              <w:rPr>
                <w:color w:val="4D4639"/>
              </w:rPr>
              <w:t>81+ year olds</w:t>
            </w:r>
          </w:p>
        </w:tc>
        <w:tc>
          <w:tcPr>
            <w:tcW w:w="2382" w:type="dxa"/>
          </w:tcPr>
          <w:p w14:paraId="1C1B1B5D" w14:textId="0AF529CA" w:rsidR="00AD61D8" w:rsidRDefault="009F3431" w:rsidP="00B77F37">
            <w:pPr>
              <w:spacing w:line="276" w:lineRule="auto"/>
              <w:jc w:val="center"/>
              <w:rPr>
                <w:color w:val="4D4639"/>
              </w:rPr>
            </w:pPr>
            <w:r>
              <w:rPr>
                <w:color w:val="4D4639"/>
              </w:rPr>
              <w:t>1</w:t>
            </w:r>
          </w:p>
        </w:tc>
        <w:tc>
          <w:tcPr>
            <w:tcW w:w="1824" w:type="dxa"/>
          </w:tcPr>
          <w:p w14:paraId="74399F68" w14:textId="2AFF535F" w:rsidR="00AD61D8" w:rsidRDefault="009B330B" w:rsidP="00B77F37">
            <w:pPr>
              <w:spacing w:line="276" w:lineRule="auto"/>
              <w:jc w:val="center"/>
              <w:rPr>
                <w:color w:val="4D4639"/>
              </w:rPr>
            </w:pPr>
            <w:r>
              <w:rPr>
                <w:color w:val="4D4639"/>
              </w:rPr>
              <w:t>0</w:t>
            </w:r>
          </w:p>
        </w:tc>
      </w:tr>
      <w:tr w:rsidR="00AD61D8" w14:paraId="5F2D95DB" w14:textId="61A55F6D" w:rsidTr="00AD61D8">
        <w:tc>
          <w:tcPr>
            <w:tcW w:w="2470" w:type="dxa"/>
            <w:vMerge w:val="restart"/>
            <w:vAlign w:val="center"/>
          </w:tcPr>
          <w:p w14:paraId="24FE9A0B" w14:textId="77777777" w:rsidR="00AD61D8" w:rsidRDefault="00AD61D8" w:rsidP="00B77F37">
            <w:pPr>
              <w:spacing w:line="276" w:lineRule="auto"/>
              <w:rPr>
                <w:color w:val="4D4639"/>
              </w:rPr>
            </w:pPr>
            <w:r>
              <w:rPr>
                <w:color w:val="4D4639"/>
              </w:rPr>
              <w:t>Gender</w:t>
            </w:r>
          </w:p>
        </w:tc>
        <w:tc>
          <w:tcPr>
            <w:tcW w:w="2340" w:type="dxa"/>
          </w:tcPr>
          <w:p w14:paraId="56685D4E" w14:textId="77777777" w:rsidR="00AD61D8" w:rsidRDefault="00AD61D8" w:rsidP="00B77F37">
            <w:pPr>
              <w:spacing w:line="276" w:lineRule="auto"/>
              <w:rPr>
                <w:color w:val="4D4639"/>
              </w:rPr>
            </w:pPr>
            <w:r>
              <w:rPr>
                <w:color w:val="4D4639"/>
              </w:rPr>
              <w:t>Male</w:t>
            </w:r>
          </w:p>
        </w:tc>
        <w:tc>
          <w:tcPr>
            <w:tcW w:w="2382" w:type="dxa"/>
          </w:tcPr>
          <w:p w14:paraId="7CD053D9" w14:textId="7B4AB309" w:rsidR="00AD61D8" w:rsidRDefault="009F3431" w:rsidP="00B77F37">
            <w:pPr>
              <w:spacing w:line="276" w:lineRule="auto"/>
              <w:jc w:val="center"/>
              <w:rPr>
                <w:color w:val="4D4639"/>
              </w:rPr>
            </w:pPr>
            <w:r>
              <w:rPr>
                <w:color w:val="4D4639"/>
              </w:rPr>
              <w:t>2</w:t>
            </w:r>
          </w:p>
        </w:tc>
        <w:tc>
          <w:tcPr>
            <w:tcW w:w="1824" w:type="dxa"/>
          </w:tcPr>
          <w:p w14:paraId="204AC22D" w14:textId="0FAF044A" w:rsidR="00AD61D8" w:rsidRDefault="00E32293" w:rsidP="00B77F37">
            <w:pPr>
              <w:spacing w:line="276" w:lineRule="auto"/>
              <w:jc w:val="center"/>
              <w:rPr>
                <w:color w:val="4D4639"/>
              </w:rPr>
            </w:pPr>
            <w:r>
              <w:rPr>
                <w:color w:val="4D4639"/>
              </w:rPr>
              <w:t>3</w:t>
            </w:r>
          </w:p>
        </w:tc>
      </w:tr>
      <w:tr w:rsidR="00AD61D8" w14:paraId="6BCE6BC4" w14:textId="6F07E933" w:rsidTr="00AD61D8">
        <w:tc>
          <w:tcPr>
            <w:tcW w:w="2470" w:type="dxa"/>
            <w:vMerge/>
          </w:tcPr>
          <w:p w14:paraId="72DACD4B" w14:textId="77777777" w:rsidR="00AD61D8" w:rsidRDefault="00AD61D8" w:rsidP="00B77F37">
            <w:pPr>
              <w:spacing w:line="276" w:lineRule="auto"/>
              <w:rPr>
                <w:color w:val="4D4639"/>
              </w:rPr>
            </w:pPr>
          </w:p>
        </w:tc>
        <w:tc>
          <w:tcPr>
            <w:tcW w:w="2340" w:type="dxa"/>
          </w:tcPr>
          <w:p w14:paraId="4F02B52D" w14:textId="77777777" w:rsidR="00AD61D8" w:rsidRDefault="00AD61D8" w:rsidP="00B77F37">
            <w:pPr>
              <w:spacing w:line="276" w:lineRule="auto"/>
              <w:rPr>
                <w:color w:val="4D4639"/>
              </w:rPr>
            </w:pPr>
            <w:r>
              <w:rPr>
                <w:color w:val="4D4639"/>
              </w:rPr>
              <w:t>Female</w:t>
            </w:r>
          </w:p>
        </w:tc>
        <w:tc>
          <w:tcPr>
            <w:tcW w:w="2382" w:type="dxa"/>
          </w:tcPr>
          <w:p w14:paraId="35ED4DCC" w14:textId="07A2EFCE" w:rsidR="00AD61D8" w:rsidRDefault="009F3431" w:rsidP="00B77F37">
            <w:pPr>
              <w:spacing w:line="276" w:lineRule="auto"/>
              <w:jc w:val="center"/>
              <w:rPr>
                <w:color w:val="4D4639"/>
              </w:rPr>
            </w:pPr>
            <w:r>
              <w:rPr>
                <w:color w:val="4D4639"/>
              </w:rPr>
              <w:t>3</w:t>
            </w:r>
          </w:p>
        </w:tc>
        <w:tc>
          <w:tcPr>
            <w:tcW w:w="1824" w:type="dxa"/>
          </w:tcPr>
          <w:p w14:paraId="1D8A33DA" w14:textId="37920D19" w:rsidR="00AD61D8" w:rsidRDefault="00E32293" w:rsidP="00B77F37">
            <w:pPr>
              <w:spacing w:line="276" w:lineRule="auto"/>
              <w:jc w:val="center"/>
              <w:rPr>
                <w:color w:val="4D4639"/>
              </w:rPr>
            </w:pPr>
            <w:r>
              <w:rPr>
                <w:color w:val="4D4639"/>
              </w:rPr>
              <w:t>1</w:t>
            </w:r>
          </w:p>
        </w:tc>
      </w:tr>
      <w:tr w:rsidR="00AD61D8" w14:paraId="57C5768D" w14:textId="59F40271" w:rsidTr="00AD61D8">
        <w:tc>
          <w:tcPr>
            <w:tcW w:w="2470" w:type="dxa"/>
            <w:vMerge/>
          </w:tcPr>
          <w:p w14:paraId="6909242E" w14:textId="77777777" w:rsidR="00AD61D8" w:rsidRDefault="00AD61D8" w:rsidP="00B77F37">
            <w:pPr>
              <w:spacing w:line="276" w:lineRule="auto"/>
              <w:rPr>
                <w:color w:val="4D4639"/>
              </w:rPr>
            </w:pPr>
          </w:p>
        </w:tc>
        <w:tc>
          <w:tcPr>
            <w:tcW w:w="2340" w:type="dxa"/>
          </w:tcPr>
          <w:p w14:paraId="1EBDDACB" w14:textId="77777777" w:rsidR="00AD61D8" w:rsidRDefault="00AD61D8" w:rsidP="00B77F37">
            <w:pPr>
              <w:spacing w:line="276" w:lineRule="auto"/>
              <w:rPr>
                <w:color w:val="4D4639"/>
              </w:rPr>
            </w:pPr>
            <w:r>
              <w:rPr>
                <w:color w:val="4D4639"/>
              </w:rPr>
              <w:t>Non-binary (or other gender)</w:t>
            </w:r>
          </w:p>
        </w:tc>
        <w:tc>
          <w:tcPr>
            <w:tcW w:w="2382" w:type="dxa"/>
          </w:tcPr>
          <w:p w14:paraId="747F6EAA" w14:textId="3B79C781" w:rsidR="00AD61D8" w:rsidRDefault="009F3431" w:rsidP="00B77F37">
            <w:pPr>
              <w:spacing w:line="276" w:lineRule="auto"/>
              <w:jc w:val="center"/>
              <w:rPr>
                <w:color w:val="4D4639"/>
              </w:rPr>
            </w:pPr>
            <w:r>
              <w:rPr>
                <w:color w:val="4D4639"/>
              </w:rPr>
              <w:t>0</w:t>
            </w:r>
          </w:p>
        </w:tc>
        <w:tc>
          <w:tcPr>
            <w:tcW w:w="1824" w:type="dxa"/>
          </w:tcPr>
          <w:p w14:paraId="010E9780" w14:textId="525E91DB" w:rsidR="00AD61D8" w:rsidRDefault="00E32293" w:rsidP="00B77F37">
            <w:pPr>
              <w:spacing w:line="276" w:lineRule="auto"/>
              <w:jc w:val="center"/>
              <w:rPr>
                <w:color w:val="4D4639"/>
              </w:rPr>
            </w:pPr>
            <w:r>
              <w:rPr>
                <w:color w:val="4D4639"/>
              </w:rPr>
              <w:t>0</w:t>
            </w:r>
          </w:p>
        </w:tc>
      </w:tr>
      <w:tr w:rsidR="00AD61D8" w14:paraId="0CE70936" w14:textId="27D6B2F0" w:rsidTr="00AD61D8">
        <w:tc>
          <w:tcPr>
            <w:tcW w:w="2470" w:type="dxa"/>
            <w:vMerge w:val="restart"/>
            <w:vAlign w:val="center"/>
          </w:tcPr>
          <w:p w14:paraId="4D61F6BC" w14:textId="77777777" w:rsidR="00AD61D8" w:rsidRDefault="00AD61D8" w:rsidP="00B77F37">
            <w:pPr>
              <w:spacing w:line="276" w:lineRule="auto"/>
              <w:rPr>
                <w:color w:val="4D4639"/>
              </w:rPr>
            </w:pPr>
            <w:r>
              <w:rPr>
                <w:color w:val="4D4639"/>
              </w:rPr>
              <w:t>Virtual ward placement</w:t>
            </w:r>
          </w:p>
        </w:tc>
        <w:tc>
          <w:tcPr>
            <w:tcW w:w="2340" w:type="dxa"/>
          </w:tcPr>
          <w:p w14:paraId="42435945" w14:textId="77777777" w:rsidR="00AD61D8" w:rsidRDefault="00AD61D8" w:rsidP="00B77F37">
            <w:pPr>
              <w:spacing w:line="276" w:lineRule="auto"/>
              <w:rPr>
                <w:color w:val="4D4639"/>
              </w:rPr>
            </w:pPr>
            <w:r>
              <w:rPr>
                <w:color w:val="4D4639"/>
              </w:rPr>
              <w:t>Yes</w:t>
            </w:r>
          </w:p>
        </w:tc>
        <w:tc>
          <w:tcPr>
            <w:tcW w:w="2382" w:type="dxa"/>
          </w:tcPr>
          <w:p w14:paraId="2CC49724" w14:textId="30B2CF24" w:rsidR="00AD61D8" w:rsidRDefault="009F3431" w:rsidP="00B77F37">
            <w:pPr>
              <w:spacing w:line="276" w:lineRule="auto"/>
              <w:jc w:val="center"/>
              <w:rPr>
                <w:color w:val="4D4639"/>
              </w:rPr>
            </w:pPr>
            <w:r>
              <w:rPr>
                <w:color w:val="4D4639"/>
              </w:rPr>
              <w:t>2</w:t>
            </w:r>
          </w:p>
        </w:tc>
        <w:tc>
          <w:tcPr>
            <w:tcW w:w="1824" w:type="dxa"/>
          </w:tcPr>
          <w:p w14:paraId="729B65D2" w14:textId="3C028D7D" w:rsidR="00AD61D8" w:rsidRDefault="00E32293" w:rsidP="00B77F37">
            <w:pPr>
              <w:spacing w:line="276" w:lineRule="auto"/>
              <w:jc w:val="center"/>
              <w:rPr>
                <w:color w:val="4D4639"/>
              </w:rPr>
            </w:pPr>
            <w:r>
              <w:rPr>
                <w:color w:val="4D4639"/>
              </w:rPr>
              <w:t>1</w:t>
            </w:r>
          </w:p>
        </w:tc>
      </w:tr>
      <w:tr w:rsidR="00AD61D8" w14:paraId="19326958" w14:textId="4E9E1D51" w:rsidTr="00AD61D8">
        <w:tc>
          <w:tcPr>
            <w:tcW w:w="2470" w:type="dxa"/>
            <w:vMerge/>
          </w:tcPr>
          <w:p w14:paraId="16591AE3" w14:textId="77777777" w:rsidR="00AD61D8" w:rsidRDefault="00AD61D8" w:rsidP="00B77F37">
            <w:pPr>
              <w:spacing w:line="276" w:lineRule="auto"/>
              <w:rPr>
                <w:color w:val="4D4639"/>
              </w:rPr>
            </w:pPr>
          </w:p>
        </w:tc>
        <w:tc>
          <w:tcPr>
            <w:tcW w:w="2340" w:type="dxa"/>
          </w:tcPr>
          <w:p w14:paraId="736927C4" w14:textId="77777777" w:rsidR="00AD61D8" w:rsidRDefault="00AD61D8" w:rsidP="00B77F37">
            <w:pPr>
              <w:spacing w:line="276" w:lineRule="auto"/>
              <w:rPr>
                <w:color w:val="4D4639"/>
              </w:rPr>
            </w:pPr>
            <w:r>
              <w:rPr>
                <w:color w:val="4D4639"/>
              </w:rPr>
              <w:t>No</w:t>
            </w:r>
          </w:p>
        </w:tc>
        <w:tc>
          <w:tcPr>
            <w:tcW w:w="2382" w:type="dxa"/>
          </w:tcPr>
          <w:p w14:paraId="242777FA" w14:textId="3B05C7A8" w:rsidR="00AD61D8" w:rsidRDefault="009F3431" w:rsidP="00B77F37">
            <w:pPr>
              <w:spacing w:line="276" w:lineRule="auto"/>
              <w:jc w:val="center"/>
              <w:rPr>
                <w:color w:val="4D4639"/>
              </w:rPr>
            </w:pPr>
            <w:r>
              <w:rPr>
                <w:color w:val="4D4639"/>
              </w:rPr>
              <w:t>3</w:t>
            </w:r>
          </w:p>
        </w:tc>
        <w:tc>
          <w:tcPr>
            <w:tcW w:w="1824" w:type="dxa"/>
          </w:tcPr>
          <w:p w14:paraId="22D77D93" w14:textId="14FCB698" w:rsidR="00AD61D8" w:rsidRDefault="00E32293" w:rsidP="00B77F37">
            <w:pPr>
              <w:spacing w:line="276" w:lineRule="auto"/>
              <w:jc w:val="center"/>
              <w:rPr>
                <w:color w:val="4D4639"/>
              </w:rPr>
            </w:pPr>
            <w:r>
              <w:rPr>
                <w:color w:val="4D4639"/>
              </w:rPr>
              <w:t>3</w:t>
            </w:r>
          </w:p>
        </w:tc>
      </w:tr>
      <w:tr w:rsidR="00AD61D8" w14:paraId="4EA803AB" w14:textId="3FF93F61" w:rsidTr="00AD61D8">
        <w:tc>
          <w:tcPr>
            <w:tcW w:w="2470" w:type="dxa"/>
            <w:vMerge/>
          </w:tcPr>
          <w:p w14:paraId="3E001F4C" w14:textId="77777777" w:rsidR="00AD61D8" w:rsidRDefault="00AD61D8" w:rsidP="00B77F37">
            <w:pPr>
              <w:spacing w:line="276" w:lineRule="auto"/>
              <w:rPr>
                <w:color w:val="4D4639"/>
              </w:rPr>
            </w:pPr>
          </w:p>
        </w:tc>
        <w:tc>
          <w:tcPr>
            <w:tcW w:w="2340" w:type="dxa"/>
          </w:tcPr>
          <w:p w14:paraId="25BD87A5" w14:textId="77777777" w:rsidR="00AD61D8" w:rsidRDefault="00AD61D8" w:rsidP="00B77F37">
            <w:pPr>
              <w:spacing w:line="276" w:lineRule="auto"/>
              <w:rPr>
                <w:color w:val="4D4639"/>
              </w:rPr>
            </w:pPr>
            <w:r>
              <w:rPr>
                <w:color w:val="4D4639"/>
              </w:rPr>
              <w:t>Don’t know</w:t>
            </w:r>
          </w:p>
        </w:tc>
        <w:tc>
          <w:tcPr>
            <w:tcW w:w="2382" w:type="dxa"/>
          </w:tcPr>
          <w:p w14:paraId="73098108" w14:textId="05520F31" w:rsidR="00AD61D8" w:rsidRDefault="009F3431" w:rsidP="00B77F37">
            <w:pPr>
              <w:spacing w:line="276" w:lineRule="auto"/>
              <w:jc w:val="center"/>
              <w:rPr>
                <w:color w:val="4D4639"/>
              </w:rPr>
            </w:pPr>
            <w:r>
              <w:rPr>
                <w:color w:val="4D4639"/>
              </w:rPr>
              <w:t>0</w:t>
            </w:r>
          </w:p>
        </w:tc>
        <w:tc>
          <w:tcPr>
            <w:tcW w:w="1824" w:type="dxa"/>
          </w:tcPr>
          <w:p w14:paraId="580130F2" w14:textId="5947E516" w:rsidR="00AD61D8" w:rsidRDefault="00E32293" w:rsidP="00B77F37">
            <w:pPr>
              <w:spacing w:line="276" w:lineRule="auto"/>
              <w:jc w:val="center"/>
              <w:rPr>
                <w:color w:val="4D4639"/>
              </w:rPr>
            </w:pPr>
            <w:r>
              <w:rPr>
                <w:color w:val="4D4639"/>
              </w:rPr>
              <w:t>0</w:t>
            </w:r>
          </w:p>
        </w:tc>
      </w:tr>
      <w:tr w:rsidR="00AD61D8" w14:paraId="34628AA9" w14:textId="40BFA368" w:rsidTr="00AD61D8">
        <w:tc>
          <w:tcPr>
            <w:tcW w:w="2470" w:type="dxa"/>
            <w:vMerge w:val="restart"/>
            <w:vAlign w:val="center"/>
          </w:tcPr>
          <w:p w14:paraId="450B15D1" w14:textId="77777777" w:rsidR="00AD61D8" w:rsidRDefault="00AD61D8" w:rsidP="00B77F37">
            <w:pPr>
              <w:spacing w:line="276" w:lineRule="auto"/>
              <w:rPr>
                <w:color w:val="4D4639"/>
              </w:rPr>
            </w:pPr>
            <w:r>
              <w:rPr>
                <w:color w:val="4D4639"/>
              </w:rPr>
              <w:t>Region</w:t>
            </w:r>
          </w:p>
        </w:tc>
        <w:tc>
          <w:tcPr>
            <w:tcW w:w="2340" w:type="dxa"/>
          </w:tcPr>
          <w:p w14:paraId="5550D801" w14:textId="77777777" w:rsidR="00AD61D8" w:rsidRDefault="00AD61D8" w:rsidP="00B77F37">
            <w:pPr>
              <w:spacing w:line="276" w:lineRule="auto"/>
              <w:rPr>
                <w:color w:val="4D4639"/>
              </w:rPr>
            </w:pPr>
            <w:r>
              <w:rPr>
                <w:color w:val="4D4639"/>
              </w:rPr>
              <w:t>Greater London</w:t>
            </w:r>
          </w:p>
        </w:tc>
        <w:tc>
          <w:tcPr>
            <w:tcW w:w="2382" w:type="dxa"/>
          </w:tcPr>
          <w:p w14:paraId="197B907B" w14:textId="06BDF707" w:rsidR="00AD61D8" w:rsidRDefault="00AD61D8" w:rsidP="00B77F37">
            <w:pPr>
              <w:spacing w:line="276" w:lineRule="auto"/>
              <w:jc w:val="center"/>
              <w:rPr>
                <w:color w:val="4D4639"/>
              </w:rPr>
            </w:pPr>
            <w:r>
              <w:rPr>
                <w:color w:val="4D4639"/>
              </w:rPr>
              <w:t>1</w:t>
            </w:r>
          </w:p>
        </w:tc>
        <w:tc>
          <w:tcPr>
            <w:tcW w:w="1824" w:type="dxa"/>
          </w:tcPr>
          <w:p w14:paraId="12ECB16A" w14:textId="22E56FF2" w:rsidR="00AD61D8" w:rsidRDefault="00E32293" w:rsidP="00B77F37">
            <w:pPr>
              <w:spacing w:line="276" w:lineRule="auto"/>
              <w:jc w:val="center"/>
              <w:rPr>
                <w:color w:val="4D4639"/>
              </w:rPr>
            </w:pPr>
            <w:r>
              <w:rPr>
                <w:color w:val="4D4639"/>
              </w:rPr>
              <w:t>1</w:t>
            </w:r>
          </w:p>
        </w:tc>
      </w:tr>
      <w:tr w:rsidR="00AD61D8" w14:paraId="29B51AE9" w14:textId="1D5EE0D0" w:rsidTr="00AD61D8">
        <w:tc>
          <w:tcPr>
            <w:tcW w:w="2470" w:type="dxa"/>
            <w:vMerge/>
          </w:tcPr>
          <w:p w14:paraId="436E5647" w14:textId="77777777" w:rsidR="00AD61D8" w:rsidRDefault="00AD61D8" w:rsidP="00B77F37">
            <w:pPr>
              <w:spacing w:line="276" w:lineRule="auto"/>
              <w:rPr>
                <w:color w:val="4D4639"/>
              </w:rPr>
            </w:pPr>
          </w:p>
        </w:tc>
        <w:tc>
          <w:tcPr>
            <w:tcW w:w="2340" w:type="dxa"/>
          </w:tcPr>
          <w:p w14:paraId="7AF0B64F" w14:textId="77777777" w:rsidR="00AD61D8" w:rsidRDefault="00AD61D8" w:rsidP="00B77F37">
            <w:pPr>
              <w:spacing w:line="276" w:lineRule="auto"/>
              <w:rPr>
                <w:color w:val="4D4639"/>
              </w:rPr>
            </w:pPr>
            <w:r>
              <w:rPr>
                <w:color w:val="4D4639"/>
              </w:rPr>
              <w:t>North East</w:t>
            </w:r>
          </w:p>
        </w:tc>
        <w:tc>
          <w:tcPr>
            <w:tcW w:w="2382" w:type="dxa"/>
          </w:tcPr>
          <w:p w14:paraId="7F8EF0B4" w14:textId="60264511" w:rsidR="00AD61D8" w:rsidRDefault="00AD61D8" w:rsidP="00B77F37">
            <w:pPr>
              <w:spacing w:line="276" w:lineRule="auto"/>
              <w:jc w:val="center"/>
              <w:rPr>
                <w:color w:val="4D4639"/>
              </w:rPr>
            </w:pPr>
            <w:r>
              <w:rPr>
                <w:color w:val="4D4639"/>
              </w:rPr>
              <w:t>1</w:t>
            </w:r>
          </w:p>
        </w:tc>
        <w:tc>
          <w:tcPr>
            <w:tcW w:w="1824" w:type="dxa"/>
          </w:tcPr>
          <w:p w14:paraId="5BE352F8" w14:textId="5B577AC2" w:rsidR="00AD61D8" w:rsidRDefault="00E32293" w:rsidP="00B77F37">
            <w:pPr>
              <w:spacing w:line="276" w:lineRule="auto"/>
              <w:jc w:val="center"/>
              <w:rPr>
                <w:color w:val="4D4639"/>
              </w:rPr>
            </w:pPr>
            <w:r>
              <w:rPr>
                <w:color w:val="4D4639"/>
              </w:rPr>
              <w:t>1</w:t>
            </w:r>
          </w:p>
        </w:tc>
      </w:tr>
      <w:tr w:rsidR="00AD61D8" w14:paraId="401ED7AC" w14:textId="3AF2D1E8" w:rsidTr="00AD61D8">
        <w:tc>
          <w:tcPr>
            <w:tcW w:w="2470" w:type="dxa"/>
            <w:vMerge/>
          </w:tcPr>
          <w:p w14:paraId="23D61751" w14:textId="77777777" w:rsidR="00AD61D8" w:rsidRDefault="00AD61D8" w:rsidP="00B77F37">
            <w:pPr>
              <w:spacing w:line="276" w:lineRule="auto"/>
              <w:rPr>
                <w:color w:val="4D4639"/>
              </w:rPr>
            </w:pPr>
          </w:p>
        </w:tc>
        <w:tc>
          <w:tcPr>
            <w:tcW w:w="2340" w:type="dxa"/>
          </w:tcPr>
          <w:p w14:paraId="67493A84" w14:textId="77777777" w:rsidR="00AD61D8" w:rsidRDefault="00AD61D8" w:rsidP="00B77F37">
            <w:pPr>
              <w:spacing w:line="276" w:lineRule="auto"/>
              <w:rPr>
                <w:color w:val="4D4639"/>
              </w:rPr>
            </w:pPr>
            <w:r>
              <w:rPr>
                <w:color w:val="4D4639"/>
              </w:rPr>
              <w:t>South East</w:t>
            </w:r>
          </w:p>
        </w:tc>
        <w:tc>
          <w:tcPr>
            <w:tcW w:w="2382" w:type="dxa"/>
          </w:tcPr>
          <w:p w14:paraId="7F56CDB7" w14:textId="2576F693" w:rsidR="00AD61D8" w:rsidRDefault="00AD61D8" w:rsidP="00B77F37">
            <w:pPr>
              <w:spacing w:line="276" w:lineRule="auto"/>
              <w:jc w:val="center"/>
              <w:rPr>
                <w:color w:val="4D4639"/>
              </w:rPr>
            </w:pPr>
            <w:r>
              <w:rPr>
                <w:color w:val="4D4639"/>
              </w:rPr>
              <w:t>0</w:t>
            </w:r>
          </w:p>
        </w:tc>
        <w:tc>
          <w:tcPr>
            <w:tcW w:w="1824" w:type="dxa"/>
          </w:tcPr>
          <w:p w14:paraId="106B74A5" w14:textId="64848DB0" w:rsidR="00AD61D8" w:rsidRDefault="00E32293" w:rsidP="00B77F37">
            <w:pPr>
              <w:spacing w:line="276" w:lineRule="auto"/>
              <w:jc w:val="center"/>
              <w:rPr>
                <w:color w:val="4D4639"/>
              </w:rPr>
            </w:pPr>
            <w:r>
              <w:rPr>
                <w:color w:val="4D4639"/>
              </w:rPr>
              <w:t>1</w:t>
            </w:r>
          </w:p>
        </w:tc>
      </w:tr>
      <w:tr w:rsidR="00AD61D8" w14:paraId="05DFA950" w14:textId="05669CBC" w:rsidTr="00AD61D8">
        <w:tc>
          <w:tcPr>
            <w:tcW w:w="2470" w:type="dxa"/>
            <w:vMerge/>
          </w:tcPr>
          <w:p w14:paraId="7A44B46D" w14:textId="77777777" w:rsidR="00AD61D8" w:rsidRDefault="00AD61D8" w:rsidP="00B77F37">
            <w:pPr>
              <w:spacing w:line="276" w:lineRule="auto"/>
              <w:rPr>
                <w:color w:val="4D4639"/>
              </w:rPr>
            </w:pPr>
          </w:p>
        </w:tc>
        <w:tc>
          <w:tcPr>
            <w:tcW w:w="2340" w:type="dxa"/>
          </w:tcPr>
          <w:p w14:paraId="38CABCB9" w14:textId="77777777" w:rsidR="00AD61D8" w:rsidRDefault="00AD61D8" w:rsidP="00B77F37">
            <w:pPr>
              <w:spacing w:line="276" w:lineRule="auto"/>
              <w:rPr>
                <w:color w:val="4D4639"/>
              </w:rPr>
            </w:pPr>
            <w:r>
              <w:rPr>
                <w:color w:val="4D4639"/>
              </w:rPr>
              <w:t>West Midlands</w:t>
            </w:r>
          </w:p>
        </w:tc>
        <w:tc>
          <w:tcPr>
            <w:tcW w:w="2382" w:type="dxa"/>
          </w:tcPr>
          <w:p w14:paraId="54B6DA40" w14:textId="5FE7764E" w:rsidR="00AD61D8" w:rsidRDefault="00AD61D8" w:rsidP="00B77F37">
            <w:pPr>
              <w:spacing w:line="276" w:lineRule="auto"/>
              <w:jc w:val="center"/>
              <w:rPr>
                <w:color w:val="4D4639"/>
              </w:rPr>
            </w:pPr>
            <w:r>
              <w:rPr>
                <w:color w:val="4D4639"/>
              </w:rPr>
              <w:t>1</w:t>
            </w:r>
          </w:p>
        </w:tc>
        <w:tc>
          <w:tcPr>
            <w:tcW w:w="1824" w:type="dxa"/>
          </w:tcPr>
          <w:p w14:paraId="4C979404" w14:textId="698DEA16" w:rsidR="00AD61D8" w:rsidRDefault="00E32293" w:rsidP="00B77F37">
            <w:pPr>
              <w:spacing w:line="276" w:lineRule="auto"/>
              <w:jc w:val="center"/>
              <w:rPr>
                <w:color w:val="4D4639"/>
              </w:rPr>
            </w:pPr>
            <w:r>
              <w:rPr>
                <w:color w:val="4D4639"/>
              </w:rPr>
              <w:t>0</w:t>
            </w:r>
          </w:p>
        </w:tc>
      </w:tr>
      <w:tr w:rsidR="00AD61D8" w14:paraId="230C892E" w14:textId="6E162E60" w:rsidTr="00AD61D8">
        <w:tc>
          <w:tcPr>
            <w:tcW w:w="2470" w:type="dxa"/>
            <w:vMerge/>
          </w:tcPr>
          <w:p w14:paraId="706F104A" w14:textId="77777777" w:rsidR="00AD61D8" w:rsidRDefault="00AD61D8" w:rsidP="00B77F37">
            <w:pPr>
              <w:spacing w:line="276" w:lineRule="auto"/>
              <w:rPr>
                <w:color w:val="4D4639"/>
              </w:rPr>
            </w:pPr>
          </w:p>
        </w:tc>
        <w:tc>
          <w:tcPr>
            <w:tcW w:w="2340" w:type="dxa"/>
          </w:tcPr>
          <w:p w14:paraId="6FD0E9DB" w14:textId="77777777" w:rsidR="00AD61D8" w:rsidRDefault="00AD61D8" w:rsidP="00B77F37">
            <w:pPr>
              <w:spacing w:line="276" w:lineRule="auto"/>
              <w:rPr>
                <w:color w:val="4D4639"/>
              </w:rPr>
            </w:pPr>
            <w:r>
              <w:rPr>
                <w:color w:val="4D4639"/>
              </w:rPr>
              <w:t>East Midlands</w:t>
            </w:r>
          </w:p>
        </w:tc>
        <w:tc>
          <w:tcPr>
            <w:tcW w:w="2382" w:type="dxa"/>
          </w:tcPr>
          <w:p w14:paraId="3CA863E1" w14:textId="476115A2" w:rsidR="00AD61D8" w:rsidRDefault="00AD61D8" w:rsidP="00B77F37">
            <w:pPr>
              <w:spacing w:line="276" w:lineRule="auto"/>
              <w:jc w:val="center"/>
              <w:rPr>
                <w:color w:val="4D4639"/>
              </w:rPr>
            </w:pPr>
            <w:r>
              <w:rPr>
                <w:color w:val="4D4639"/>
              </w:rPr>
              <w:t>0</w:t>
            </w:r>
          </w:p>
        </w:tc>
        <w:tc>
          <w:tcPr>
            <w:tcW w:w="1824" w:type="dxa"/>
          </w:tcPr>
          <w:p w14:paraId="63FDF94E" w14:textId="1F583910" w:rsidR="00AD61D8" w:rsidRDefault="00E32293" w:rsidP="00B77F37">
            <w:pPr>
              <w:spacing w:line="276" w:lineRule="auto"/>
              <w:jc w:val="center"/>
              <w:rPr>
                <w:color w:val="4D4639"/>
              </w:rPr>
            </w:pPr>
            <w:r>
              <w:rPr>
                <w:color w:val="4D4639"/>
              </w:rPr>
              <w:t>0</w:t>
            </w:r>
          </w:p>
        </w:tc>
      </w:tr>
      <w:tr w:rsidR="00AD61D8" w14:paraId="3A0A167B" w14:textId="21521CD9" w:rsidTr="00AD61D8">
        <w:tc>
          <w:tcPr>
            <w:tcW w:w="2470" w:type="dxa"/>
            <w:vMerge/>
          </w:tcPr>
          <w:p w14:paraId="32F76667" w14:textId="77777777" w:rsidR="00AD61D8" w:rsidRDefault="00AD61D8" w:rsidP="00B77F37">
            <w:pPr>
              <w:spacing w:line="276" w:lineRule="auto"/>
              <w:rPr>
                <w:color w:val="4D4639"/>
              </w:rPr>
            </w:pPr>
          </w:p>
        </w:tc>
        <w:tc>
          <w:tcPr>
            <w:tcW w:w="2340" w:type="dxa"/>
          </w:tcPr>
          <w:p w14:paraId="58205C33" w14:textId="77777777" w:rsidR="00AD61D8" w:rsidRDefault="00AD61D8" w:rsidP="00B77F37">
            <w:pPr>
              <w:spacing w:line="276" w:lineRule="auto"/>
              <w:rPr>
                <w:color w:val="4D4639"/>
              </w:rPr>
            </w:pPr>
            <w:r>
              <w:rPr>
                <w:color w:val="4D4639"/>
              </w:rPr>
              <w:t>East of England</w:t>
            </w:r>
          </w:p>
        </w:tc>
        <w:tc>
          <w:tcPr>
            <w:tcW w:w="2382" w:type="dxa"/>
          </w:tcPr>
          <w:p w14:paraId="6C7E081C" w14:textId="26764A05" w:rsidR="00AD61D8" w:rsidRDefault="00AD61D8" w:rsidP="00B77F37">
            <w:pPr>
              <w:spacing w:line="276" w:lineRule="auto"/>
              <w:jc w:val="center"/>
              <w:rPr>
                <w:color w:val="4D4639"/>
              </w:rPr>
            </w:pPr>
            <w:r>
              <w:rPr>
                <w:color w:val="4D4639"/>
              </w:rPr>
              <w:t>0</w:t>
            </w:r>
          </w:p>
        </w:tc>
        <w:tc>
          <w:tcPr>
            <w:tcW w:w="1824" w:type="dxa"/>
          </w:tcPr>
          <w:p w14:paraId="66297FCE" w14:textId="0F12E859" w:rsidR="00AD61D8" w:rsidRDefault="00E32293" w:rsidP="00B77F37">
            <w:pPr>
              <w:spacing w:line="276" w:lineRule="auto"/>
              <w:jc w:val="center"/>
              <w:rPr>
                <w:color w:val="4D4639"/>
              </w:rPr>
            </w:pPr>
            <w:r>
              <w:rPr>
                <w:color w:val="4D4639"/>
              </w:rPr>
              <w:t>0</w:t>
            </w:r>
          </w:p>
        </w:tc>
      </w:tr>
      <w:tr w:rsidR="00AD61D8" w14:paraId="39D10817" w14:textId="6118ECE8" w:rsidTr="00AD61D8">
        <w:tc>
          <w:tcPr>
            <w:tcW w:w="2470" w:type="dxa"/>
            <w:vMerge/>
          </w:tcPr>
          <w:p w14:paraId="300D2D59" w14:textId="77777777" w:rsidR="00AD61D8" w:rsidRDefault="00AD61D8" w:rsidP="00B77F37">
            <w:pPr>
              <w:spacing w:line="276" w:lineRule="auto"/>
              <w:rPr>
                <w:color w:val="4D4639"/>
              </w:rPr>
            </w:pPr>
          </w:p>
        </w:tc>
        <w:tc>
          <w:tcPr>
            <w:tcW w:w="2340" w:type="dxa"/>
          </w:tcPr>
          <w:p w14:paraId="04917FCF" w14:textId="77777777" w:rsidR="00AD61D8" w:rsidRDefault="00AD61D8" w:rsidP="00B77F37">
            <w:pPr>
              <w:spacing w:line="276" w:lineRule="auto"/>
              <w:rPr>
                <w:color w:val="4D4639"/>
              </w:rPr>
            </w:pPr>
            <w:r>
              <w:rPr>
                <w:color w:val="4D4639"/>
              </w:rPr>
              <w:t>North West</w:t>
            </w:r>
          </w:p>
        </w:tc>
        <w:tc>
          <w:tcPr>
            <w:tcW w:w="2382" w:type="dxa"/>
          </w:tcPr>
          <w:p w14:paraId="5CE0DED2" w14:textId="353EFD31" w:rsidR="00AD61D8" w:rsidRDefault="00AD61D8" w:rsidP="00B77F37">
            <w:pPr>
              <w:spacing w:line="276" w:lineRule="auto"/>
              <w:jc w:val="center"/>
              <w:rPr>
                <w:color w:val="4D4639"/>
              </w:rPr>
            </w:pPr>
            <w:r>
              <w:rPr>
                <w:color w:val="4D4639"/>
              </w:rPr>
              <w:t>1</w:t>
            </w:r>
          </w:p>
        </w:tc>
        <w:tc>
          <w:tcPr>
            <w:tcW w:w="1824" w:type="dxa"/>
          </w:tcPr>
          <w:p w14:paraId="14456FC7" w14:textId="4A65C49F" w:rsidR="00AD61D8" w:rsidRDefault="00E32293" w:rsidP="00B77F37">
            <w:pPr>
              <w:spacing w:line="276" w:lineRule="auto"/>
              <w:jc w:val="center"/>
              <w:rPr>
                <w:color w:val="4D4639"/>
              </w:rPr>
            </w:pPr>
            <w:r>
              <w:rPr>
                <w:color w:val="4D4639"/>
              </w:rPr>
              <w:t>0</w:t>
            </w:r>
          </w:p>
        </w:tc>
      </w:tr>
      <w:tr w:rsidR="00AD61D8" w14:paraId="18375A3D" w14:textId="46DDE38F" w:rsidTr="00AD61D8">
        <w:tc>
          <w:tcPr>
            <w:tcW w:w="2470" w:type="dxa"/>
            <w:vMerge/>
          </w:tcPr>
          <w:p w14:paraId="2330201E" w14:textId="77777777" w:rsidR="00AD61D8" w:rsidRDefault="00AD61D8" w:rsidP="00B77F37">
            <w:pPr>
              <w:spacing w:line="276" w:lineRule="auto"/>
              <w:rPr>
                <w:color w:val="4D4639"/>
              </w:rPr>
            </w:pPr>
          </w:p>
        </w:tc>
        <w:tc>
          <w:tcPr>
            <w:tcW w:w="2340" w:type="dxa"/>
          </w:tcPr>
          <w:p w14:paraId="084CD680" w14:textId="77777777" w:rsidR="00AD61D8" w:rsidRDefault="00AD61D8" w:rsidP="00B77F37">
            <w:pPr>
              <w:spacing w:line="276" w:lineRule="auto"/>
              <w:rPr>
                <w:color w:val="4D4639"/>
              </w:rPr>
            </w:pPr>
            <w:r>
              <w:rPr>
                <w:color w:val="4D4639"/>
              </w:rPr>
              <w:t>South West</w:t>
            </w:r>
          </w:p>
        </w:tc>
        <w:tc>
          <w:tcPr>
            <w:tcW w:w="2382" w:type="dxa"/>
          </w:tcPr>
          <w:p w14:paraId="06CD9770" w14:textId="00C4396D" w:rsidR="00AD61D8" w:rsidRDefault="00AD61D8" w:rsidP="00B77F37">
            <w:pPr>
              <w:spacing w:line="276" w:lineRule="auto"/>
              <w:jc w:val="center"/>
              <w:rPr>
                <w:color w:val="4D4639"/>
              </w:rPr>
            </w:pPr>
            <w:r>
              <w:rPr>
                <w:color w:val="4D4639"/>
              </w:rPr>
              <w:t>0</w:t>
            </w:r>
          </w:p>
        </w:tc>
        <w:tc>
          <w:tcPr>
            <w:tcW w:w="1824" w:type="dxa"/>
          </w:tcPr>
          <w:p w14:paraId="496FBC9D" w14:textId="32A544B0" w:rsidR="00AD61D8" w:rsidRDefault="00E32293" w:rsidP="00B77F37">
            <w:pPr>
              <w:spacing w:line="276" w:lineRule="auto"/>
              <w:jc w:val="center"/>
              <w:rPr>
                <w:color w:val="4D4639"/>
              </w:rPr>
            </w:pPr>
            <w:r>
              <w:rPr>
                <w:color w:val="4D4639"/>
              </w:rPr>
              <w:t>1</w:t>
            </w:r>
          </w:p>
        </w:tc>
      </w:tr>
      <w:tr w:rsidR="00AD61D8" w14:paraId="2396DC1E" w14:textId="5EA3C0CE" w:rsidTr="00AD61D8">
        <w:tc>
          <w:tcPr>
            <w:tcW w:w="2470" w:type="dxa"/>
            <w:vMerge/>
          </w:tcPr>
          <w:p w14:paraId="1E8D92A1" w14:textId="77777777" w:rsidR="00AD61D8" w:rsidRDefault="00AD61D8" w:rsidP="00B77F37">
            <w:pPr>
              <w:spacing w:line="276" w:lineRule="auto"/>
              <w:rPr>
                <w:color w:val="4D4639"/>
              </w:rPr>
            </w:pPr>
          </w:p>
        </w:tc>
        <w:tc>
          <w:tcPr>
            <w:tcW w:w="2340" w:type="dxa"/>
          </w:tcPr>
          <w:p w14:paraId="383EF45E" w14:textId="77777777" w:rsidR="00AD61D8" w:rsidRDefault="00AD61D8" w:rsidP="00B77F37">
            <w:pPr>
              <w:spacing w:line="276" w:lineRule="auto"/>
              <w:rPr>
                <w:color w:val="4D4639"/>
              </w:rPr>
            </w:pPr>
            <w:r>
              <w:rPr>
                <w:color w:val="4D4639"/>
              </w:rPr>
              <w:t>Yorkshire and the Humber</w:t>
            </w:r>
          </w:p>
        </w:tc>
        <w:tc>
          <w:tcPr>
            <w:tcW w:w="2382" w:type="dxa"/>
          </w:tcPr>
          <w:p w14:paraId="623197BB" w14:textId="2C05AEC6" w:rsidR="00AD61D8" w:rsidRDefault="00AD61D8" w:rsidP="00B77F37">
            <w:pPr>
              <w:spacing w:line="276" w:lineRule="auto"/>
              <w:jc w:val="center"/>
              <w:rPr>
                <w:color w:val="4D4639"/>
              </w:rPr>
            </w:pPr>
            <w:r>
              <w:rPr>
                <w:color w:val="4D4639"/>
              </w:rPr>
              <w:t>1</w:t>
            </w:r>
          </w:p>
        </w:tc>
        <w:tc>
          <w:tcPr>
            <w:tcW w:w="1824" w:type="dxa"/>
          </w:tcPr>
          <w:p w14:paraId="4B287CA5" w14:textId="1B76CC72" w:rsidR="00AD61D8" w:rsidRDefault="00E32293" w:rsidP="00B77F37">
            <w:pPr>
              <w:spacing w:line="276" w:lineRule="auto"/>
              <w:jc w:val="center"/>
              <w:rPr>
                <w:color w:val="4D4639"/>
              </w:rPr>
            </w:pPr>
            <w:r>
              <w:rPr>
                <w:color w:val="4D4639"/>
              </w:rPr>
              <w:t>0</w:t>
            </w:r>
          </w:p>
        </w:tc>
      </w:tr>
      <w:tr w:rsidR="00AD61D8" w14:paraId="24E4935E" w14:textId="6B42AFAA" w:rsidTr="00AD61D8">
        <w:tc>
          <w:tcPr>
            <w:tcW w:w="2470" w:type="dxa"/>
            <w:vMerge w:val="restart"/>
            <w:vAlign w:val="center"/>
          </w:tcPr>
          <w:p w14:paraId="6D87360D" w14:textId="77777777" w:rsidR="00AD61D8" w:rsidRDefault="00AD61D8" w:rsidP="00B77F37">
            <w:pPr>
              <w:spacing w:line="276" w:lineRule="auto"/>
              <w:rPr>
                <w:color w:val="4D4639"/>
              </w:rPr>
            </w:pPr>
            <w:r>
              <w:rPr>
                <w:color w:val="4D4639"/>
              </w:rPr>
              <w:t>Ethnicity</w:t>
            </w:r>
          </w:p>
        </w:tc>
        <w:tc>
          <w:tcPr>
            <w:tcW w:w="2340" w:type="dxa"/>
          </w:tcPr>
          <w:p w14:paraId="773171AD" w14:textId="77777777" w:rsidR="00AD61D8" w:rsidRDefault="00AD61D8" w:rsidP="00B77F37">
            <w:pPr>
              <w:spacing w:line="276" w:lineRule="auto"/>
              <w:rPr>
                <w:color w:val="4D4639"/>
              </w:rPr>
            </w:pPr>
            <w:r>
              <w:rPr>
                <w:color w:val="4D4639"/>
              </w:rPr>
              <w:t>White / White British</w:t>
            </w:r>
          </w:p>
        </w:tc>
        <w:tc>
          <w:tcPr>
            <w:tcW w:w="2382" w:type="dxa"/>
          </w:tcPr>
          <w:p w14:paraId="3EE2FBD9" w14:textId="33394B7D" w:rsidR="00AD61D8" w:rsidRDefault="00AD61D8" w:rsidP="00B77F37">
            <w:pPr>
              <w:spacing w:line="276" w:lineRule="auto"/>
              <w:jc w:val="center"/>
              <w:rPr>
                <w:color w:val="4D4639"/>
              </w:rPr>
            </w:pPr>
            <w:r>
              <w:rPr>
                <w:color w:val="4D4639"/>
              </w:rPr>
              <w:t>2</w:t>
            </w:r>
          </w:p>
        </w:tc>
        <w:tc>
          <w:tcPr>
            <w:tcW w:w="1824" w:type="dxa"/>
          </w:tcPr>
          <w:p w14:paraId="7859F1E8" w14:textId="61F533D0" w:rsidR="00AD61D8" w:rsidRDefault="00E32293" w:rsidP="00B77F37">
            <w:pPr>
              <w:spacing w:line="276" w:lineRule="auto"/>
              <w:jc w:val="center"/>
              <w:rPr>
                <w:color w:val="4D4639"/>
              </w:rPr>
            </w:pPr>
            <w:r>
              <w:rPr>
                <w:color w:val="4D4639"/>
              </w:rPr>
              <w:t>1</w:t>
            </w:r>
          </w:p>
        </w:tc>
      </w:tr>
      <w:tr w:rsidR="00AD61D8" w14:paraId="572EFC08" w14:textId="2DA259E1" w:rsidTr="00AD61D8">
        <w:tc>
          <w:tcPr>
            <w:tcW w:w="2470" w:type="dxa"/>
            <w:vMerge/>
          </w:tcPr>
          <w:p w14:paraId="6FF64753" w14:textId="77777777" w:rsidR="00AD61D8" w:rsidRDefault="00AD61D8" w:rsidP="00B77F37">
            <w:pPr>
              <w:spacing w:line="276" w:lineRule="auto"/>
              <w:rPr>
                <w:color w:val="4D4639"/>
              </w:rPr>
            </w:pPr>
          </w:p>
        </w:tc>
        <w:tc>
          <w:tcPr>
            <w:tcW w:w="2340" w:type="dxa"/>
          </w:tcPr>
          <w:p w14:paraId="561B349C" w14:textId="77777777" w:rsidR="00AD61D8" w:rsidRDefault="00AD61D8" w:rsidP="00B77F37">
            <w:pPr>
              <w:spacing w:line="276" w:lineRule="auto"/>
              <w:rPr>
                <w:color w:val="4D4639"/>
              </w:rPr>
            </w:pPr>
            <w:r>
              <w:rPr>
                <w:color w:val="4D4639"/>
              </w:rPr>
              <w:t>Mixed / multiple ethnic groups</w:t>
            </w:r>
          </w:p>
        </w:tc>
        <w:tc>
          <w:tcPr>
            <w:tcW w:w="2382" w:type="dxa"/>
          </w:tcPr>
          <w:p w14:paraId="6CBE2F71" w14:textId="6467803F" w:rsidR="00AD61D8" w:rsidRDefault="00AD61D8" w:rsidP="00B77F37">
            <w:pPr>
              <w:spacing w:line="276" w:lineRule="auto"/>
              <w:jc w:val="center"/>
              <w:rPr>
                <w:color w:val="4D4639"/>
              </w:rPr>
            </w:pPr>
            <w:r>
              <w:rPr>
                <w:color w:val="4D4639"/>
              </w:rPr>
              <w:t>1</w:t>
            </w:r>
          </w:p>
        </w:tc>
        <w:tc>
          <w:tcPr>
            <w:tcW w:w="1824" w:type="dxa"/>
          </w:tcPr>
          <w:p w14:paraId="485EC54F" w14:textId="24CB2376" w:rsidR="00AD61D8" w:rsidRDefault="00E32293" w:rsidP="00B77F37">
            <w:pPr>
              <w:spacing w:line="276" w:lineRule="auto"/>
              <w:jc w:val="center"/>
              <w:rPr>
                <w:color w:val="4D4639"/>
              </w:rPr>
            </w:pPr>
            <w:r>
              <w:rPr>
                <w:color w:val="4D4639"/>
              </w:rPr>
              <w:t>1</w:t>
            </w:r>
          </w:p>
        </w:tc>
      </w:tr>
      <w:tr w:rsidR="00AD61D8" w14:paraId="12177924" w14:textId="76C446DB" w:rsidTr="00AD61D8">
        <w:tc>
          <w:tcPr>
            <w:tcW w:w="2470" w:type="dxa"/>
            <w:vMerge/>
          </w:tcPr>
          <w:p w14:paraId="4087B405" w14:textId="77777777" w:rsidR="00AD61D8" w:rsidRDefault="00AD61D8" w:rsidP="00B77F37">
            <w:pPr>
              <w:spacing w:line="276" w:lineRule="auto"/>
              <w:rPr>
                <w:color w:val="4D4639"/>
              </w:rPr>
            </w:pPr>
          </w:p>
        </w:tc>
        <w:tc>
          <w:tcPr>
            <w:tcW w:w="2340" w:type="dxa"/>
          </w:tcPr>
          <w:p w14:paraId="3111F9FC" w14:textId="77777777" w:rsidR="00AD61D8" w:rsidRDefault="00AD61D8" w:rsidP="00B77F37">
            <w:pPr>
              <w:spacing w:line="276" w:lineRule="auto"/>
              <w:rPr>
                <w:color w:val="4D4639"/>
              </w:rPr>
            </w:pPr>
            <w:r>
              <w:rPr>
                <w:color w:val="4D4639"/>
              </w:rPr>
              <w:t>Asian / Asian British</w:t>
            </w:r>
          </w:p>
        </w:tc>
        <w:tc>
          <w:tcPr>
            <w:tcW w:w="2382" w:type="dxa"/>
          </w:tcPr>
          <w:p w14:paraId="19B00E0B" w14:textId="4D69BD31" w:rsidR="00AD61D8" w:rsidRDefault="00AD61D8" w:rsidP="00B77F37">
            <w:pPr>
              <w:spacing w:line="276" w:lineRule="auto"/>
              <w:jc w:val="center"/>
              <w:rPr>
                <w:color w:val="4D4639"/>
              </w:rPr>
            </w:pPr>
            <w:r>
              <w:rPr>
                <w:color w:val="4D4639"/>
              </w:rPr>
              <w:t>1</w:t>
            </w:r>
          </w:p>
        </w:tc>
        <w:tc>
          <w:tcPr>
            <w:tcW w:w="1824" w:type="dxa"/>
          </w:tcPr>
          <w:p w14:paraId="62DF339F" w14:textId="684DDEB8" w:rsidR="00AD61D8" w:rsidRDefault="00E32293" w:rsidP="00B77F37">
            <w:pPr>
              <w:spacing w:line="276" w:lineRule="auto"/>
              <w:jc w:val="center"/>
              <w:rPr>
                <w:color w:val="4D4639"/>
              </w:rPr>
            </w:pPr>
            <w:r>
              <w:rPr>
                <w:color w:val="4D4639"/>
              </w:rPr>
              <w:t>1</w:t>
            </w:r>
          </w:p>
        </w:tc>
      </w:tr>
      <w:tr w:rsidR="00AD61D8" w14:paraId="2DFC8629" w14:textId="27CC428A" w:rsidTr="00AD61D8">
        <w:tc>
          <w:tcPr>
            <w:tcW w:w="2470" w:type="dxa"/>
            <w:vMerge/>
          </w:tcPr>
          <w:p w14:paraId="298F15F3" w14:textId="77777777" w:rsidR="00AD61D8" w:rsidRDefault="00AD61D8" w:rsidP="00B77F37">
            <w:pPr>
              <w:spacing w:line="276" w:lineRule="auto"/>
              <w:rPr>
                <w:color w:val="4D4639"/>
              </w:rPr>
            </w:pPr>
          </w:p>
        </w:tc>
        <w:tc>
          <w:tcPr>
            <w:tcW w:w="2340" w:type="dxa"/>
          </w:tcPr>
          <w:p w14:paraId="7149C3C5" w14:textId="77777777" w:rsidR="00AD61D8" w:rsidRDefault="00AD61D8" w:rsidP="00B77F37">
            <w:pPr>
              <w:spacing w:line="276" w:lineRule="auto"/>
              <w:rPr>
                <w:color w:val="4D4639"/>
              </w:rPr>
            </w:pPr>
            <w:r>
              <w:rPr>
                <w:color w:val="4D4639"/>
              </w:rPr>
              <w:t>Black / African / Caribbean</w:t>
            </w:r>
          </w:p>
        </w:tc>
        <w:tc>
          <w:tcPr>
            <w:tcW w:w="2382" w:type="dxa"/>
          </w:tcPr>
          <w:p w14:paraId="35E85B1F" w14:textId="248C34E4" w:rsidR="00AD61D8" w:rsidRDefault="00AD61D8" w:rsidP="00B77F37">
            <w:pPr>
              <w:spacing w:line="276" w:lineRule="auto"/>
              <w:jc w:val="center"/>
              <w:rPr>
                <w:color w:val="4D4639"/>
              </w:rPr>
            </w:pPr>
            <w:r>
              <w:rPr>
                <w:color w:val="4D4639"/>
              </w:rPr>
              <w:t>1</w:t>
            </w:r>
          </w:p>
        </w:tc>
        <w:tc>
          <w:tcPr>
            <w:tcW w:w="1824" w:type="dxa"/>
          </w:tcPr>
          <w:p w14:paraId="62217190" w14:textId="7CDCADC6" w:rsidR="00AD61D8" w:rsidRDefault="00E32293" w:rsidP="00B77F37">
            <w:pPr>
              <w:spacing w:line="276" w:lineRule="auto"/>
              <w:jc w:val="center"/>
              <w:rPr>
                <w:color w:val="4D4639"/>
              </w:rPr>
            </w:pPr>
            <w:r>
              <w:rPr>
                <w:color w:val="4D4639"/>
              </w:rPr>
              <w:t>1</w:t>
            </w:r>
          </w:p>
        </w:tc>
      </w:tr>
      <w:tr w:rsidR="00AD61D8" w14:paraId="4A579ACF" w14:textId="380E7B74" w:rsidTr="00AD61D8">
        <w:tc>
          <w:tcPr>
            <w:tcW w:w="2470" w:type="dxa"/>
            <w:vMerge/>
          </w:tcPr>
          <w:p w14:paraId="4BB39AD3" w14:textId="77777777" w:rsidR="00AD61D8" w:rsidRDefault="00AD61D8" w:rsidP="00B77F37">
            <w:pPr>
              <w:spacing w:line="276" w:lineRule="auto"/>
              <w:rPr>
                <w:color w:val="4D4639"/>
              </w:rPr>
            </w:pPr>
          </w:p>
        </w:tc>
        <w:tc>
          <w:tcPr>
            <w:tcW w:w="2340" w:type="dxa"/>
          </w:tcPr>
          <w:p w14:paraId="444778E1" w14:textId="77777777" w:rsidR="00AD61D8" w:rsidRDefault="00AD61D8" w:rsidP="00B77F37">
            <w:pPr>
              <w:spacing w:line="276" w:lineRule="auto"/>
              <w:rPr>
                <w:color w:val="4D4639"/>
              </w:rPr>
            </w:pPr>
            <w:r>
              <w:rPr>
                <w:color w:val="4D4639"/>
              </w:rPr>
              <w:t>Other ethnic group</w:t>
            </w:r>
          </w:p>
        </w:tc>
        <w:tc>
          <w:tcPr>
            <w:tcW w:w="2382" w:type="dxa"/>
          </w:tcPr>
          <w:p w14:paraId="04F51C9E" w14:textId="55E11035" w:rsidR="00AD61D8" w:rsidRDefault="00AD61D8" w:rsidP="00B77F37">
            <w:pPr>
              <w:spacing w:line="276" w:lineRule="auto"/>
              <w:jc w:val="center"/>
              <w:rPr>
                <w:color w:val="4D4639"/>
              </w:rPr>
            </w:pPr>
            <w:r>
              <w:rPr>
                <w:color w:val="4D4639"/>
              </w:rPr>
              <w:t>0</w:t>
            </w:r>
          </w:p>
        </w:tc>
        <w:tc>
          <w:tcPr>
            <w:tcW w:w="1824" w:type="dxa"/>
          </w:tcPr>
          <w:p w14:paraId="1EA2D853" w14:textId="40BB20A5" w:rsidR="00AD61D8" w:rsidRDefault="00E32293" w:rsidP="00B77F37">
            <w:pPr>
              <w:spacing w:line="276" w:lineRule="auto"/>
              <w:jc w:val="center"/>
              <w:rPr>
                <w:color w:val="4D4639"/>
              </w:rPr>
            </w:pPr>
            <w:r>
              <w:rPr>
                <w:color w:val="4D4639"/>
              </w:rPr>
              <w:t>0</w:t>
            </w:r>
          </w:p>
        </w:tc>
      </w:tr>
      <w:tr w:rsidR="00AD61D8" w14:paraId="571864C3" w14:textId="6851B10E" w:rsidTr="00AD61D8">
        <w:tc>
          <w:tcPr>
            <w:tcW w:w="2470" w:type="dxa"/>
            <w:vMerge w:val="restart"/>
          </w:tcPr>
          <w:p w14:paraId="2AA2344B" w14:textId="77777777" w:rsidR="00AD61D8" w:rsidRDefault="00AD61D8" w:rsidP="00B77F37">
            <w:pPr>
              <w:spacing w:line="276" w:lineRule="auto"/>
              <w:rPr>
                <w:color w:val="4D4639"/>
              </w:rPr>
            </w:pPr>
            <w:r>
              <w:rPr>
                <w:color w:val="4D4639"/>
              </w:rPr>
              <w:t>Long-term conditions</w:t>
            </w:r>
          </w:p>
          <w:p w14:paraId="2BBCDE2A" w14:textId="77777777" w:rsidR="00AD61D8" w:rsidRDefault="00AD61D8" w:rsidP="00B77F37">
            <w:pPr>
              <w:spacing w:line="276" w:lineRule="auto"/>
              <w:rPr>
                <w:color w:val="4D4639"/>
              </w:rPr>
            </w:pPr>
            <w:r>
              <w:rPr>
                <w:color w:val="4D4639"/>
              </w:rPr>
              <w:t>(note: participants may have selected &gt;1 option)</w:t>
            </w:r>
          </w:p>
        </w:tc>
        <w:tc>
          <w:tcPr>
            <w:tcW w:w="2340" w:type="dxa"/>
          </w:tcPr>
          <w:p w14:paraId="07A3BE96" w14:textId="77777777" w:rsidR="00AD61D8" w:rsidRDefault="00AD61D8" w:rsidP="00B77F37">
            <w:pPr>
              <w:spacing w:line="276" w:lineRule="auto"/>
              <w:rPr>
                <w:color w:val="4D4639"/>
              </w:rPr>
            </w:pPr>
            <w:r>
              <w:rPr>
                <w:color w:val="4D4639"/>
              </w:rPr>
              <w:t>Breathing problem, such as asthma</w:t>
            </w:r>
          </w:p>
        </w:tc>
        <w:tc>
          <w:tcPr>
            <w:tcW w:w="2382" w:type="dxa"/>
          </w:tcPr>
          <w:p w14:paraId="2FD3455A" w14:textId="30E9330B" w:rsidR="00AD61D8" w:rsidRPr="00930A14" w:rsidRDefault="00D61370" w:rsidP="00B77F37">
            <w:pPr>
              <w:spacing w:line="276" w:lineRule="auto"/>
              <w:jc w:val="center"/>
              <w:rPr>
                <w:color w:val="4D4639"/>
              </w:rPr>
            </w:pPr>
            <w:r>
              <w:rPr>
                <w:color w:val="4D4639"/>
              </w:rPr>
              <w:t>0</w:t>
            </w:r>
          </w:p>
        </w:tc>
        <w:tc>
          <w:tcPr>
            <w:tcW w:w="1824" w:type="dxa"/>
          </w:tcPr>
          <w:p w14:paraId="21025C2D" w14:textId="3D997C20" w:rsidR="00AD61D8" w:rsidRPr="00930A14" w:rsidRDefault="00E32293" w:rsidP="00B77F37">
            <w:pPr>
              <w:spacing w:line="276" w:lineRule="auto"/>
              <w:jc w:val="center"/>
              <w:rPr>
                <w:color w:val="4D4639"/>
              </w:rPr>
            </w:pPr>
            <w:r>
              <w:rPr>
                <w:color w:val="4D4639"/>
              </w:rPr>
              <w:t>0</w:t>
            </w:r>
          </w:p>
        </w:tc>
      </w:tr>
      <w:tr w:rsidR="00AD61D8" w14:paraId="2549D3E5" w14:textId="7296E803" w:rsidTr="00AD61D8">
        <w:tc>
          <w:tcPr>
            <w:tcW w:w="2470" w:type="dxa"/>
            <w:vMerge/>
          </w:tcPr>
          <w:p w14:paraId="5DDE693A" w14:textId="77777777" w:rsidR="00AD61D8" w:rsidRDefault="00AD61D8" w:rsidP="00B77F37">
            <w:pPr>
              <w:spacing w:line="276" w:lineRule="auto"/>
              <w:rPr>
                <w:color w:val="4D4639"/>
              </w:rPr>
            </w:pPr>
          </w:p>
        </w:tc>
        <w:tc>
          <w:tcPr>
            <w:tcW w:w="2340" w:type="dxa"/>
          </w:tcPr>
          <w:p w14:paraId="3877AE7D" w14:textId="77777777" w:rsidR="00AD61D8" w:rsidRDefault="00AD61D8" w:rsidP="00B77F37">
            <w:pPr>
              <w:spacing w:line="276" w:lineRule="auto"/>
              <w:rPr>
                <w:color w:val="4D4639"/>
              </w:rPr>
            </w:pPr>
            <w:r>
              <w:rPr>
                <w:color w:val="4D4639"/>
              </w:rPr>
              <w:t>Learning difficulty</w:t>
            </w:r>
          </w:p>
        </w:tc>
        <w:tc>
          <w:tcPr>
            <w:tcW w:w="2382" w:type="dxa"/>
          </w:tcPr>
          <w:p w14:paraId="626DB1C6" w14:textId="634F0E93" w:rsidR="00AD61D8" w:rsidRPr="00930A14" w:rsidRDefault="00D61370" w:rsidP="00B77F37">
            <w:pPr>
              <w:spacing w:line="276" w:lineRule="auto"/>
              <w:jc w:val="center"/>
              <w:rPr>
                <w:color w:val="4D4639"/>
              </w:rPr>
            </w:pPr>
            <w:r>
              <w:rPr>
                <w:color w:val="4D4639"/>
              </w:rPr>
              <w:t>0</w:t>
            </w:r>
          </w:p>
        </w:tc>
        <w:tc>
          <w:tcPr>
            <w:tcW w:w="1824" w:type="dxa"/>
          </w:tcPr>
          <w:p w14:paraId="224FA7BD" w14:textId="1CE72774" w:rsidR="00AD61D8" w:rsidRPr="00930A14" w:rsidRDefault="00E32293" w:rsidP="00B77F37">
            <w:pPr>
              <w:spacing w:line="276" w:lineRule="auto"/>
              <w:jc w:val="center"/>
              <w:rPr>
                <w:color w:val="4D4639"/>
              </w:rPr>
            </w:pPr>
            <w:r>
              <w:rPr>
                <w:color w:val="4D4639"/>
              </w:rPr>
              <w:t>0</w:t>
            </w:r>
          </w:p>
        </w:tc>
      </w:tr>
      <w:tr w:rsidR="00AD61D8" w14:paraId="5BF34310" w14:textId="64E2BFD2" w:rsidTr="00AD61D8">
        <w:tc>
          <w:tcPr>
            <w:tcW w:w="2470" w:type="dxa"/>
            <w:vMerge/>
          </w:tcPr>
          <w:p w14:paraId="1C52BF4D" w14:textId="77777777" w:rsidR="00AD61D8" w:rsidRDefault="00AD61D8" w:rsidP="00B77F37">
            <w:pPr>
              <w:spacing w:line="276" w:lineRule="auto"/>
              <w:rPr>
                <w:color w:val="4D4639"/>
              </w:rPr>
            </w:pPr>
          </w:p>
        </w:tc>
        <w:tc>
          <w:tcPr>
            <w:tcW w:w="2340" w:type="dxa"/>
          </w:tcPr>
          <w:p w14:paraId="2D81AEE9" w14:textId="77777777" w:rsidR="00AD61D8" w:rsidRDefault="00AD61D8" w:rsidP="00B77F37">
            <w:pPr>
              <w:spacing w:line="276" w:lineRule="auto"/>
              <w:rPr>
                <w:color w:val="4D4639"/>
              </w:rPr>
            </w:pPr>
            <w:r>
              <w:rPr>
                <w:color w:val="4D4639"/>
              </w:rPr>
              <w:t>Mental health condition</w:t>
            </w:r>
          </w:p>
        </w:tc>
        <w:tc>
          <w:tcPr>
            <w:tcW w:w="2382" w:type="dxa"/>
          </w:tcPr>
          <w:p w14:paraId="631FF47D" w14:textId="0F33AED1" w:rsidR="00AD61D8" w:rsidRPr="00930A14" w:rsidRDefault="00D61370" w:rsidP="00B77F37">
            <w:pPr>
              <w:spacing w:line="276" w:lineRule="auto"/>
              <w:jc w:val="center"/>
              <w:rPr>
                <w:color w:val="4D4639"/>
              </w:rPr>
            </w:pPr>
            <w:r>
              <w:rPr>
                <w:color w:val="4D4639"/>
              </w:rPr>
              <w:t>0</w:t>
            </w:r>
          </w:p>
        </w:tc>
        <w:tc>
          <w:tcPr>
            <w:tcW w:w="1824" w:type="dxa"/>
          </w:tcPr>
          <w:p w14:paraId="69E5C409" w14:textId="03A76C29" w:rsidR="00AD61D8" w:rsidRPr="00930A14" w:rsidRDefault="00E32293" w:rsidP="00B77F37">
            <w:pPr>
              <w:spacing w:line="276" w:lineRule="auto"/>
              <w:jc w:val="center"/>
              <w:rPr>
                <w:color w:val="4D4639"/>
              </w:rPr>
            </w:pPr>
            <w:r>
              <w:rPr>
                <w:color w:val="4D4639"/>
              </w:rPr>
              <w:t>0</w:t>
            </w:r>
          </w:p>
        </w:tc>
      </w:tr>
      <w:tr w:rsidR="00AD61D8" w14:paraId="3A3D015D" w14:textId="2E9E8AED" w:rsidTr="00AD61D8">
        <w:tc>
          <w:tcPr>
            <w:tcW w:w="2470" w:type="dxa"/>
            <w:vMerge/>
          </w:tcPr>
          <w:p w14:paraId="1E60ACFC" w14:textId="77777777" w:rsidR="00AD61D8" w:rsidRDefault="00AD61D8" w:rsidP="00B77F37">
            <w:pPr>
              <w:spacing w:line="276" w:lineRule="auto"/>
              <w:rPr>
                <w:color w:val="4D4639"/>
              </w:rPr>
            </w:pPr>
          </w:p>
        </w:tc>
        <w:tc>
          <w:tcPr>
            <w:tcW w:w="2340" w:type="dxa"/>
          </w:tcPr>
          <w:p w14:paraId="7DD8EFCC" w14:textId="77777777" w:rsidR="00AD61D8" w:rsidRDefault="00AD61D8" w:rsidP="00B77F37">
            <w:pPr>
              <w:spacing w:line="276" w:lineRule="auto"/>
              <w:rPr>
                <w:color w:val="4D4639"/>
              </w:rPr>
            </w:pPr>
            <w:r>
              <w:rPr>
                <w:color w:val="4D4639"/>
              </w:rPr>
              <w:t>Neurological condition</w:t>
            </w:r>
          </w:p>
        </w:tc>
        <w:tc>
          <w:tcPr>
            <w:tcW w:w="2382" w:type="dxa"/>
          </w:tcPr>
          <w:p w14:paraId="0674646B" w14:textId="64A2545F" w:rsidR="00AD61D8" w:rsidRPr="00930A14" w:rsidRDefault="00D61370" w:rsidP="00B77F37">
            <w:pPr>
              <w:spacing w:line="276" w:lineRule="auto"/>
              <w:jc w:val="center"/>
              <w:rPr>
                <w:color w:val="4D4639"/>
              </w:rPr>
            </w:pPr>
            <w:r>
              <w:rPr>
                <w:color w:val="4D4639"/>
              </w:rPr>
              <w:t>0</w:t>
            </w:r>
          </w:p>
        </w:tc>
        <w:tc>
          <w:tcPr>
            <w:tcW w:w="1824" w:type="dxa"/>
          </w:tcPr>
          <w:p w14:paraId="13447107" w14:textId="7D09CF00" w:rsidR="00AD61D8" w:rsidRPr="00930A14" w:rsidRDefault="00E32293" w:rsidP="00B77F37">
            <w:pPr>
              <w:spacing w:line="276" w:lineRule="auto"/>
              <w:jc w:val="center"/>
              <w:rPr>
                <w:color w:val="4D4639"/>
              </w:rPr>
            </w:pPr>
            <w:r>
              <w:rPr>
                <w:color w:val="4D4639"/>
              </w:rPr>
              <w:t>0</w:t>
            </w:r>
          </w:p>
        </w:tc>
      </w:tr>
      <w:tr w:rsidR="00AD61D8" w14:paraId="1FBA3490" w14:textId="43B0E598" w:rsidTr="00AD61D8">
        <w:tc>
          <w:tcPr>
            <w:tcW w:w="2470" w:type="dxa"/>
            <w:vMerge/>
          </w:tcPr>
          <w:p w14:paraId="516A11DE" w14:textId="77777777" w:rsidR="00AD61D8" w:rsidRDefault="00AD61D8" w:rsidP="00B77F37">
            <w:pPr>
              <w:spacing w:line="276" w:lineRule="auto"/>
              <w:rPr>
                <w:color w:val="4D4639"/>
              </w:rPr>
            </w:pPr>
          </w:p>
        </w:tc>
        <w:tc>
          <w:tcPr>
            <w:tcW w:w="2340" w:type="dxa"/>
          </w:tcPr>
          <w:p w14:paraId="6D3C5D9E" w14:textId="77777777" w:rsidR="00AD61D8" w:rsidRDefault="00AD61D8" w:rsidP="00B77F37">
            <w:pPr>
              <w:spacing w:line="276" w:lineRule="auto"/>
              <w:rPr>
                <w:color w:val="4D4639"/>
              </w:rPr>
            </w:pPr>
            <w:r>
              <w:rPr>
                <w:color w:val="4D4639"/>
              </w:rPr>
              <w:t>Joint problem, such as arthritis</w:t>
            </w:r>
          </w:p>
        </w:tc>
        <w:tc>
          <w:tcPr>
            <w:tcW w:w="2382" w:type="dxa"/>
          </w:tcPr>
          <w:p w14:paraId="3FE06CC9" w14:textId="31193A1E" w:rsidR="00AD61D8" w:rsidRPr="00930A14" w:rsidRDefault="00D61370" w:rsidP="00B77F37">
            <w:pPr>
              <w:spacing w:line="276" w:lineRule="auto"/>
              <w:jc w:val="center"/>
              <w:rPr>
                <w:color w:val="4D4639"/>
              </w:rPr>
            </w:pPr>
            <w:r>
              <w:rPr>
                <w:color w:val="4D4639"/>
              </w:rPr>
              <w:t>1</w:t>
            </w:r>
          </w:p>
        </w:tc>
        <w:tc>
          <w:tcPr>
            <w:tcW w:w="1824" w:type="dxa"/>
          </w:tcPr>
          <w:p w14:paraId="7464E011" w14:textId="22B8B3F3" w:rsidR="00AD61D8" w:rsidRPr="00930A14" w:rsidRDefault="00E32293" w:rsidP="00B77F37">
            <w:pPr>
              <w:spacing w:line="276" w:lineRule="auto"/>
              <w:jc w:val="center"/>
              <w:rPr>
                <w:color w:val="4D4639"/>
              </w:rPr>
            </w:pPr>
            <w:r>
              <w:rPr>
                <w:color w:val="4D4639"/>
              </w:rPr>
              <w:t>0</w:t>
            </w:r>
          </w:p>
        </w:tc>
      </w:tr>
      <w:tr w:rsidR="00AD61D8" w14:paraId="019A9CD6" w14:textId="5CF4E2F0" w:rsidTr="00AD61D8">
        <w:tc>
          <w:tcPr>
            <w:tcW w:w="2470" w:type="dxa"/>
            <w:vMerge/>
          </w:tcPr>
          <w:p w14:paraId="457F2E1C" w14:textId="77777777" w:rsidR="00AD61D8" w:rsidRDefault="00AD61D8" w:rsidP="00B77F37">
            <w:pPr>
              <w:spacing w:line="276" w:lineRule="auto"/>
              <w:rPr>
                <w:color w:val="4D4639"/>
              </w:rPr>
            </w:pPr>
          </w:p>
        </w:tc>
        <w:tc>
          <w:tcPr>
            <w:tcW w:w="2340" w:type="dxa"/>
          </w:tcPr>
          <w:p w14:paraId="3B18D20C" w14:textId="77777777" w:rsidR="00AD61D8" w:rsidRDefault="00AD61D8" w:rsidP="00B77F37">
            <w:pPr>
              <w:spacing w:line="276" w:lineRule="auto"/>
              <w:rPr>
                <w:color w:val="4D4639"/>
              </w:rPr>
            </w:pPr>
            <w:r>
              <w:rPr>
                <w:color w:val="4D4639"/>
              </w:rPr>
              <w:t>Another long-term condition</w:t>
            </w:r>
          </w:p>
        </w:tc>
        <w:tc>
          <w:tcPr>
            <w:tcW w:w="2382" w:type="dxa"/>
          </w:tcPr>
          <w:p w14:paraId="423EE316" w14:textId="59CBB1DD" w:rsidR="00AD61D8" w:rsidRPr="00930A14" w:rsidRDefault="00D61370" w:rsidP="00B77F37">
            <w:pPr>
              <w:spacing w:line="276" w:lineRule="auto"/>
              <w:jc w:val="center"/>
              <w:rPr>
                <w:color w:val="4D4639"/>
              </w:rPr>
            </w:pPr>
            <w:r>
              <w:rPr>
                <w:color w:val="4D4639"/>
              </w:rPr>
              <w:t>2</w:t>
            </w:r>
          </w:p>
        </w:tc>
        <w:tc>
          <w:tcPr>
            <w:tcW w:w="1824" w:type="dxa"/>
          </w:tcPr>
          <w:p w14:paraId="39B2E748" w14:textId="308E691C" w:rsidR="00AD61D8" w:rsidRPr="00930A14" w:rsidRDefault="00E32293" w:rsidP="00B77F37">
            <w:pPr>
              <w:spacing w:line="276" w:lineRule="auto"/>
              <w:jc w:val="center"/>
              <w:rPr>
                <w:color w:val="4D4639"/>
              </w:rPr>
            </w:pPr>
            <w:r>
              <w:rPr>
                <w:color w:val="4D4639"/>
              </w:rPr>
              <w:t>1</w:t>
            </w:r>
          </w:p>
        </w:tc>
      </w:tr>
      <w:tr w:rsidR="00AD61D8" w14:paraId="238147B5" w14:textId="1F5F83AF" w:rsidTr="00AD61D8">
        <w:tc>
          <w:tcPr>
            <w:tcW w:w="2470" w:type="dxa"/>
            <w:vMerge/>
          </w:tcPr>
          <w:p w14:paraId="237F690E" w14:textId="77777777" w:rsidR="00AD61D8" w:rsidRDefault="00AD61D8" w:rsidP="00B77F37">
            <w:pPr>
              <w:spacing w:line="276" w:lineRule="auto"/>
              <w:rPr>
                <w:color w:val="4D4639"/>
              </w:rPr>
            </w:pPr>
          </w:p>
        </w:tc>
        <w:tc>
          <w:tcPr>
            <w:tcW w:w="2340" w:type="dxa"/>
          </w:tcPr>
          <w:p w14:paraId="69EDF11C" w14:textId="77777777" w:rsidR="00AD61D8" w:rsidRDefault="00AD61D8" w:rsidP="00B77F37">
            <w:pPr>
              <w:spacing w:line="276" w:lineRule="auto"/>
              <w:rPr>
                <w:color w:val="4D4639"/>
              </w:rPr>
            </w:pPr>
            <w:r>
              <w:rPr>
                <w:color w:val="4D4639"/>
              </w:rPr>
              <w:t>No long-term conditions</w:t>
            </w:r>
          </w:p>
        </w:tc>
        <w:tc>
          <w:tcPr>
            <w:tcW w:w="2382" w:type="dxa"/>
          </w:tcPr>
          <w:p w14:paraId="6847BF42" w14:textId="5BD6F87E" w:rsidR="00AD61D8" w:rsidRDefault="00D61370" w:rsidP="00B77F37">
            <w:pPr>
              <w:spacing w:line="276" w:lineRule="auto"/>
              <w:jc w:val="center"/>
              <w:rPr>
                <w:color w:val="4D4639"/>
              </w:rPr>
            </w:pPr>
            <w:r>
              <w:rPr>
                <w:color w:val="4D4639"/>
              </w:rPr>
              <w:t>2</w:t>
            </w:r>
          </w:p>
        </w:tc>
        <w:tc>
          <w:tcPr>
            <w:tcW w:w="1824" w:type="dxa"/>
          </w:tcPr>
          <w:p w14:paraId="2E4B91D7" w14:textId="7938DE21" w:rsidR="00AD61D8" w:rsidRDefault="00E32293" w:rsidP="00B77F37">
            <w:pPr>
              <w:spacing w:line="276" w:lineRule="auto"/>
              <w:jc w:val="center"/>
              <w:rPr>
                <w:color w:val="4D4639"/>
              </w:rPr>
            </w:pPr>
            <w:r>
              <w:rPr>
                <w:color w:val="4D4639"/>
              </w:rPr>
              <w:t>3</w:t>
            </w:r>
          </w:p>
        </w:tc>
      </w:tr>
    </w:tbl>
    <w:p w14:paraId="68D2023C" w14:textId="3EF6E688" w:rsidR="002B6C4D" w:rsidRPr="002B6C4D" w:rsidRDefault="002B6C4D" w:rsidP="002B6C4D">
      <w:pPr>
        <w:spacing w:line="276" w:lineRule="auto"/>
        <w:rPr>
          <w:color w:val="4D4639"/>
        </w:rPr>
      </w:pPr>
    </w:p>
    <w:p w14:paraId="03773ED6" w14:textId="00FB7CC6" w:rsidR="00700282" w:rsidRPr="007A3572" w:rsidRDefault="00700282" w:rsidP="00B1564B">
      <w:pPr>
        <w:spacing w:line="276" w:lineRule="auto"/>
        <w:rPr>
          <w:color w:val="4D4639"/>
        </w:rPr>
      </w:pPr>
      <w:r w:rsidRPr="007A3572">
        <w:rPr>
          <w:color w:val="4D4639"/>
        </w:rPr>
        <w:t>These focus groups aimed to take participants through their inpatient journey as they saw it. The focus was on what happened before they were admitted to the hospital through to when they left the hospital, including any follow</w:t>
      </w:r>
      <w:r w:rsidR="00346FFA">
        <w:rPr>
          <w:color w:val="4D4639"/>
        </w:rPr>
        <w:t>-</w:t>
      </w:r>
      <w:r w:rsidRPr="007A3572">
        <w:rPr>
          <w:color w:val="4D4639"/>
        </w:rPr>
        <w:t xml:space="preserve">up care they received </w:t>
      </w:r>
      <w:r w:rsidR="00346FFA">
        <w:rPr>
          <w:color w:val="4D4639"/>
        </w:rPr>
        <w:t>after</w:t>
      </w:r>
      <w:r w:rsidRPr="007A3572">
        <w:rPr>
          <w:color w:val="4D4639"/>
        </w:rPr>
        <w:t xml:space="preserve"> discharge. Below is a summary of key insights from the focus groups:</w:t>
      </w:r>
    </w:p>
    <w:p w14:paraId="405C6626" w14:textId="77777777" w:rsidR="00B65341" w:rsidRDefault="00B65341" w:rsidP="00B1564B">
      <w:pPr>
        <w:spacing w:line="276" w:lineRule="auto"/>
        <w:rPr>
          <w:b/>
          <w:bCs/>
          <w:color w:val="4D4639"/>
        </w:rPr>
      </w:pPr>
    </w:p>
    <w:p w14:paraId="10B24EAB" w14:textId="5C122D30" w:rsidR="00700282" w:rsidRDefault="00700282" w:rsidP="00B1564B">
      <w:pPr>
        <w:spacing w:line="276" w:lineRule="auto"/>
        <w:rPr>
          <w:b/>
          <w:bCs/>
          <w:color w:val="4D4639"/>
        </w:rPr>
      </w:pPr>
      <w:r w:rsidRPr="00B65341">
        <w:rPr>
          <w:b/>
          <w:bCs/>
          <w:color w:val="4D4639"/>
        </w:rPr>
        <w:t>Admission processes</w:t>
      </w:r>
      <w:r w:rsidRPr="007A3572">
        <w:rPr>
          <w:b/>
          <w:bCs/>
          <w:color w:val="4D4639"/>
        </w:rPr>
        <w:t xml:space="preserve"> </w:t>
      </w:r>
    </w:p>
    <w:p w14:paraId="34D8DCE5" w14:textId="306A81A0" w:rsidR="00D33B1F" w:rsidRPr="00D33B1F" w:rsidRDefault="00D33B1F" w:rsidP="00D33B1F">
      <w:pPr>
        <w:spacing w:line="276" w:lineRule="auto"/>
        <w:rPr>
          <w:color w:val="4D4639"/>
        </w:rPr>
      </w:pPr>
      <w:r w:rsidRPr="00D33B1F">
        <w:rPr>
          <w:color w:val="4D4639"/>
        </w:rPr>
        <w:t xml:space="preserve">The majority of admissions were emergency cases, with only one planned admission. Most patients reported mixed or negative experiences, primarily due to several key issues: delays in </w:t>
      </w:r>
      <w:r>
        <w:rPr>
          <w:color w:val="4D4639"/>
        </w:rPr>
        <w:t>hospital transfers</w:t>
      </w:r>
      <w:r w:rsidRPr="00D33B1F">
        <w:rPr>
          <w:color w:val="4D4639"/>
        </w:rPr>
        <w:t xml:space="preserve"> and calling for an ambulance; long waiting times for admission upon arrival at the hospital, with some instances of ambulances not arriving at all and patients waiting overnight in corridors; not receiving necessary treatment during admission to manage symptoms; inadequate pain management, with some patients waiting hours for relief; and insufficient staff availability, particularly during late night and overnight admissions.</w:t>
      </w:r>
    </w:p>
    <w:p w14:paraId="3C187A1A" w14:textId="77777777" w:rsidR="00D33B1F" w:rsidRDefault="00D33B1F" w:rsidP="00D33B1F">
      <w:pPr>
        <w:spacing w:line="276" w:lineRule="auto"/>
        <w:rPr>
          <w:color w:val="4D4639"/>
        </w:rPr>
      </w:pPr>
    </w:p>
    <w:p w14:paraId="3797BBD9" w14:textId="77777777" w:rsidR="00D33B1F" w:rsidRDefault="00D33B1F" w:rsidP="00D33B1F">
      <w:pPr>
        <w:spacing w:line="276" w:lineRule="auto"/>
        <w:rPr>
          <w:color w:val="4D4639"/>
        </w:rPr>
      </w:pPr>
      <w:r>
        <w:rPr>
          <w:color w:val="4D4639"/>
        </w:rPr>
        <w:t>During the focus groups, p</w:t>
      </w:r>
      <w:r w:rsidRPr="00D33B1F">
        <w:rPr>
          <w:color w:val="4D4639"/>
        </w:rPr>
        <w:t>atients identified several areas for improvement in their experiences both leading up to and during admission</w:t>
      </w:r>
      <w:r>
        <w:rPr>
          <w:color w:val="4D4639"/>
        </w:rPr>
        <w:t>:</w:t>
      </w:r>
    </w:p>
    <w:p w14:paraId="0B63C5EB" w14:textId="3A406136" w:rsidR="00D33B1F" w:rsidRDefault="00D33B1F" w:rsidP="004B08D4">
      <w:pPr>
        <w:pStyle w:val="ListParagraph"/>
        <w:numPr>
          <w:ilvl w:val="0"/>
          <w:numId w:val="35"/>
        </w:numPr>
        <w:spacing w:line="276" w:lineRule="auto"/>
        <w:rPr>
          <w:color w:val="4D4639"/>
        </w:rPr>
      </w:pPr>
      <w:r w:rsidRPr="00D33B1F">
        <w:rPr>
          <w:color w:val="4D4639"/>
        </w:rPr>
        <w:t>Reducing waiting times, particularly for ambulance services and hospital admission processes, was a significant concern. Additionally, streamlining the admission process to move patients to wards quickly and ensuring necessary facilities are ready upon arrival were noted as essential improvements.</w:t>
      </w:r>
    </w:p>
    <w:p w14:paraId="4E67C745" w14:textId="77777777" w:rsidR="00D33B1F" w:rsidRDefault="00D33B1F" w:rsidP="004B08D4">
      <w:pPr>
        <w:pStyle w:val="ListParagraph"/>
        <w:numPr>
          <w:ilvl w:val="0"/>
          <w:numId w:val="35"/>
        </w:numPr>
        <w:spacing w:line="276" w:lineRule="auto"/>
        <w:rPr>
          <w:color w:val="4D4639"/>
        </w:rPr>
      </w:pPr>
      <w:r w:rsidRPr="00D33B1F">
        <w:rPr>
          <w:color w:val="4D4639"/>
        </w:rPr>
        <w:lastRenderedPageBreak/>
        <w:t xml:space="preserve">They emphasised the importance of improving pain management, suggesting ambulance staff should have the necessary pain relief medication and facilities to ensure patients are comfortable during transfer. </w:t>
      </w:r>
    </w:p>
    <w:p w14:paraId="55FA8A2D" w14:textId="77777777" w:rsidR="00D33B1F" w:rsidRDefault="00D33B1F" w:rsidP="004B08D4">
      <w:pPr>
        <w:pStyle w:val="ListParagraph"/>
        <w:numPr>
          <w:ilvl w:val="0"/>
          <w:numId w:val="35"/>
        </w:numPr>
        <w:spacing w:line="276" w:lineRule="auto"/>
        <w:rPr>
          <w:color w:val="4D4639"/>
        </w:rPr>
      </w:pPr>
      <w:r w:rsidRPr="00D33B1F">
        <w:rPr>
          <w:color w:val="4D4639"/>
        </w:rPr>
        <w:t xml:space="preserve">Improved staff availability was also highlighted to ensure patients are attended to promptly upon arrival and don’t face long waits, especially during overnight admissions and weekends. </w:t>
      </w:r>
    </w:p>
    <w:p w14:paraId="56F501F6" w14:textId="6A7F7B70" w:rsidR="00D33B1F" w:rsidRPr="00D33B1F" w:rsidRDefault="00D33B1F" w:rsidP="004B08D4">
      <w:pPr>
        <w:pStyle w:val="ListParagraph"/>
        <w:numPr>
          <w:ilvl w:val="0"/>
          <w:numId w:val="35"/>
        </w:numPr>
        <w:spacing w:line="276" w:lineRule="auto"/>
        <w:rPr>
          <w:color w:val="4D4639"/>
        </w:rPr>
      </w:pPr>
      <w:r w:rsidRPr="00D33B1F">
        <w:rPr>
          <w:color w:val="4D4639"/>
        </w:rPr>
        <w:t xml:space="preserve">Enhanced communication, potentially through staff training, was also suggested to ensure patients are well-informed about their care and can effectively communicate their pain levels. </w:t>
      </w:r>
    </w:p>
    <w:p w14:paraId="2E78C1D7" w14:textId="77777777" w:rsidR="00D33B1F" w:rsidRPr="007A3572" w:rsidRDefault="00D33B1F" w:rsidP="00B1564B">
      <w:pPr>
        <w:spacing w:line="276" w:lineRule="auto"/>
        <w:rPr>
          <w:b/>
          <w:bCs/>
          <w:color w:val="4D4639"/>
        </w:rPr>
      </w:pPr>
    </w:p>
    <w:p w14:paraId="1AC8FAD1" w14:textId="77777777" w:rsidR="00700282" w:rsidRDefault="00700282" w:rsidP="00B1564B">
      <w:pPr>
        <w:spacing w:line="276" w:lineRule="auto"/>
        <w:rPr>
          <w:b/>
          <w:bCs/>
          <w:color w:val="4D4639"/>
        </w:rPr>
      </w:pPr>
      <w:r w:rsidRPr="007A3572">
        <w:rPr>
          <w:b/>
          <w:bCs/>
          <w:color w:val="4D4639"/>
        </w:rPr>
        <w:t>During admission – experience on wards</w:t>
      </w:r>
    </w:p>
    <w:p w14:paraId="0A00E338" w14:textId="27B3E695" w:rsidR="00D33B1F" w:rsidRPr="00D33B1F" w:rsidRDefault="00D33B1F" w:rsidP="00D33B1F">
      <w:pPr>
        <w:spacing w:line="276" w:lineRule="auto"/>
        <w:rPr>
          <w:color w:val="4D4639"/>
        </w:rPr>
      </w:pPr>
      <w:r w:rsidRPr="00D33B1F">
        <w:rPr>
          <w:color w:val="4D4639"/>
        </w:rPr>
        <w:t>Patients reported a mixture of experiences when admitted to wards. Those with positive experiences noted that wards were clean and quiet, with healthcare staff providing attentive care. Some patients appreciated that their cultural and religious needs were accommodated, such as allowing them to pray. Others valued the necessary privacy provided in their wards and the healthcare staff’s efforts to maintain privacy in their communications and treatment administration.</w:t>
      </w:r>
    </w:p>
    <w:p w14:paraId="5F198D8B" w14:textId="77777777" w:rsidR="00D33B1F" w:rsidRPr="00D33B1F" w:rsidRDefault="00D33B1F" w:rsidP="00D33B1F">
      <w:pPr>
        <w:spacing w:line="276" w:lineRule="auto"/>
        <w:rPr>
          <w:color w:val="4D4639"/>
        </w:rPr>
      </w:pPr>
    </w:p>
    <w:p w14:paraId="72580228" w14:textId="77777777" w:rsidR="00D33B1F" w:rsidRPr="00D33B1F" w:rsidRDefault="00D33B1F" w:rsidP="00D33B1F">
      <w:pPr>
        <w:spacing w:line="276" w:lineRule="auto"/>
        <w:rPr>
          <w:color w:val="4D4639"/>
        </w:rPr>
      </w:pPr>
      <w:r w:rsidRPr="00D33B1F">
        <w:rPr>
          <w:color w:val="4D4639"/>
        </w:rPr>
        <w:t>However, there were also strongly negative experiences reported by some patients. Dietary requirements emerged as a significant obstacle, with a lack of communication between doctors and catering staff leading to poor food options and exacerbation of health conditions. The availability of resources was another concern, with a lack of beds resulting in some patients being left on trolleys in corridors, which was perceived as undignified and uncomfortable. Larger wards were described as crowded, noisy, and lacking privacy, leaving patients feeling exposed and uncomfortable for extended periods.</w:t>
      </w:r>
    </w:p>
    <w:p w14:paraId="3557B19E" w14:textId="77777777" w:rsidR="00D33B1F" w:rsidRPr="00D33B1F" w:rsidRDefault="00D33B1F" w:rsidP="00D33B1F">
      <w:pPr>
        <w:spacing w:line="276" w:lineRule="auto"/>
        <w:rPr>
          <w:color w:val="4D4639"/>
        </w:rPr>
      </w:pPr>
    </w:p>
    <w:p w14:paraId="0045C242" w14:textId="455F5724" w:rsidR="00D33B1F" w:rsidRPr="00D33B1F" w:rsidRDefault="00D33B1F" w:rsidP="00D33B1F">
      <w:pPr>
        <w:spacing w:line="276" w:lineRule="auto"/>
        <w:rPr>
          <w:color w:val="4D4639"/>
        </w:rPr>
      </w:pPr>
      <w:r>
        <w:rPr>
          <w:color w:val="4D4639"/>
        </w:rPr>
        <w:t xml:space="preserve">Patient’s also felt that a </w:t>
      </w:r>
      <w:r w:rsidRPr="00D33B1F">
        <w:rPr>
          <w:color w:val="4D4639"/>
        </w:rPr>
        <w:t xml:space="preserve">lack of adequate staffing levels meant that </w:t>
      </w:r>
      <w:r>
        <w:rPr>
          <w:color w:val="4D4639"/>
        </w:rPr>
        <w:t>they</w:t>
      </w:r>
      <w:r w:rsidRPr="00D33B1F">
        <w:rPr>
          <w:color w:val="4D4639"/>
        </w:rPr>
        <w:t xml:space="preserve"> did not receive the level of care they should have and struggled to find healthcare staff to assist with requests. Inefficient pain management was another major issue, with many patients reporting delays in receiving pain relief and a lack of </w:t>
      </w:r>
      <w:r>
        <w:rPr>
          <w:color w:val="4D4639"/>
        </w:rPr>
        <w:t>pain relief</w:t>
      </w:r>
      <w:r w:rsidRPr="00D33B1F">
        <w:rPr>
          <w:color w:val="4D4639"/>
        </w:rPr>
        <w:t xml:space="preserve"> options. </w:t>
      </w:r>
      <w:r>
        <w:rPr>
          <w:color w:val="4D4639"/>
        </w:rPr>
        <w:t>Patients reported having to</w:t>
      </w:r>
      <w:r w:rsidRPr="00D33B1F">
        <w:rPr>
          <w:color w:val="4D4639"/>
        </w:rPr>
        <w:t xml:space="preserve"> wait several hours for pain relief, with instances of requests being forgotten by staff. For some, the management of pain relief was the most significant negative aspect of their experience.</w:t>
      </w:r>
    </w:p>
    <w:p w14:paraId="0F3A18E0" w14:textId="77777777" w:rsidR="00D33B1F" w:rsidRPr="00D33B1F" w:rsidRDefault="00D33B1F" w:rsidP="00D33B1F">
      <w:pPr>
        <w:spacing w:line="276" w:lineRule="auto"/>
        <w:rPr>
          <w:color w:val="4D4639"/>
        </w:rPr>
      </w:pPr>
    </w:p>
    <w:p w14:paraId="42D8F403" w14:textId="77777777" w:rsidR="00D33B1F" w:rsidRPr="00D33B1F" w:rsidRDefault="00D33B1F" w:rsidP="00D33B1F">
      <w:pPr>
        <w:spacing w:line="276" w:lineRule="auto"/>
        <w:rPr>
          <w:color w:val="4D4639"/>
        </w:rPr>
      </w:pPr>
      <w:r w:rsidRPr="00D33B1F">
        <w:rPr>
          <w:color w:val="4D4639"/>
        </w:rPr>
        <w:t>Communication was highlighted as an important area for improvement, with many patients feeling uninvolved in decisions about their care or treatment, uninformed about what was happening while they were on the ward, and struggling to receive updates on information about tests that were conducted.</w:t>
      </w:r>
    </w:p>
    <w:p w14:paraId="1815E67F" w14:textId="77777777" w:rsidR="00D33B1F" w:rsidRPr="00D33B1F" w:rsidRDefault="00D33B1F" w:rsidP="00D33B1F">
      <w:pPr>
        <w:spacing w:line="276" w:lineRule="auto"/>
        <w:rPr>
          <w:color w:val="4D4639"/>
        </w:rPr>
      </w:pPr>
    </w:p>
    <w:p w14:paraId="33FEC38D" w14:textId="77777777" w:rsidR="00D33B1F" w:rsidRDefault="00D33B1F" w:rsidP="00D33B1F">
      <w:pPr>
        <w:spacing w:line="276" w:lineRule="auto"/>
        <w:rPr>
          <w:color w:val="4D4639"/>
        </w:rPr>
      </w:pPr>
      <w:r>
        <w:rPr>
          <w:color w:val="4D4639"/>
        </w:rPr>
        <w:t>Other important areas for improvement that patients identified included:</w:t>
      </w:r>
    </w:p>
    <w:p w14:paraId="69F49520" w14:textId="77777777" w:rsidR="00D33B1F" w:rsidRPr="00D33B1F" w:rsidRDefault="00D33B1F" w:rsidP="004B08D4">
      <w:pPr>
        <w:pStyle w:val="ListParagraph"/>
        <w:numPr>
          <w:ilvl w:val="0"/>
          <w:numId w:val="34"/>
        </w:numPr>
        <w:spacing w:line="276" w:lineRule="auto"/>
        <w:rPr>
          <w:b/>
          <w:bCs/>
          <w:color w:val="4D4639"/>
        </w:rPr>
      </w:pPr>
      <w:r>
        <w:rPr>
          <w:color w:val="4D4639"/>
        </w:rPr>
        <w:lastRenderedPageBreak/>
        <w:t>Consistency in</w:t>
      </w:r>
      <w:r w:rsidRPr="00D33B1F">
        <w:rPr>
          <w:color w:val="4D4639"/>
        </w:rPr>
        <w:t xml:space="preserve"> comfort and privacy across all wards, including larger wards, which should be designed to mini</w:t>
      </w:r>
      <w:r>
        <w:rPr>
          <w:color w:val="4D4639"/>
        </w:rPr>
        <w:t>mise</w:t>
      </w:r>
      <w:r w:rsidRPr="00D33B1F">
        <w:rPr>
          <w:color w:val="4D4639"/>
        </w:rPr>
        <w:t xml:space="preserve"> noise and lighting issues</w:t>
      </w:r>
    </w:p>
    <w:p w14:paraId="28395F18" w14:textId="77777777" w:rsidR="00D33B1F" w:rsidRPr="00D33B1F" w:rsidRDefault="00D33B1F" w:rsidP="004B08D4">
      <w:pPr>
        <w:pStyle w:val="ListParagraph"/>
        <w:numPr>
          <w:ilvl w:val="0"/>
          <w:numId w:val="34"/>
        </w:numPr>
        <w:spacing w:line="276" w:lineRule="auto"/>
        <w:rPr>
          <w:b/>
          <w:bCs/>
          <w:color w:val="4D4639"/>
        </w:rPr>
      </w:pPr>
      <w:r>
        <w:rPr>
          <w:color w:val="4D4639"/>
        </w:rPr>
        <w:t>Improved communication</w:t>
      </w:r>
      <w:r w:rsidRPr="00D33B1F">
        <w:rPr>
          <w:color w:val="4D4639"/>
        </w:rPr>
        <w:t xml:space="preserve"> between doctors and catering staff to ensure patients on specific diets have the right food options and clear information about food content</w:t>
      </w:r>
    </w:p>
    <w:p w14:paraId="3056C714" w14:textId="77777777" w:rsidR="00D33B1F" w:rsidRPr="00D33B1F" w:rsidRDefault="00D33B1F" w:rsidP="004B08D4">
      <w:pPr>
        <w:pStyle w:val="ListParagraph"/>
        <w:numPr>
          <w:ilvl w:val="0"/>
          <w:numId w:val="34"/>
        </w:numPr>
        <w:spacing w:line="276" w:lineRule="auto"/>
        <w:rPr>
          <w:b/>
          <w:bCs/>
          <w:color w:val="4D4639"/>
        </w:rPr>
      </w:pPr>
      <w:r>
        <w:rPr>
          <w:color w:val="4D4639"/>
        </w:rPr>
        <w:t>Providing timely</w:t>
      </w:r>
      <w:r w:rsidRPr="00D33B1F">
        <w:rPr>
          <w:color w:val="4D4639"/>
        </w:rPr>
        <w:t xml:space="preserve"> pain relief and ensuring patients can easily contact hospital staff, with consistent communication about patients' conditions between healthcare staff during shift changes</w:t>
      </w:r>
    </w:p>
    <w:p w14:paraId="3C9A5580" w14:textId="6D508DD0" w:rsidR="00D33B1F" w:rsidRPr="00D33B1F" w:rsidRDefault="00D33B1F" w:rsidP="004B08D4">
      <w:pPr>
        <w:pStyle w:val="ListParagraph"/>
        <w:numPr>
          <w:ilvl w:val="0"/>
          <w:numId w:val="34"/>
        </w:numPr>
        <w:spacing w:line="276" w:lineRule="auto"/>
        <w:rPr>
          <w:b/>
          <w:bCs/>
          <w:color w:val="4D4639"/>
        </w:rPr>
      </w:pPr>
      <w:r>
        <w:rPr>
          <w:color w:val="4D4639"/>
        </w:rPr>
        <w:t>I</w:t>
      </w:r>
      <w:r w:rsidRPr="00D33B1F">
        <w:rPr>
          <w:color w:val="4D4639"/>
        </w:rPr>
        <w:t xml:space="preserve">ncreasing staff availability on wards during night shifts, weekends, and day shifts to ensure patients </w:t>
      </w:r>
      <w:r w:rsidR="00B65341" w:rsidRPr="00D33B1F">
        <w:rPr>
          <w:color w:val="4D4639"/>
        </w:rPr>
        <w:t>always receive consistent care</w:t>
      </w:r>
      <w:r>
        <w:rPr>
          <w:color w:val="4D4639"/>
        </w:rPr>
        <w:t>.</w:t>
      </w:r>
    </w:p>
    <w:p w14:paraId="05A36B3E" w14:textId="77777777" w:rsidR="00B65341" w:rsidRPr="007A3572" w:rsidRDefault="00B65341" w:rsidP="00B65341">
      <w:pPr>
        <w:spacing w:line="276" w:lineRule="auto"/>
        <w:ind w:left="720"/>
        <w:rPr>
          <w:color w:val="4D4639"/>
        </w:rPr>
      </w:pPr>
    </w:p>
    <w:p w14:paraId="1C18BD8C" w14:textId="77777777" w:rsidR="00700282" w:rsidRPr="007A3572" w:rsidRDefault="00700282" w:rsidP="00B1564B">
      <w:pPr>
        <w:spacing w:line="276" w:lineRule="auto"/>
        <w:rPr>
          <w:b/>
          <w:bCs/>
          <w:color w:val="4D4639"/>
        </w:rPr>
      </w:pPr>
      <w:r w:rsidRPr="007A3572">
        <w:rPr>
          <w:b/>
          <w:bCs/>
          <w:color w:val="4D4639"/>
        </w:rPr>
        <w:t>Experience with healthcare staff in hospital</w:t>
      </w:r>
    </w:p>
    <w:p w14:paraId="407245E1" w14:textId="1F0046CA" w:rsidR="00B94E76" w:rsidRPr="00B94E76" w:rsidRDefault="00B94E76" w:rsidP="00B94E76">
      <w:pPr>
        <w:spacing w:line="276" w:lineRule="auto"/>
        <w:rPr>
          <w:color w:val="4D4639"/>
        </w:rPr>
      </w:pPr>
      <w:r w:rsidRPr="00B94E76">
        <w:rPr>
          <w:color w:val="4D4639"/>
        </w:rPr>
        <w:t>Most patients reported positive experiences with healthcare staff, with only a few instances of unfriendly interactions. Those who had positive experiences described healthcare staff as nice, polite, respectful, and caring. Patients felt that staff were attentive to their needs and preferences, and some reported being involved in their care and treatment decisions. Privacy was generally respected, with staff ensuring that invasive procedures were conducted discreetly. Cultural and religious needs were also met.</w:t>
      </w:r>
    </w:p>
    <w:p w14:paraId="7AEFAC64" w14:textId="77777777" w:rsidR="00B94E76" w:rsidRPr="00B94E76" w:rsidRDefault="00B94E76" w:rsidP="00B94E76">
      <w:pPr>
        <w:spacing w:line="276" w:lineRule="auto"/>
        <w:rPr>
          <w:color w:val="4D4639"/>
        </w:rPr>
      </w:pPr>
    </w:p>
    <w:p w14:paraId="620E2FFF" w14:textId="77777777" w:rsidR="00B65341" w:rsidRDefault="00B94E76" w:rsidP="00B94E76">
      <w:pPr>
        <w:spacing w:line="276" w:lineRule="auto"/>
        <w:rPr>
          <w:color w:val="4D4639"/>
        </w:rPr>
      </w:pPr>
      <w:r w:rsidRPr="00B94E76">
        <w:rPr>
          <w:color w:val="4D4639"/>
        </w:rPr>
        <w:t>However, patients identified several important areas for improvement</w:t>
      </w:r>
      <w:r w:rsidR="00B65341">
        <w:rPr>
          <w:color w:val="4D4639"/>
        </w:rPr>
        <w:t>, outlined in detail above:</w:t>
      </w:r>
    </w:p>
    <w:p w14:paraId="6C442007" w14:textId="77777777" w:rsidR="00B65341" w:rsidRDefault="00B65341" w:rsidP="004B08D4">
      <w:pPr>
        <w:pStyle w:val="ListParagraph"/>
        <w:numPr>
          <w:ilvl w:val="0"/>
          <w:numId w:val="33"/>
        </w:numPr>
        <w:spacing w:line="276" w:lineRule="auto"/>
        <w:rPr>
          <w:color w:val="4D4639"/>
        </w:rPr>
      </w:pPr>
      <w:r>
        <w:rPr>
          <w:color w:val="4D4639"/>
        </w:rPr>
        <w:t>Improvements in staff availability overnight and during weekends.</w:t>
      </w:r>
      <w:r w:rsidR="00B94E76" w:rsidRPr="00B65341">
        <w:rPr>
          <w:color w:val="4D4639"/>
        </w:rPr>
        <w:t xml:space="preserve"> </w:t>
      </w:r>
    </w:p>
    <w:p w14:paraId="0B3DC9F7" w14:textId="764DF38A" w:rsidR="00B65341" w:rsidRDefault="00B65341" w:rsidP="004B08D4">
      <w:pPr>
        <w:pStyle w:val="ListParagraph"/>
        <w:numPr>
          <w:ilvl w:val="0"/>
          <w:numId w:val="33"/>
        </w:numPr>
        <w:spacing w:line="276" w:lineRule="auto"/>
        <w:rPr>
          <w:color w:val="4D4639"/>
        </w:rPr>
      </w:pPr>
      <w:r>
        <w:rPr>
          <w:color w:val="4D4639"/>
        </w:rPr>
        <w:t xml:space="preserve">Improving communication to </w:t>
      </w:r>
      <w:r w:rsidRPr="00B94E76">
        <w:rPr>
          <w:color w:val="4D4639"/>
        </w:rPr>
        <w:t>inform patients about what is happening and what to expect while on the ward was also deemed essential, especially during busy periods when patients might feel forgotten, confused, or rushed.</w:t>
      </w:r>
    </w:p>
    <w:p w14:paraId="4317C9F5" w14:textId="77777777" w:rsidR="00B65341" w:rsidRDefault="00B65341" w:rsidP="004B08D4">
      <w:pPr>
        <w:pStyle w:val="ListParagraph"/>
        <w:numPr>
          <w:ilvl w:val="0"/>
          <w:numId w:val="33"/>
        </w:numPr>
        <w:spacing w:line="276" w:lineRule="auto"/>
        <w:rPr>
          <w:color w:val="4D4639"/>
        </w:rPr>
      </w:pPr>
      <w:r>
        <w:rPr>
          <w:color w:val="4D4639"/>
        </w:rPr>
        <w:t>Better communication between healthcare staff members during shift changes to ensure timely pain management and consistent care.</w:t>
      </w:r>
    </w:p>
    <w:p w14:paraId="57B57F7F" w14:textId="782FA1E5" w:rsidR="00B94E76" w:rsidRPr="00B65341" w:rsidRDefault="00B65341" w:rsidP="004B08D4">
      <w:pPr>
        <w:pStyle w:val="ListParagraph"/>
        <w:numPr>
          <w:ilvl w:val="0"/>
          <w:numId w:val="33"/>
        </w:numPr>
        <w:spacing w:line="276" w:lineRule="auto"/>
        <w:rPr>
          <w:color w:val="4D4639"/>
        </w:rPr>
      </w:pPr>
      <w:r>
        <w:rPr>
          <w:color w:val="4D4639"/>
        </w:rPr>
        <w:t xml:space="preserve">Involvement in care decisions at all stages, including treatment decisions and discharge processes. </w:t>
      </w:r>
      <w:r w:rsidR="00B94E76" w:rsidRPr="00B65341">
        <w:rPr>
          <w:color w:val="4D4639"/>
        </w:rPr>
        <w:t>Some patients felt pressured to leave the hospital quickly to free up space, and communications about this were perceived as disrespectful.</w:t>
      </w:r>
    </w:p>
    <w:p w14:paraId="1C42CC97" w14:textId="77777777" w:rsidR="00B65341" w:rsidRPr="007A3572" w:rsidRDefault="00B65341" w:rsidP="00B65341">
      <w:pPr>
        <w:spacing w:line="276" w:lineRule="auto"/>
        <w:ind w:left="720"/>
        <w:rPr>
          <w:color w:val="4D4639"/>
        </w:rPr>
      </w:pPr>
    </w:p>
    <w:p w14:paraId="2CCC9D7F" w14:textId="504BE9C7" w:rsidR="00700282" w:rsidRDefault="00700282" w:rsidP="00B1564B">
      <w:pPr>
        <w:spacing w:line="276" w:lineRule="auto"/>
        <w:rPr>
          <w:b/>
          <w:bCs/>
          <w:color w:val="4D4639"/>
        </w:rPr>
      </w:pPr>
      <w:r w:rsidRPr="007A3572">
        <w:rPr>
          <w:b/>
          <w:bCs/>
          <w:color w:val="4D4639"/>
        </w:rPr>
        <w:t>Discharge processes</w:t>
      </w:r>
    </w:p>
    <w:p w14:paraId="3D9AF1F7" w14:textId="77777777" w:rsidR="00B65341" w:rsidRPr="00B65341" w:rsidRDefault="00B65341" w:rsidP="00B65341">
      <w:pPr>
        <w:spacing w:line="276" w:lineRule="auto"/>
        <w:rPr>
          <w:color w:val="4D4639"/>
        </w:rPr>
      </w:pPr>
      <w:r w:rsidRPr="00B65341">
        <w:rPr>
          <w:color w:val="4D4639"/>
        </w:rPr>
        <w:t>Generally, patients reported positive experiences with the discharge process. Most patients felt informed about their discharge and received the necessary information to care for themselves at home. Some patients received discharge letters detailing medication, operation dates, and contact information. Additionally, a minority of patients benefited from virtual support, allowing them to communicate with doctors about their care or any issues faced at home. The discharge process was generally seen as relaxed and not rushed for some patients.</w:t>
      </w:r>
    </w:p>
    <w:p w14:paraId="7C416C5D" w14:textId="77777777" w:rsidR="00B65341" w:rsidRPr="00B65341" w:rsidRDefault="00B65341" w:rsidP="00B65341">
      <w:pPr>
        <w:spacing w:line="276" w:lineRule="auto"/>
        <w:rPr>
          <w:color w:val="4D4639"/>
        </w:rPr>
      </w:pPr>
    </w:p>
    <w:p w14:paraId="74E7319B" w14:textId="17C805AC" w:rsidR="00B65341" w:rsidRPr="00B65341" w:rsidRDefault="00B65341" w:rsidP="00B65341">
      <w:pPr>
        <w:spacing w:line="276" w:lineRule="auto"/>
        <w:rPr>
          <w:color w:val="4D4639"/>
        </w:rPr>
      </w:pPr>
      <w:r w:rsidRPr="00B65341">
        <w:rPr>
          <w:color w:val="4D4639"/>
        </w:rPr>
        <w:lastRenderedPageBreak/>
        <w:t>However, there were negative experiences reported by other patients. Some felt rushed to leave the hospital and did not receive prior notice about their discharge. Others did not receive any information about their discharge or home care and faced delays in receiving medication or prescriptions from the pharmacy. Interactions with some staff members were perceived as rude and disrespectful, leaving patients feeling upset. Additionally, there was a</w:t>
      </w:r>
      <w:r>
        <w:rPr>
          <w:color w:val="4D4639"/>
        </w:rPr>
        <w:t xml:space="preserve"> </w:t>
      </w:r>
      <w:r w:rsidRPr="00B65341">
        <w:rPr>
          <w:color w:val="4D4639"/>
        </w:rPr>
        <w:t>lack of follow-up care.</w:t>
      </w:r>
    </w:p>
    <w:p w14:paraId="6466F108" w14:textId="77777777" w:rsidR="00B65341" w:rsidRPr="00B65341" w:rsidRDefault="00B65341" w:rsidP="00B65341">
      <w:pPr>
        <w:spacing w:line="276" w:lineRule="auto"/>
        <w:rPr>
          <w:color w:val="4D4639"/>
        </w:rPr>
      </w:pPr>
    </w:p>
    <w:p w14:paraId="4ABB39E6" w14:textId="77777777" w:rsidR="00B65341" w:rsidRDefault="00B65341" w:rsidP="00B65341">
      <w:pPr>
        <w:spacing w:line="276" w:lineRule="auto"/>
        <w:rPr>
          <w:color w:val="4D4639"/>
        </w:rPr>
      </w:pPr>
      <w:r w:rsidRPr="00B65341">
        <w:rPr>
          <w:color w:val="4D4639"/>
        </w:rPr>
        <w:t>Patients identified several key areas for improvement in discharge processes</w:t>
      </w:r>
      <w:r>
        <w:rPr>
          <w:color w:val="4D4639"/>
        </w:rPr>
        <w:t>, mainly:</w:t>
      </w:r>
    </w:p>
    <w:p w14:paraId="17D83FF4" w14:textId="77777777" w:rsidR="00B65341" w:rsidRDefault="00B65341" w:rsidP="004B08D4">
      <w:pPr>
        <w:pStyle w:val="ListParagraph"/>
        <w:numPr>
          <w:ilvl w:val="0"/>
          <w:numId w:val="32"/>
        </w:numPr>
        <w:spacing w:line="276" w:lineRule="auto"/>
        <w:rPr>
          <w:color w:val="4D4639"/>
        </w:rPr>
      </w:pPr>
      <w:r>
        <w:rPr>
          <w:color w:val="4D4639"/>
        </w:rPr>
        <w:t>C</w:t>
      </w:r>
      <w:r w:rsidRPr="00B65341">
        <w:rPr>
          <w:color w:val="4D4639"/>
        </w:rPr>
        <w:t xml:space="preserve">ommunication was highlighted as essential to ensure patients have the necessary information about their care, medication, follow-up care, and health condition. </w:t>
      </w:r>
      <w:r>
        <w:rPr>
          <w:color w:val="4D4639"/>
        </w:rPr>
        <w:t xml:space="preserve">Patients felt this information </w:t>
      </w:r>
      <w:r w:rsidRPr="00B65341">
        <w:rPr>
          <w:color w:val="4D4639"/>
        </w:rPr>
        <w:t xml:space="preserve">should be communicated respectfully and supportively, in various formats, including written letters and verbal explanations. </w:t>
      </w:r>
    </w:p>
    <w:p w14:paraId="01EF64DE" w14:textId="2E56FFB6" w:rsidR="00B65341" w:rsidRDefault="00B65341" w:rsidP="004B08D4">
      <w:pPr>
        <w:pStyle w:val="ListParagraph"/>
        <w:numPr>
          <w:ilvl w:val="0"/>
          <w:numId w:val="32"/>
        </w:numPr>
        <w:spacing w:line="276" w:lineRule="auto"/>
        <w:rPr>
          <w:color w:val="4D4639"/>
        </w:rPr>
      </w:pPr>
      <w:r>
        <w:rPr>
          <w:color w:val="4D4639"/>
        </w:rPr>
        <w:t>Comfortable discharge areas</w:t>
      </w:r>
      <w:r w:rsidRPr="00B65341">
        <w:rPr>
          <w:color w:val="4D4639"/>
        </w:rPr>
        <w:t xml:space="preserve"> </w:t>
      </w:r>
      <w:r>
        <w:rPr>
          <w:color w:val="4D4639"/>
        </w:rPr>
        <w:t xml:space="preserve">were highlighted as key, </w:t>
      </w:r>
      <w:r w:rsidRPr="00B65341">
        <w:rPr>
          <w:color w:val="4D4639"/>
        </w:rPr>
        <w:t xml:space="preserve">and specific patient requirements addressed. </w:t>
      </w:r>
    </w:p>
    <w:p w14:paraId="7128BC65" w14:textId="4797D7C6" w:rsidR="00B65341" w:rsidRPr="00B65341" w:rsidRDefault="00B65341" w:rsidP="004B08D4">
      <w:pPr>
        <w:pStyle w:val="ListParagraph"/>
        <w:numPr>
          <w:ilvl w:val="0"/>
          <w:numId w:val="32"/>
        </w:numPr>
        <w:spacing w:line="276" w:lineRule="auto"/>
        <w:rPr>
          <w:color w:val="4D4639"/>
        </w:rPr>
      </w:pPr>
      <w:r>
        <w:rPr>
          <w:color w:val="4D4639"/>
        </w:rPr>
        <w:t>Patient’s also felt that i</w:t>
      </w:r>
      <w:r w:rsidRPr="00B65341">
        <w:rPr>
          <w:color w:val="4D4639"/>
        </w:rPr>
        <w:t>mprovements were needed in the efficiency of pharmacy services to reduce waiting times for medication.</w:t>
      </w:r>
    </w:p>
    <w:p w14:paraId="4F5D7238" w14:textId="77777777" w:rsidR="00B65341" w:rsidRPr="007A3572" w:rsidRDefault="00B65341" w:rsidP="00B1564B">
      <w:pPr>
        <w:spacing w:line="276" w:lineRule="auto"/>
        <w:rPr>
          <w:b/>
          <w:bCs/>
          <w:color w:val="4D4639"/>
        </w:rPr>
      </w:pPr>
    </w:p>
    <w:p w14:paraId="5421E8E8" w14:textId="2D9334C3" w:rsidR="006957F2" w:rsidRPr="006957F2" w:rsidRDefault="006957F2" w:rsidP="006957F2">
      <w:pPr>
        <w:spacing w:line="276" w:lineRule="auto"/>
        <w:rPr>
          <w:b/>
          <w:bCs/>
          <w:color w:val="4D4639"/>
        </w:rPr>
      </w:pPr>
      <w:r w:rsidRPr="006957F2">
        <w:rPr>
          <w:b/>
          <w:bCs/>
          <w:color w:val="4D4639"/>
        </w:rPr>
        <w:t xml:space="preserve">Factors encouraging </w:t>
      </w:r>
      <w:r w:rsidR="00D33B1F">
        <w:rPr>
          <w:b/>
          <w:bCs/>
          <w:color w:val="4D4639"/>
        </w:rPr>
        <w:t>survey engagement</w:t>
      </w:r>
    </w:p>
    <w:p w14:paraId="5EE4E2C3" w14:textId="035BFAE1" w:rsidR="00990E7F" w:rsidRDefault="00700282" w:rsidP="00B1564B">
      <w:pPr>
        <w:spacing w:line="276" w:lineRule="auto"/>
        <w:rPr>
          <w:color w:val="4D4639"/>
        </w:rPr>
      </w:pPr>
      <w:r w:rsidRPr="00990E7F">
        <w:rPr>
          <w:color w:val="4D4639"/>
        </w:rPr>
        <w:t>The sessions also sought to understand what</w:t>
      </w:r>
      <w:r w:rsidRPr="007A3572">
        <w:rPr>
          <w:color w:val="4D4639"/>
        </w:rPr>
        <w:t xml:space="preserve"> would motivate patients to participate in the survey, </w:t>
      </w:r>
      <w:r w:rsidR="00990E7F">
        <w:rPr>
          <w:color w:val="4D4639"/>
        </w:rPr>
        <w:t>to</w:t>
      </w:r>
      <w:r w:rsidRPr="007A3572">
        <w:rPr>
          <w:color w:val="4D4639"/>
        </w:rPr>
        <w:t xml:space="preserve"> ensure that feedback is collected from as many people as possible. </w:t>
      </w:r>
      <w:r w:rsidR="00990E7F">
        <w:rPr>
          <w:color w:val="4D4639"/>
        </w:rPr>
        <w:t xml:space="preserve">Patient feedback highlighted: </w:t>
      </w:r>
    </w:p>
    <w:p w14:paraId="61B89572" w14:textId="77777777" w:rsidR="00990E7F" w:rsidRDefault="00990E7F" w:rsidP="004B08D4">
      <w:pPr>
        <w:pStyle w:val="ListParagraph"/>
        <w:numPr>
          <w:ilvl w:val="0"/>
          <w:numId w:val="31"/>
        </w:numPr>
        <w:spacing w:line="276" w:lineRule="auto"/>
        <w:rPr>
          <w:color w:val="4D4639"/>
        </w:rPr>
      </w:pPr>
      <w:r w:rsidRPr="00990E7F">
        <w:rPr>
          <w:color w:val="4D4639"/>
        </w:rPr>
        <w:t xml:space="preserve">Majority reported that they would be interested in completing surveys providing the survey topics were relevant to their experiences. </w:t>
      </w:r>
    </w:p>
    <w:p w14:paraId="119A0161" w14:textId="339FFF9C" w:rsidR="00990E7F" w:rsidRDefault="00990E7F" w:rsidP="004B08D4">
      <w:pPr>
        <w:pStyle w:val="ListParagraph"/>
        <w:numPr>
          <w:ilvl w:val="0"/>
          <w:numId w:val="31"/>
        </w:numPr>
        <w:spacing w:line="276" w:lineRule="auto"/>
        <w:rPr>
          <w:color w:val="4D4639"/>
        </w:rPr>
      </w:pPr>
      <w:r w:rsidRPr="00990E7F">
        <w:rPr>
          <w:color w:val="4D4639"/>
        </w:rPr>
        <w:t xml:space="preserve">Shorter surveys were preferred among patients, </w:t>
      </w:r>
      <w:r>
        <w:rPr>
          <w:color w:val="4D4639"/>
        </w:rPr>
        <w:t xml:space="preserve">ideally between 10-20 minutes, </w:t>
      </w:r>
      <w:r w:rsidRPr="00990E7F">
        <w:rPr>
          <w:color w:val="4D4639"/>
        </w:rPr>
        <w:t xml:space="preserve">with anything longer than this considered excessive. </w:t>
      </w:r>
    </w:p>
    <w:p w14:paraId="46792215" w14:textId="08A3DE76" w:rsidR="00990E7F" w:rsidRPr="00990E7F" w:rsidRDefault="00990E7F" w:rsidP="004B08D4">
      <w:pPr>
        <w:pStyle w:val="ListParagraph"/>
        <w:numPr>
          <w:ilvl w:val="0"/>
          <w:numId w:val="31"/>
        </w:numPr>
        <w:spacing w:line="276" w:lineRule="auto"/>
        <w:rPr>
          <w:color w:val="4D4639"/>
        </w:rPr>
      </w:pPr>
      <w:r w:rsidRPr="00990E7F">
        <w:rPr>
          <w:color w:val="4D4639"/>
        </w:rPr>
        <w:t xml:space="preserve">Most patients also showed interest in being able to view the results and conclusions of the published survey. </w:t>
      </w:r>
    </w:p>
    <w:p w14:paraId="537A1772" w14:textId="78C1FA3B" w:rsidR="00700282" w:rsidRPr="007A3572" w:rsidRDefault="00700282" w:rsidP="00B1564B">
      <w:pPr>
        <w:spacing w:line="276" w:lineRule="auto"/>
        <w:rPr>
          <w:color w:val="4D4639"/>
        </w:rPr>
      </w:pPr>
      <w:r w:rsidRPr="007A3572">
        <w:rPr>
          <w:color w:val="4D4639"/>
        </w:rPr>
        <w:t>Furthermore, patients were asked if they would participate if they received a questionnaire without prior consent. Many said that they would need information about what the survey data would be used for and what it was about before agreeing to participate</w:t>
      </w:r>
      <w:r w:rsidR="00B1564B">
        <w:rPr>
          <w:color w:val="4D4639"/>
        </w:rPr>
        <w:t>.</w:t>
      </w:r>
    </w:p>
    <w:p w14:paraId="51E6644F" w14:textId="77777777" w:rsidR="0038743C" w:rsidRPr="0038743C" w:rsidRDefault="0038743C" w:rsidP="0038743C"/>
    <w:p w14:paraId="21B25A43" w14:textId="7AB43BA3" w:rsidR="1CAF8FEF" w:rsidRPr="006B061B" w:rsidRDefault="00463A14" w:rsidP="006B061B">
      <w:pPr>
        <w:pStyle w:val="Heading2"/>
      </w:pPr>
      <w:bookmarkStart w:id="22" w:name="_Toc140776285"/>
      <w:bookmarkStart w:id="23" w:name="_Toc140776287"/>
      <w:bookmarkStart w:id="24" w:name="_Toc192611339"/>
      <w:bookmarkEnd w:id="22"/>
      <w:bookmarkEnd w:id="23"/>
      <w:r w:rsidRPr="006B061B">
        <w:t>2.</w:t>
      </w:r>
      <w:r w:rsidR="0078205F">
        <w:t>3</w:t>
      </w:r>
      <w:r w:rsidRPr="006B061B">
        <w:t xml:space="preserve"> </w:t>
      </w:r>
      <w:r w:rsidR="1CAF8FEF" w:rsidRPr="006B061B">
        <w:t>Advisory Group</w:t>
      </w:r>
      <w:bookmarkEnd w:id="24"/>
    </w:p>
    <w:p w14:paraId="23961F40" w14:textId="179EA125" w:rsidR="006F2EF6" w:rsidRPr="00B1564B" w:rsidRDefault="006F2EF6" w:rsidP="00B1564B">
      <w:pPr>
        <w:spacing w:line="276" w:lineRule="auto"/>
        <w:rPr>
          <w:color w:val="4D4639"/>
        </w:rPr>
      </w:pPr>
      <w:r w:rsidRPr="00B1564B">
        <w:rPr>
          <w:color w:val="4D4639"/>
        </w:rPr>
        <w:t>The 202</w:t>
      </w:r>
      <w:r w:rsidR="0002578D" w:rsidRPr="00B1564B">
        <w:rPr>
          <w:color w:val="4D4639"/>
        </w:rPr>
        <w:t>4</w:t>
      </w:r>
      <w:r w:rsidRPr="00B1564B">
        <w:rPr>
          <w:color w:val="4D4639"/>
        </w:rPr>
        <w:t xml:space="preserve"> Adult Inpatient Survey</w:t>
      </w:r>
      <w:r w:rsidR="000020CA" w:rsidRPr="00B1564B">
        <w:rPr>
          <w:color w:val="4D4639"/>
        </w:rPr>
        <w:t xml:space="preserve"> (IP24)</w:t>
      </w:r>
      <w:r w:rsidRPr="00B1564B">
        <w:rPr>
          <w:color w:val="4D4639"/>
        </w:rPr>
        <w:t xml:space="preserve"> Advisory Group convened </w:t>
      </w:r>
      <w:r w:rsidR="00CC6E55" w:rsidRPr="00B1564B">
        <w:rPr>
          <w:color w:val="4D4639"/>
        </w:rPr>
        <w:t xml:space="preserve">in </w:t>
      </w:r>
      <w:r w:rsidR="0002578D" w:rsidRPr="00B1564B">
        <w:rPr>
          <w:color w:val="4D4639"/>
        </w:rPr>
        <w:t>September</w:t>
      </w:r>
      <w:r w:rsidR="00CC6E55" w:rsidRPr="00B1564B">
        <w:rPr>
          <w:color w:val="4D4639"/>
        </w:rPr>
        <w:t xml:space="preserve"> 202</w:t>
      </w:r>
      <w:r w:rsidR="0002578D" w:rsidRPr="00B1564B">
        <w:rPr>
          <w:color w:val="4D4639"/>
        </w:rPr>
        <w:t>4</w:t>
      </w:r>
      <w:r w:rsidR="00CC6E55" w:rsidRPr="00B1564B">
        <w:rPr>
          <w:color w:val="4D4639"/>
        </w:rPr>
        <w:t xml:space="preserve"> </w:t>
      </w:r>
      <w:r w:rsidRPr="00B1564B">
        <w:rPr>
          <w:color w:val="4D4639"/>
        </w:rPr>
        <w:t xml:space="preserve">to discuss </w:t>
      </w:r>
      <w:r w:rsidR="00CC6E55" w:rsidRPr="00B1564B">
        <w:rPr>
          <w:color w:val="4D4639"/>
        </w:rPr>
        <w:t>priorities for</w:t>
      </w:r>
      <w:r w:rsidRPr="00B1564B">
        <w:rPr>
          <w:color w:val="4D4639"/>
        </w:rPr>
        <w:t xml:space="preserve"> the upcoming survey. The purpose of this meeting was to gather </w:t>
      </w:r>
      <w:r w:rsidR="00CC6E55" w:rsidRPr="00B1564B">
        <w:rPr>
          <w:color w:val="4D4639"/>
        </w:rPr>
        <w:t>thoughts</w:t>
      </w:r>
      <w:r w:rsidRPr="00B1564B">
        <w:rPr>
          <w:color w:val="4D4639"/>
        </w:rPr>
        <w:t xml:space="preserve"> and feedback from key stakeholders regarding potential </w:t>
      </w:r>
      <w:r w:rsidR="00CC6E55" w:rsidRPr="00B1564B">
        <w:rPr>
          <w:color w:val="4D4639"/>
        </w:rPr>
        <w:t>changes</w:t>
      </w:r>
      <w:r w:rsidRPr="00B1564B">
        <w:rPr>
          <w:color w:val="4D4639"/>
        </w:rPr>
        <w:t xml:space="preserve"> to the </w:t>
      </w:r>
      <w:r w:rsidR="00CC6E55" w:rsidRPr="00B1564B">
        <w:rPr>
          <w:color w:val="4D4639"/>
        </w:rPr>
        <w:t>IP2</w:t>
      </w:r>
      <w:r w:rsidR="0002578D" w:rsidRPr="00B1564B">
        <w:rPr>
          <w:color w:val="4D4639"/>
        </w:rPr>
        <w:t>4</w:t>
      </w:r>
      <w:r w:rsidR="00CC6E55" w:rsidRPr="00B1564B">
        <w:rPr>
          <w:color w:val="4D4639"/>
        </w:rPr>
        <w:t xml:space="preserve"> </w:t>
      </w:r>
      <w:r w:rsidRPr="00B1564B">
        <w:rPr>
          <w:color w:val="4D4639"/>
        </w:rPr>
        <w:t xml:space="preserve">survey. The following topics were highlighted in advance </w:t>
      </w:r>
      <w:r w:rsidR="0077338E" w:rsidRPr="00B1564B">
        <w:rPr>
          <w:color w:val="4D4639"/>
        </w:rPr>
        <w:t xml:space="preserve">and during the </w:t>
      </w:r>
      <w:r w:rsidRPr="00B1564B">
        <w:rPr>
          <w:color w:val="4D4639"/>
        </w:rPr>
        <w:t>discussion</w:t>
      </w:r>
      <w:r w:rsidR="0077338E" w:rsidRPr="00B1564B">
        <w:rPr>
          <w:color w:val="4D4639"/>
        </w:rPr>
        <w:t xml:space="preserve">, and a summary of the feedback that stakeholders provided. </w:t>
      </w:r>
    </w:p>
    <w:p w14:paraId="1A6228C3" w14:textId="77777777" w:rsidR="004B08D4" w:rsidRDefault="004B08D4" w:rsidP="00B1564B">
      <w:pPr>
        <w:spacing w:line="276" w:lineRule="auto"/>
        <w:rPr>
          <w:b/>
          <w:bCs/>
          <w:color w:val="4D4639"/>
        </w:rPr>
      </w:pPr>
    </w:p>
    <w:p w14:paraId="5F0DDB9E" w14:textId="77777777" w:rsidR="004B08D4" w:rsidRDefault="004B08D4" w:rsidP="00B1564B">
      <w:pPr>
        <w:spacing w:line="276" w:lineRule="auto"/>
        <w:rPr>
          <w:b/>
          <w:bCs/>
          <w:color w:val="4D4639"/>
        </w:rPr>
      </w:pPr>
    </w:p>
    <w:p w14:paraId="2CF57115" w14:textId="1E73E466" w:rsidR="006F2EF6" w:rsidRPr="00B1564B" w:rsidRDefault="006F2EF6" w:rsidP="00B1564B">
      <w:pPr>
        <w:spacing w:line="276" w:lineRule="auto"/>
        <w:rPr>
          <w:b/>
          <w:bCs/>
          <w:color w:val="4D4639"/>
        </w:rPr>
      </w:pPr>
      <w:r w:rsidRPr="00B1564B">
        <w:rPr>
          <w:b/>
          <w:bCs/>
          <w:color w:val="4D4639"/>
        </w:rPr>
        <w:t>Virtual Wards</w:t>
      </w:r>
    </w:p>
    <w:p w14:paraId="26BC52C0" w14:textId="1C830B17" w:rsidR="000020CA" w:rsidRPr="00B1564B" w:rsidRDefault="000020CA" w:rsidP="004B08D4">
      <w:pPr>
        <w:pStyle w:val="ListParagraph"/>
        <w:numPr>
          <w:ilvl w:val="0"/>
          <w:numId w:val="30"/>
        </w:numPr>
        <w:spacing w:line="276" w:lineRule="auto"/>
        <w:rPr>
          <w:color w:val="4D4639"/>
        </w:rPr>
      </w:pPr>
      <w:r w:rsidRPr="00B1564B">
        <w:rPr>
          <w:color w:val="4D4639"/>
        </w:rPr>
        <w:t>Virtual wards provide an alternative to traditional inpatient wards where patients can have their condition monitored at their home using technology.</w:t>
      </w:r>
      <w:r w:rsidR="004D4A51" w:rsidRPr="00B1564B">
        <w:rPr>
          <w:color w:val="4D4639"/>
        </w:rPr>
        <w:t xml:space="preserve"> Three new questions around virtual wards were introduced in the 2023 iteration of the survey to explore whether patients were admitted onto a virtual ward, and the information they received.</w:t>
      </w:r>
    </w:p>
    <w:p w14:paraId="637A8B88" w14:textId="689C7363" w:rsidR="000020CA" w:rsidRPr="00B1564B" w:rsidRDefault="00833496" w:rsidP="004B08D4">
      <w:pPr>
        <w:pStyle w:val="ListParagraph"/>
        <w:numPr>
          <w:ilvl w:val="0"/>
          <w:numId w:val="29"/>
        </w:numPr>
        <w:spacing w:line="276" w:lineRule="auto"/>
        <w:rPr>
          <w:color w:val="4D4639"/>
        </w:rPr>
      </w:pPr>
      <w:r w:rsidRPr="00B1564B">
        <w:rPr>
          <w:color w:val="4D4639"/>
        </w:rPr>
        <w:t>A key objective of the advisory group</w:t>
      </w:r>
      <w:r w:rsidR="008D59C3" w:rsidRPr="00B1564B">
        <w:rPr>
          <w:color w:val="4D4639"/>
        </w:rPr>
        <w:t xml:space="preserve"> </w:t>
      </w:r>
      <w:r w:rsidR="008A3214" w:rsidRPr="00B1564B">
        <w:rPr>
          <w:color w:val="4D4639"/>
        </w:rPr>
        <w:t xml:space="preserve">meeting </w:t>
      </w:r>
      <w:r w:rsidRPr="00B1564B">
        <w:rPr>
          <w:color w:val="4D4639"/>
        </w:rPr>
        <w:t xml:space="preserve">was </w:t>
      </w:r>
      <w:r w:rsidR="008A3214" w:rsidRPr="00B1564B">
        <w:rPr>
          <w:color w:val="4D4639"/>
        </w:rPr>
        <w:t>u</w:t>
      </w:r>
      <w:r w:rsidR="008D59C3" w:rsidRPr="00B1564B">
        <w:rPr>
          <w:color w:val="4D4639"/>
        </w:rPr>
        <w:t>nderstanding</w:t>
      </w:r>
      <w:r w:rsidR="008A3214" w:rsidRPr="00B1564B">
        <w:rPr>
          <w:color w:val="4D4639"/>
        </w:rPr>
        <w:t xml:space="preserve"> </w:t>
      </w:r>
      <w:r w:rsidR="000020CA" w:rsidRPr="00B1564B">
        <w:rPr>
          <w:color w:val="4D4639"/>
        </w:rPr>
        <w:t>how</w:t>
      </w:r>
      <w:r w:rsidR="00B15E33" w:rsidRPr="00B1564B">
        <w:rPr>
          <w:color w:val="4D4639"/>
        </w:rPr>
        <w:t xml:space="preserve"> virtual wards</w:t>
      </w:r>
      <w:r w:rsidR="000020CA" w:rsidRPr="00B1564B">
        <w:rPr>
          <w:color w:val="4D4639"/>
        </w:rPr>
        <w:t xml:space="preserve"> data</w:t>
      </w:r>
      <w:r w:rsidR="00B15E33" w:rsidRPr="00B1564B">
        <w:rPr>
          <w:color w:val="4D4639"/>
        </w:rPr>
        <w:t xml:space="preserve"> from the</w:t>
      </w:r>
      <w:r w:rsidR="000020CA" w:rsidRPr="00B1564B">
        <w:rPr>
          <w:color w:val="4D4639"/>
        </w:rPr>
        <w:t xml:space="preserve"> 2023 survey was used across NHS </w:t>
      </w:r>
      <w:r w:rsidR="0050799C">
        <w:rPr>
          <w:color w:val="4D4639"/>
        </w:rPr>
        <w:t>T</w:t>
      </w:r>
      <w:r w:rsidR="000020CA" w:rsidRPr="00B1564B">
        <w:rPr>
          <w:color w:val="4D4639"/>
        </w:rPr>
        <w:t xml:space="preserve">rusts and whether </w:t>
      </w:r>
      <w:r w:rsidR="00B15E33" w:rsidRPr="00B1564B">
        <w:rPr>
          <w:color w:val="4D4639"/>
        </w:rPr>
        <w:t>virtual wards remained a priority going forwards.</w:t>
      </w:r>
    </w:p>
    <w:p w14:paraId="4B3EFA24" w14:textId="4CBAF521" w:rsidR="00463A14" w:rsidRPr="00B1564B" w:rsidRDefault="001F4502" w:rsidP="004B08D4">
      <w:pPr>
        <w:pStyle w:val="ListParagraph"/>
        <w:numPr>
          <w:ilvl w:val="0"/>
          <w:numId w:val="29"/>
        </w:numPr>
        <w:spacing w:line="276" w:lineRule="auto"/>
        <w:rPr>
          <w:color w:val="4D4639"/>
        </w:rPr>
      </w:pPr>
      <w:r w:rsidRPr="00B1564B">
        <w:rPr>
          <w:color w:val="4D4639"/>
        </w:rPr>
        <w:t>The SCC</w:t>
      </w:r>
      <w:r w:rsidR="00E37463" w:rsidRPr="00B1564B">
        <w:rPr>
          <w:color w:val="4D4639"/>
        </w:rPr>
        <w:t xml:space="preserve"> posed questions to the group about</w:t>
      </w:r>
      <w:r w:rsidR="004D4A51" w:rsidRPr="00B1564B">
        <w:rPr>
          <w:color w:val="4D4639"/>
        </w:rPr>
        <w:t xml:space="preserve"> </w:t>
      </w:r>
      <w:r w:rsidR="000020CA" w:rsidRPr="00B1564B">
        <w:rPr>
          <w:color w:val="4D4639"/>
        </w:rPr>
        <w:t>whether the questionnaire currently captured the level of detail required to support actionable change</w:t>
      </w:r>
      <w:r w:rsidR="004D4A51" w:rsidRPr="00B1564B">
        <w:rPr>
          <w:color w:val="4D4639"/>
        </w:rPr>
        <w:t xml:space="preserve">s for virtual wards in NHS services. </w:t>
      </w:r>
      <w:r w:rsidR="00CF22CB" w:rsidRPr="00B1564B">
        <w:rPr>
          <w:color w:val="4D4639"/>
        </w:rPr>
        <w:t xml:space="preserve">The SCC also sought </w:t>
      </w:r>
      <w:r w:rsidR="000020CA" w:rsidRPr="00B1564B">
        <w:rPr>
          <w:color w:val="4D4639"/>
        </w:rPr>
        <w:t xml:space="preserve">to gain a deeper understanding of </w:t>
      </w:r>
      <w:r w:rsidR="00B15E33" w:rsidRPr="00B1564B">
        <w:rPr>
          <w:color w:val="4D4639"/>
        </w:rPr>
        <w:t>the impact of the</w:t>
      </w:r>
      <w:r w:rsidR="00D527F8" w:rsidRPr="00B1564B">
        <w:rPr>
          <w:color w:val="4D4639"/>
        </w:rPr>
        <w:t xml:space="preserve"> virtual wards</w:t>
      </w:r>
      <w:r w:rsidR="00CF22CB" w:rsidRPr="00B1564B">
        <w:rPr>
          <w:color w:val="4D4639"/>
        </w:rPr>
        <w:t xml:space="preserve"> </w:t>
      </w:r>
      <w:r w:rsidR="00B15E33" w:rsidRPr="00B1564B">
        <w:rPr>
          <w:color w:val="4D4639"/>
        </w:rPr>
        <w:t xml:space="preserve">data </w:t>
      </w:r>
      <w:r w:rsidR="00CF22CB" w:rsidRPr="00B1564B">
        <w:rPr>
          <w:color w:val="4D4639"/>
        </w:rPr>
        <w:t>following the survey</w:t>
      </w:r>
      <w:r w:rsidR="00D527F8" w:rsidRPr="00B1564B">
        <w:rPr>
          <w:color w:val="4D4639"/>
        </w:rPr>
        <w:t xml:space="preserve"> and how th</w:t>
      </w:r>
      <w:r w:rsidR="00B15E33" w:rsidRPr="00B1564B">
        <w:rPr>
          <w:color w:val="4D4639"/>
        </w:rPr>
        <w:t xml:space="preserve">is </w:t>
      </w:r>
      <w:r w:rsidR="00D527F8" w:rsidRPr="00B1564B">
        <w:rPr>
          <w:color w:val="4D4639"/>
        </w:rPr>
        <w:t>was being used.</w:t>
      </w:r>
    </w:p>
    <w:p w14:paraId="76FA9040" w14:textId="5BAE7A3B" w:rsidR="00CF22CB" w:rsidRPr="00B1564B" w:rsidRDefault="000862A1" w:rsidP="004B08D4">
      <w:pPr>
        <w:pStyle w:val="ListParagraph"/>
        <w:numPr>
          <w:ilvl w:val="0"/>
          <w:numId w:val="29"/>
        </w:numPr>
        <w:spacing w:line="276" w:lineRule="auto"/>
        <w:rPr>
          <w:color w:val="4D4639"/>
        </w:rPr>
      </w:pPr>
      <w:r w:rsidRPr="00B1564B">
        <w:rPr>
          <w:color w:val="4D4639"/>
        </w:rPr>
        <w:t>Stakeholders discussed the</w:t>
      </w:r>
      <w:r w:rsidR="00CF22CB" w:rsidRPr="00B1564B">
        <w:rPr>
          <w:color w:val="4D4639"/>
        </w:rPr>
        <w:t xml:space="preserve"> </w:t>
      </w:r>
      <w:r w:rsidR="00B07D21" w:rsidRPr="00B1564B">
        <w:rPr>
          <w:color w:val="4D4639"/>
        </w:rPr>
        <w:t xml:space="preserve">importance of continuing to measure patient’s experience with virtual wards, emphasising the growing relevance of virtual wards for NHS services. The data was seen to support a variety of initiatives for virtual ward services e.g. ‘virtual ward bulletin’, </w:t>
      </w:r>
      <w:r w:rsidR="00B15E33" w:rsidRPr="00B1564B">
        <w:rPr>
          <w:color w:val="4D4639"/>
        </w:rPr>
        <w:t>in NHS England.</w:t>
      </w:r>
    </w:p>
    <w:p w14:paraId="7E0DB4AE" w14:textId="0D435052" w:rsidR="00B07D21" w:rsidRPr="00B1564B" w:rsidRDefault="004D4A51" w:rsidP="004B08D4">
      <w:pPr>
        <w:pStyle w:val="ListParagraph"/>
        <w:numPr>
          <w:ilvl w:val="0"/>
          <w:numId w:val="29"/>
        </w:numPr>
        <w:spacing w:line="276" w:lineRule="auto"/>
        <w:rPr>
          <w:color w:val="4D4639"/>
        </w:rPr>
      </w:pPr>
      <w:r w:rsidRPr="00B1564B">
        <w:rPr>
          <w:color w:val="4D4639"/>
        </w:rPr>
        <w:t xml:space="preserve">SCC </w:t>
      </w:r>
      <w:r w:rsidR="00B15E33" w:rsidRPr="00B1564B">
        <w:rPr>
          <w:color w:val="4D4639"/>
        </w:rPr>
        <w:t xml:space="preserve">further highlighted that the </w:t>
      </w:r>
      <w:r w:rsidRPr="00B1564B">
        <w:rPr>
          <w:color w:val="4D4639"/>
        </w:rPr>
        <w:t xml:space="preserve">current line of questioning around virtual wards </w:t>
      </w:r>
      <w:r w:rsidR="00D527F8" w:rsidRPr="00B1564B">
        <w:rPr>
          <w:color w:val="4D4639"/>
        </w:rPr>
        <w:t xml:space="preserve">could </w:t>
      </w:r>
      <w:r w:rsidRPr="00B1564B">
        <w:rPr>
          <w:color w:val="4D4639"/>
        </w:rPr>
        <w:t>only query the information provided to patients whilst in hospital, about their transfer onto a virtual ward</w:t>
      </w:r>
      <w:r w:rsidR="00685614">
        <w:rPr>
          <w:color w:val="4D4639"/>
        </w:rPr>
        <w:t>. However, it</w:t>
      </w:r>
      <w:r w:rsidRPr="00B1564B">
        <w:rPr>
          <w:color w:val="4D4639"/>
        </w:rPr>
        <w:t xml:space="preserve"> could not </w:t>
      </w:r>
      <w:r w:rsidR="00B15E33" w:rsidRPr="00B1564B">
        <w:rPr>
          <w:color w:val="4D4639"/>
        </w:rPr>
        <w:t xml:space="preserve">explore </w:t>
      </w:r>
      <w:r w:rsidRPr="00B1564B">
        <w:rPr>
          <w:color w:val="4D4639"/>
        </w:rPr>
        <w:t xml:space="preserve">patient experience </w:t>
      </w:r>
      <w:r w:rsidR="00B15E33" w:rsidRPr="00B1564B">
        <w:rPr>
          <w:color w:val="4D4639"/>
        </w:rPr>
        <w:t xml:space="preserve">on virtual wards </w:t>
      </w:r>
      <w:r w:rsidRPr="00B1564B">
        <w:rPr>
          <w:color w:val="4D4639"/>
        </w:rPr>
        <w:t>due to these services predominantly being offered within the community</w:t>
      </w:r>
      <w:r w:rsidR="00B15E33" w:rsidRPr="00B1564B">
        <w:rPr>
          <w:color w:val="4D4639"/>
        </w:rPr>
        <w:t xml:space="preserve"> and not within the hospital</w:t>
      </w:r>
      <w:r w:rsidRPr="00B1564B">
        <w:rPr>
          <w:color w:val="4D4639"/>
        </w:rPr>
        <w:t xml:space="preserve">. </w:t>
      </w:r>
      <w:r w:rsidR="00BB1F62" w:rsidRPr="00B1564B">
        <w:rPr>
          <w:color w:val="4D4639"/>
        </w:rPr>
        <w:t>It was acknowledged that</w:t>
      </w:r>
      <w:r w:rsidRPr="00B1564B">
        <w:rPr>
          <w:color w:val="4D4639"/>
        </w:rPr>
        <w:t xml:space="preserve"> although</w:t>
      </w:r>
      <w:r w:rsidR="00BB1F62" w:rsidRPr="00B1564B">
        <w:rPr>
          <w:color w:val="4D4639"/>
        </w:rPr>
        <w:t xml:space="preserve"> </w:t>
      </w:r>
      <w:r w:rsidR="00B15E33" w:rsidRPr="00B1564B">
        <w:rPr>
          <w:color w:val="4D4639"/>
        </w:rPr>
        <w:t xml:space="preserve">this </w:t>
      </w:r>
      <w:r w:rsidR="00BB1F62" w:rsidRPr="00B1564B">
        <w:rPr>
          <w:color w:val="4D4639"/>
        </w:rPr>
        <w:t>would be beneficial</w:t>
      </w:r>
      <w:r w:rsidR="00B15E33" w:rsidRPr="00B1564B">
        <w:rPr>
          <w:color w:val="4D4639"/>
        </w:rPr>
        <w:t xml:space="preserve">, </w:t>
      </w:r>
      <w:r w:rsidRPr="00B1564B">
        <w:rPr>
          <w:color w:val="4D4639"/>
        </w:rPr>
        <w:t xml:space="preserve">this would </w:t>
      </w:r>
      <w:r w:rsidR="00B15E33" w:rsidRPr="00B1564B">
        <w:rPr>
          <w:color w:val="4D4639"/>
        </w:rPr>
        <w:t xml:space="preserve">also </w:t>
      </w:r>
      <w:r w:rsidRPr="00B1564B">
        <w:rPr>
          <w:color w:val="4D4639"/>
        </w:rPr>
        <w:t>be outside the scope of the questionnaire</w:t>
      </w:r>
      <w:r w:rsidR="00D527F8" w:rsidRPr="00B1564B">
        <w:rPr>
          <w:color w:val="4D4639"/>
        </w:rPr>
        <w:t xml:space="preserve">. It was therefore </w:t>
      </w:r>
      <w:r w:rsidRPr="00B1564B">
        <w:rPr>
          <w:color w:val="4D4639"/>
        </w:rPr>
        <w:t>agreed the current questions would remain as they were.</w:t>
      </w:r>
    </w:p>
    <w:p w14:paraId="0E4AB2A6" w14:textId="056898E3" w:rsidR="006F2EF6" w:rsidRPr="00B1564B" w:rsidRDefault="00FB5EE4" w:rsidP="00B1564B">
      <w:pPr>
        <w:spacing w:line="276" w:lineRule="auto"/>
        <w:rPr>
          <w:b/>
          <w:bCs/>
          <w:color w:val="4D4639"/>
        </w:rPr>
      </w:pPr>
      <w:r w:rsidRPr="00B1564B">
        <w:rPr>
          <w:b/>
          <w:bCs/>
          <w:color w:val="4D4639"/>
        </w:rPr>
        <w:t>Health inequalities: individual patient needs</w:t>
      </w:r>
    </w:p>
    <w:p w14:paraId="3E08B755" w14:textId="697EE506" w:rsidR="00FB5EE4" w:rsidRPr="00B1564B" w:rsidRDefault="006F2EF6" w:rsidP="004B08D4">
      <w:pPr>
        <w:pStyle w:val="ListParagraph"/>
        <w:numPr>
          <w:ilvl w:val="0"/>
          <w:numId w:val="28"/>
        </w:numPr>
        <w:spacing w:line="276" w:lineRule="auto"/>
        <w:rPr>
          <w:color w:val="4D4639"/>
        </w:rPr>
      </w:pPr>
      <w:r w:rsidRPr="00B1564B">
        <w:rPr>
          <w:color w:val="4D4639"/>
        </w:rPr>
        <w:t xml:space="preserve">Based on </w:t>
      </w:r>
      <w:r w:rsidR="00AB337A" w:rsidRPr="00B1564B">
        <w:rPr>
          <w:color w:val="4D4639"/>
        </w:rPr>
        <w:t xml:space="preserve">desk research conducted during August 2024, health inequalities in the NHS and patient needs, emerged as an important area. </w:t>
      </w:r>
      <w:r w:rsidR="00FB5EE4" w:rsidRPr="00B1564B">
        <w:rPr>
          <w:color w:val="4D4639"/>
        </w:rPr>
        <w:t xml:space="preserve">Although individual needs and health inequalities were addressed to an extent in the 2023 iteration, </w:t>
      </w:r>
      <w:r w:rsidR="00975315">
        <w:rPr>
          <w:color w:val="4D4639"/>
        </w:rPr>
        <w:t xml:space="preserve">the </w:t>
      </w:r>
      <w:r w:rsidR="00FB5EE4" w:rsidRPr="00B1564B">
        <w:rPr>
          <w:color w:val="4D4639"/>
        </w:rPr>
        <w:t xml:space="preserve">SCC proposed tailoring existing questions to explore this in more depth. </w:t>
      </w:r>
      <w:r w:rsidR="00762535" w:rsidRPr="00B1564B">
        <w:rPr>
          <w:color w:val="4D4639"/>
        </w:rPr>
        <w:t xml:space="preserve">Key points </w:t>
      </w:r>
      <w:r w:rsidR="00CC6AD1" w:rsidRPr="00B1564B">
        <w:rPr>
          <w:color w:val="4D4639"/>
        </w:rPr>
        <w:t>discussed during the advisory group included</w:t>
      </w:r>
      <w:r w:rsidR="00FB5EE4" w:rsidRPr="00B1564B">
        <w:rPr>
          <w:color w:val="4D4639"/>
        </w:rPr>
        <w:t xml:space="preserve"> whether current methods of cross-analysing demographics against wider survey questions provided the level of detail required to understand the impact of inequalities on care experience. The advisory group were also queried on whether expanding the different types of individual patient needs would be useful. </w:t>
      </w:r>
    </w:p>
    <w:p w14:paraId="0A8BFA2B" w14:textId="6EA27818" w:rsidR="00A23A64" w:rsidRPr="00B1564B" w:rsidRDefault="00FB5EE4" w:rsidP="004B08D4">
      <w:pPr>
        <w:pStyle w:val="ListParagraph"/>
        <w:numPr>
          <w:ilvl w:val="0"/>
          <w:numId w:val="28"/>
        </w:numPr>
        <w:spacing w:line="276" w:lineRule="auto"/>
        <w:rPr>
          <w:color w:val="4D4639"/>
        </w:rPr>
      </w:pPr>
      <w:r w:rsidRPr="00B1564B">
        <w:rPr>
          <w:color w:val="4D4639"/>
        </w:rPr>
        <w:t xml:space="preserve">Stakeholders agreed that </w:t>
      </w:r>
      <w:r w:rsidR="00B45C97" w:rsidRPr="00B1564B">
        <w:rPr>
          <w:color w:val="4D4639"/>
        </w:rPr>
        <w:t xml:space="preserve">the current analysis techniques with demographic data was </w:t>
      </w:r>
      <w:r w:rsidR="00C15F56" w:rsidRPr="00B1564B">
        <w:rPr>
          <w:color w:val="4D4639"/>
        </w:rPr>
        <w:t xml:space="preserve">enough but would also appreciate further development of current questions around patient needs. </w:t>
      </w:r>
    </w:p>
    <w:p w14:paraId="7832B281" w14:textId="69E62B73" w:rsidR="006F2EF6" w:rsidRPr="00B1564B" w:rsidRDefault="006F2EF6" w:rsidP="00B1564B">
      <w:pPr>
        <w:spacing w:line="276" w:lineRule="auto"/>
        <w:rPr>
          <w:b/>
          <w:bCs/>
          <w:color w:val="4D4639"/>
        </w:rPr>
      </w:pPr>
      <w:r w:rsidRPr="00B1564B">
        <w:rPr>
          <w:b/>
          <w:bCs/>
          <w:color w:val="4D4639"/>
        </w:rPr>
        <w:t xml:space="preserve">Care </w:t>
      </w:r>
      <w:r w:rsidR="00651564" w:rsidRPr="00B1564B">
        <w:rPr>
          <w:b/>
          <w:bCs/>
          <w:color w:val="4D4639"/>
        </w:rPr>
        <w:t>Expectations</w:t>
      </w:r>
    </w:p>
    <w:p w14:paraId="260E0197" w14:textId="62EF3B83" w:rsidR="00463A14" w:rsidRPr="00B1564B" w:rsidRDefault="00A93BF3" w:rsidP="004B08D4">
      <w:pPr>
        <w:pStyle w:val="ListParagraph"/>
        <w:numPr>
          <w:ilvl w:val="0"/>
          <w:numId w:val="27"/>
        </w:numPr>
        <w:spacing w:line="276" w:lineRule="auto"/>
        <w:rPr>
          <w:color w:val="4D4639"/>
        </w:rPr>
      </w:pPr>
      <w:r w:rsidRPr="00B1564B">
        <w:rPr>
          <w:color w:val="4D4639"/>
        </w:rPr>
        <w:t xml:space="preserve">Following publication of the IP23 survey results, it was noted that patients from low socioeconomic backgrounds reported more positive experiences in their hospital care </w:t>
      </w:r>
      <w:r w:rsidRPr="00B1564B">
        <w:rPr>
          <w:color w:val="4D4639"/>
        </w:rPr>
        <w:lastRenderedPageBreak/>
        <w:t xml:space="preserve">compared to patients from a higher socioeconomic background. </w:t>
      </w:r>
      <w:r w:rsidR="00C419BE" w:rsidRPr="00B1564B">
        <w:rPr>
          <w:color w:val="4D4639"/>
        </w:rPr>
        <w:t>This was also supported in findings during the 2022 iteration of the survey.</w:t>
      </w:r>
    </w:p>
    <w:p w14:paraId="4E7B328F" w14:textId="49120C67" w:rsidR="00A93BF3" w:rsidRPr="00B1564B" w:rsidRDefault="00A93BF3" w:rsidP="004B08D4">
      <w:pPr>
        <w:pStyle w:val="ListParagraph"/>
        <w:numPr>
          <w:ilvl w:val="0"/>
          <w:numId w:val="27"/>
        </w:numPr>
        <w:spacing w:line="276" w:lineRule="auto"/>
        <w:rPr>
          <w:color w:val="4D4639"/>
        </w:rPr>
      </w:pPr>
      <w:r w:rsidRPr="00B1564B">
        <w:rPr>
          <w:color w:val="4D4639"/>
        </w:rPr>
        <w:t xml:space="preserve">This was </w:t>
      </w:r>
      <w:r w:rsidR="005B1BCD" w:rsidRPr="00B1564B">
        <w:rPr>
          <w:color w:val="4D4639"/>
        </w:rPr>
        <w:t xml:space="preserve">believed to be a case of </w:t>
      </w:r>
      <w:r w:rsidR="005B1BCD" w:rsidRPr="00B1564B">
        <w:rPr>
          <w:i/>
          <w:iCs/>
          <w:color w:val="4D4639"/>
        </w:rPr>
        <w:t>‘expectation bias’</w:t>
      </w:r>
      <w:r w:rsidR="005B1BCD" w:rsidRPr="00B1564B">
        <w:rPr>
          <w:color w:val="4D4639"/>
        </w:rPr>
        <w:t xml:space="preserve"> where patient’s expectations about their care could potentially influence their perception of</w:t>
      </w:r>
      <w:r w:rsidR="00F21C11" w:rsidRPr="00B1564B">
        <w:rPr>
          <w:color w:val="4D4639"/>
        </w:rPr>
        <w:t xml:space="preserve"> </w:t>
      </w:r>
      <w:r w:rsidR="005B1BCD" w:rsidRPr="00B1564B">
        <w:rPr>
          <w:color w:val="4D4639"/>
        </w:rPr>
        <w:t xml:space="preserve">reality. </w:t>
      </w:r>
    </w:p>
    <w:p w14:paraId="2A4D530E" w14:textId="77777777" w:rsidR="008F5E8B" w:rsidRDefault="005B1BCD" w:rsidP="008F5E8B">
      <w:pPr>
        <w:pStyle w:val="ListParagraph"/>
        <w:rPr>
          <w:color w:val="4D4639"/>
        </w:rPr>
      </w:pPr>
      <w:r w:rsidRPr="00B1564B">
        <w:rPr>
          <w:color w:val="4D4639"/>
        </w:rPr>
        <w:t xml:space="preserve">Two suggestions of new question formats were proposed to the advisory group, to further explore instances of </w:t>
      </w:r>
      <w:r w:rsidR="007A1FDD" w:rsidRPr="00B1564B">
        <w:rPr>
          <w:color w:val="4D4639"/>
        </w:rPr>
        <w:t xml:space="preserve">potential </w:t>
      </w:r>
      <w:r w:rsidRPr="00B1564B">
        <w:rPr>
          <w:color w:val="4D4639"/>
        </w:rPr>
        <w:t xml:space="preserve">expectation bias in the data. The first suggestion introduced two new questions that looked at expectations of care before admission to hospital and rating of overall quality of care after admission, compared to their expectations. The second suggestion introduced only one new question regarding expectations prior to admission, to be compared to current questioning on overall experience. </w:t>
      </w:r>
    </w:p>
    <w:p w14:paraId="5D4AE4DB" w14:textId="78F73738" w:rsidR="006F2EF6" w:rsidRPr="00B1564B" w:rsidRDefault="005B1BCD" w:rsidP="008F5E8B">
      <w:pPr>
        <w:pStyle w:val="ListParagraph"/>
      </w:pPr>
      <w:r w:rsidRPr="008F5E8B">
        <w:rPr>
          <w:color w:val="4D4639"/>
        </w:rPr>
        <w:t xml:space="preserve">The advisory group members showed preference for the second suggestion, believing this option to lessen the risk of potentially biasing patients’ responses. It was also suggested to capture patients’ who were admitted to hospital with no expectations of care as a baseline, alongside free-text or closed question options that could also address factors that influence care expectations. </w:t>
      </w:r>
    </w:p>
    <w:p w14:paraId="1D3A8B9D" w14:textId="5A5D2C57" w:rsidR="006F2EF6" w:rsidRPr="00B1564B" w:rsidRDefault="006751EF" w:rsidP="00B1564B">
      <w:pPr>
        <w:spacing w:line="276" w:lineRule="auto"/>
        <w:rPr>
          <w:b/>
          <w:bCs/>
          <w:color w:val="4D4639"/>
        </w:rPr>
      </w:pPr>
      <w:r w:rsidRPr="00124338">
        <w:rPr>
          <w:b/>
          <w:bCs/>
          <w:color w:val="4D4639"/>
        </w:rPr>
        <w:t>Trust Feedback: Discharge to Assess</w:t>
      </w:r>
    </w:p>
    <w:p w14:paraId="3AC04E23" w14:textId="3DF34C10" w:rsidR="006F2EF6" w:rsidRPr="00B1564B" w:rsidRDefault="00124338" w:rsidP="004B08D4">
      <w:pPr>
        <w:pStyle w:val="ListParagraph"/>
        <w:numPr>
          <w:ilvl w:val="0"/>
          <w:numId w:val="26"/>
        </w:numPr>
        <w:spacing w:line="276" w:lineRule="auto"/>
        <w:rPr>
          <w:color w:val="4D4639"/>
        </w:rPr>
      </w:pPr>
      <w:r>
        <w:rPr>
          <w:color w:val="4D4639"/>
        </w:rPr>
        <w:t xml:space="preserve">Discussions on discharge experiences were discussed with advisory group members. Following completion of IP23, discharge experiences and same-sex accommodations were identified by Trusts as potential areas for development. </w:t>
      </w:r>
      <w:r w:rsidR="006751EF" w:rsidRPr="00B1564B">
        <w:rPr>
          <w:color w:val="4D4639"/>
        </w:rPr>
        <w:t xml:space="preserve"> </w:t>
      </w:r>
    </w:p>
    <w:p w14:paraId="15556991" w14:textId="1B950854" w:rsidR="004F507F" w:rsidRPr="00B1564B" w:rsidRDefault="0061050F" w:rsidP="004B08D4">
      <w:pPr>
        <w:pStyle w:val="ListParagraph"/>
        <w:numPr>
          <w:ilvl w:val="0"/>
          <w:numId w:val="26"/>
        </w:numPr>
        <w:spacing w:line="276" w:lineRule="auto"/>
        <w:rPr>
          <w:color w:val="4D4639"/>
        </w:rPr>
      </w:pPr>
      <w:r w:rsidRPr="00B1564B">
        <w:rPr>
          <w:color w:val="4D4639"/>
        </w:rPr>
        <w:t>The current questions about di</w:t>
      </w:r>
      <w:r w:rsidR="004F507F" w:rsidRPr="00B1564B">
        <w:rPr>
          <w:color w:val="4D4639"/>
        </w:rPr>
        <w:t>scharge</w:t>
      </w:r>
      <w:r w:rsidR="007D58E5" w:rsidRPr="00B1564B">
        <w:rPr>
          <w:color w:val="4D4639"/>
        </w:rPr>
        <w:t xml:space="preserve"> in IP23</w:t>
      </w:r>
      <w:r w:rsidR="004F507F" w:rsidRPr="00B1564B">
        <w:rPr>
          <w:color w:val="4D4639"/>
        </w:rPr>
        <w:t xml:space="preserve"> explore</w:t>
      </w:r>
      <w:r w:rsidR="007D58E5" w:rsidRPr="00B1564B">
        <w:rPr>
          <w:color w:val="4D4639"/>
        </w:rPr>
        <w:t>d</w:t>
      </w:r>
      <w:r w:rsidR="004F507F" w:rsidRPr="00B1564B">
        <w:rPr>
          <w:color w:val="4D4639"/>
        </w:rPr>
        <w:t xml:space="preserve"> information provided by healthcare staff regarding medication, home adaptations</w:t>
      </w:r>
      <w:r w:rsidR="007D58E5" w:rsidRPr="00B1564B">
        <w:rPr>
          <w:color w:val="4D4639"/>
        </w:rPr>
        <w:t>/equipment changes</w:t>
      </w:r>
      <w:r w:rsidR="004F507F" w:rsidRPr="00B1564B">
        <w:rPr>
          <w:color w:val="4D4639"/>
        </w:rPr>
        <w:t>, further social care services available,</w:t>
      </w:r>
      <w:r w:rsidR="007D58E5" w:rsidRPr="00B1564B">
        <w:rPr>
          <w:color w:val="4D4639"/>
        </w:rPr>
        <w:t xml:space="preserve"> notice prior to discharge,</w:t>
      </w:r>
      <w:r w:rsidR="004F507F" w:rsidRPr="00B1564B">
        <w:rPr>
          <w:color w:val="4D4639"/>
        </w:rPr>
        <w:t xml:space="preserve"> patient and family/carer involvement in decision-making, virtual wards</w:t>
      </w:r>
      <w:r w:rsidR="007D58E5" w:rsidRPr="00B1564B">
        <w:rPr>
          <w:color w:val="4D4639"/>
        </w:rPr>
        <w:t xml:space="preserve"> and post-discharge information comprehension</w:t>
      </w:r>
      <w:r w:rsidR="004F507F" w:rsidRPr="00B1564B">
        <w:rPr>
          <w:color w:val="4D4639"/>
        </w:rPr>
        <w:t>.</w:t>
      </w:r>
    </w:p>
    <w:p w14:paraId="4E63E2E2" w14:textId="1B1CFD84" w:rsidR="004F507F" w:rsidRPr="00B1564B" w:rsidRDefault="004F507F" w:rsidP="004B08D4">
      <w:pPr>
        <w:pStyle w:val="ListParagraph"/>
        <w:numPr>
          <w:ilvl w:val="0"/>
          <w:numId w:val="26"/>
        </w:numPr>
        <w:spacing w:line="276" w:lineRule="auto"/>
        <w:rPr>
          <w:color w:val="4D4639"/>
        </w:rPr>
      </w:pPr>
      <w:r w:rsidRPr="00B1564B">
        <w:rPr>
          <w:color w:val="4D4639"/>
        </w:rPr>
        <w:t xml:space="preserve">Stakeholders </w:t>
      </w:r>
      <w:r w:rsidR="00F33F6A" w:rsidRPr="00B1564B">
        <w:rPr>
          <w:color w:val="4D4639"/>
        </w:rPr>
        <w:t>discussed the relevance of questions a</w:t>
      </w:r>
      <w:r w:rsidR="0061050F" w:rsidRPr="00B1564B">
        <w:rPr>
          <w:color w:val="4D4639"/>
        </w:rPr>
        <w:t xml:space="preserve">bout </w:t>
      </w:r>
      <w:r w:rsidR="00F33F6A" w:rsidRPr="00B1564B">
        <w:rPr>
          <w:color w:val="4D4639"/>
        </w:rPr>
        <w:t xml:space="preserve">home adaptations after </w:t>
      </w:r>
      <w:r w:rsidR="0061050F" w:rsidRPr="00B1564B">
        <w:rPr>
          <w:color w:val="4D4639"/>
        </w:rPr>
        <w:t>hospital discharge</w:t>
      </w:r>
      <w:r w:rsidR="00F33F6A" w:rsidRPr="00B1564B">
        <w:rPr>
          <w:color w:val="4D4639"/>
        </w:rPr>
        <w:t xml:space="preserve">, </w:t>
      </w:r>
      <w:r w:rsidR="0061050F" w:rsidRPr="00B1564B">
        <w:rPr>
          <w:color w:val="4D4639"/>
        </w:rPr>
        <w:t xml:space="preserve">emphasising these responsibilities lie more with the community services </w:t>
      </w:r>
      <w:r w:rsidR="00F33F6A" w:rsidRPr="00B1564B">
        <w:rPr>
          <w:color w:val="4D4639"/>
        </w:rPr>
        <w:t xml:space="preserve">rather than with acute hospital staff. </w:t>
      </w:r>
    </w:p>
    <w:p w14:paraId="74EE2EA7" w14:textId="0B926919" w:rsidR="00F33F6A" w:rsidRPr="00B1564B" w:rsidRDefault="00F33F6A" w:rsidP="004B08D4">
      <w:pPr>
        <w:pStyle w:val="ListParagraph"/>
        <w:numPr>
          <w:ilvl w:val="0"/>
          <w:numId w:val="26"/>
        </w:numPr>
        <w:spacing w:line="276" w:lineRule="auto"/>
        <w:rPr>
          <w:color w:val="4D4639"/>
        </w:rPr>
      </w:pPr>
      <w:r w:rsidRPr="00B1564B">
        <w:rPr>
          <w:color w:val="4D4639"/>
        </w:rPr>
        <w:t xml:space="preserve">However, it was agreed that this line of questioning </w:t>
      </w:r>
      <w:r w:rsidR="0061050F" w:rsidRPr="00B1564B">
        <w:rPr>
          <w:color w:val="4D4639"/>
        </w:rPr>
        <w:t>should be carried forward to IP</w:t>
      </w:r>
      <w:r w:rsidRPr="00B1564B">
        <w:rPr>
          <w:color w:val="4D4639"/>
        </w:rPr>
        <w:t>24, as</w:t>
      </w:r>
      <w:r w:rsidR="0061050F" w:rsidRPr="00B1564B">
        <w:rPr>
          <w:color w:val="4D4639"/>
        </w:rPr>
        <w:t xml:space="preserve"> is crucial that these conversations happen, regardless of whether they are initiated by </w:t>
      </w:r>
      <w:r w:rsidRPr="00B1564B">
        <w:rPr>
          <w:color w:val="4D4639"/>
        </w:rPr>
        <w:t xml:space="preserve">community staff </w:t>
      </w:r>
      <w:r w:rsidR="0061050F" w:rsidRPr="00B1564B">
        <w:rPr>
          <w:color w:val="4D4639"/>
        </w:rPr>
        <w:t>or hospital staff</w:t>
      </w:r>
      <w:r w:rsidR="007D58E5" w:rsidRPr="00B1564B">
        <w:rPr>
          <w:color w:val="4D4639"/>
        </w:rPr>
        <w:t xml:space="preserve">. </w:t>
      </w:r>
    </w:p>
    <w:p w14:paraId="38F918E0" w14:textId="77777777" w:rsidR="007D58E5" w:rsidRPr="00B1564B" w:rsidRDefault="007D58E5" w:rsidP="00B1564B">
      <w:pPr>
        <w:spacing w:line="276" w:lineRule="auto"/>
        <w:rPr>
          <w:b/>
          <w:bCs/>
          <w:color w:val="4D4639"/>
        </w:rPr>
      </w:pPr>
    </w:p>
    <w:p w14:paraId="64467233" w14:textId="37DC0680" w:rsidR="006F2EF6" w:rsidRPr="00B1564B" w:rsidRDefault="007D58E5" w:rsidP="00B1564B">
      <w:pPr>
        <w:spacing w:line="276" w:lineRule="auto"/>
        <w:rPr>
          <w:b/>
          <w:bCs/>
          <w:color w:val="4D4639"/>
        </w:rPr>
      </w:pPr>
      <w:r w:rsidRPr="00B1564B">
        <w:rPr>
          <w:b/>
          <w:bCs/>
          <w:color w:val="4D4639"/>
        </w:rPr>
        <w:t>Trust Feedback: Same-sex accommodations</w:t>
      </w:r>
    </w:p>
    <w:p w14:paraId="7D97E8F6" w14:textId="246C725C" w:rsidR="006F2EF6" w:rsidRPr="00B1564B" w:rsidRDefault="00C956F4" w:rsidP="004B08D4">
      <w:pPr>
        <w:pStyle w:val="ListParagraph"/>
        <w:numPr>
          <w:ilvl w:val="0"/>
          <w:numId w:val="25"/>
        </w:numPr>
        <w:spacing w:line="276" w:lineRule="auto"/>
        <w:rPr>
          <w:color w:val="4D4639"/>
        </w:rPr>
      </w:pPr>
      <w:r w:rsidRPr="00B1564B">
        <w:rPr>
          <w:color w:val="4D4639"/>
        </w:rPr>
        <w:t xml:space="preserve">Expanding on questions regarding dignity, privacy and respect was also discussed with advisory group members, who suggested potentially including additional questions regarding same-sex accommodations, which were used in the 2019 inpatient survey. </w:t>
      </w:r>
    </w:p>
    <w:p w14:paraId="454A1EE3" w14:textId="6F6BF249" w:rsidR="00EE3B5B" w:rsidRPr="00B1564B" w:rsidRDefault="00C956F4" w:rsidP="004B08D4">
      <w:pPr>
        <w:pStyle w:val="ListParagraph"/>
        <w:numPr>
          <w:ilvl w:val="0"/>
          <w:numId w:val="25"/>
        </w:numPr>
        <w:spacing w:line="276" w:lineRule="auto"/>
        <w:rPr>
          <w:color w:val="4D4639"/>
        </w:rPr>
      </w:pPr>
      <w:r w:rsidRPr="00B1564B">
        <w:rPr>
          <w:color w:val="4D4639"/>
        </w:rPr>
        <w:t xml:space="preserve">However, further deliberation </w:t>
      </w:r>
      <w:r w:rsidR="009B50FD" w:rsidRPr="00B1564B">
        <w:rPr>
          <w:color w:val="4D4639"/>
        </w:rPr>
        <w:t xml:space="preserve">revealed that </w:t>
      </w:r>
      <w:r w:rsidR="0050799C">
        <w:rPr>
          <w:color w:val="4D4639"/>
        </w:rPr>
        <w:t>T</w:t>
      </w:r>
      <w:r w:rsidR="009B50FD" w:rsidRPr="00B1564B">
        <w:rPr>
          <w:color w:val="4D4639"/>
        </w:rPr>
        <w:t>rusts currently monitor same-sex accommodation and breaches separately, and it was agreed that this would not add value to the survey.</w:t>
      </w:r>
    </w:p>
    <w:p w14:paraId="6B18EC0F" w14:textId="78F9C5C4" w:rsidR="004A23C8" w:rsidRPr="00C5326D" w:rsidRDefault="004A23C8" w:rsidP="00DA6E1B">
      <w:pPr>
        <w:pStyle w:val="ListParagraph"/>
        <w:rPr>
          <w:color w:val="4D4639"/>
        </w:rPr>
      </w:pPr>
    </w:p>
    <w:p w14:paraId="62F1FE48" w14:textId="2124E638" w:rsidR="000E0BB5" w:rsidRDefault="000E0BB5" w:rsidP="006B061B">
      <w:pPr>
        <w:pStyle w:val="Heading2"/>
      </w:pPr>
      <w:bookmarkStart w:id="25" w:name="_Toc192611340"/>
      <w:r>
        <w:lastRenderedPageBreak/>
        <w:t>2.</w:t>
      </w:r>
      <w:r w:rsidR="0078205F">
        <w:t>4</w:t>
      </w:r>
      <w:r>
        <w:t xml:space="preserve"> Trust webinars</w:t>
      </w:r>
      <w:bookmarkEnd w:id="25"/>
      <w:r>
        <w:t xml:space="preserve"> </w:t>
      </w:r>
    </w:p>
    <w:p w14:paraId="5D3622E4" w14:textId="4CCDC1D0" w:rsidR="00FD552F" w:rsidRPr="00AC3255" w:rsidRDefault="00FD552F" w:rsidP="00B1564B">
      <w:pPr>
        <w:spacing w:before="240" w:line="276" w:lineRule="auto"/>
        <w:rPr>
          <w:color w:val="4D4639"/>
        </w:rPr>
      </w:pPr>
      <w:r w:rsidRPr="00AC3255">
        <w:rPr>
          <w:color w:val="4D4639"/>
        </w:rPr>
        <w:t>Following the advisory group, two webinars were held with participating NHS Trusts. These provided opportunities for Trusts to share feedback on the proposed changes to the questionnaire</w:t>
      </w:r>
      <w:r w:rsidR="00CB5759">
        <w:rPr>
          <w:color w:val="4D4639"/>
        </w:rPr>
        <w:t xml:space="preserve"> and sampling process</w:t>
      </w:r>
      <w:r w:rsidRPr="00AC3255">
        <w:rPr>
          <w:color w:val="4D4639"/>
        </w:rPr>
        <w:t xml:space="preserve"> and highlight any concerns or challenges. </w:t>
      </w:r>
    </w:p>
    <w:p w14:paraId="12FBA4E4" w14:textId="6668C13B" w:rsidR="00463A14" w:rsidRPr="00AC3255" w:rsidRDefault="0040018D" w:rsidP="00B1564B">
      <w:pPr>
        <w:spacing w:before="240" w:line="276" w:lineRule="auto"/>
        <w:rPr>
          <w:rFonts w:cs="Arial"/>
          <w:color w:val="4D4639"/>
        </w:rPr>
      </w:pPr>
      <w:r w:rsidRPr="00AC3255">
        <w:rPr>
          <w:rFonts w:cs="Arial"/>
          <w:color w:val="4D4639"/>
        </w:rPr>
        <w:t xml:space="preserve">The first </w:t>
      </w:r>
      <w:r w:rsidR="00A162A7" w:rsidRPr="00AC3255">
        <w:rPr>
          <w:rFonts w:cs="Arial"/>
          <w:color w:val="4D4639"/>
        </w:rPr>
        <w:t>Trust</w:t>
      </w:r>
      <w:r w:rsidRPr="00AC3255">
        <w:rPr>
          <w:rFonts w:cs="Arial"/>
          <w:color w:val="4D4639"/>
        </w:rPr>
        <w:t xml:space="preserve"> webinar </w:t>
      </w:r>
      <w:r w:rsidR="0088332B" w:rsidRPr="00AC3255">
        <w:rPr>
          <w:rFonts w:cs="Arial"/>
          <w:color w:val="4D4639"/>
        </w:rPr>
        <w:t xml:space="preserve">was held in </w:t>
      </w:r>
      <w:r w:rsidR="00DA6E1B">
        <w:rPr>
          <w:rFonts w:cs="Arial"/>
          <w:color w:val="4D4639"/>
        </w:rPr>
        <w:t>September</w:t>
      </w:r>
      <w:r w:rsidRPr="00AC3255">
        <w:rPr>
          <w:rFonts w:cs="Arial"/>
          <w:color w:val="4D4639"/>
        </w:rPr>
        <w:t xml:space="preserve"> 202</w:t>
      </w:r>
      <w:r w:rsidR="00DA6E1B">
        <w:rPr>
          <w:rFonts w:cs="Arial"/>
          <w:color w:val="4D4639"/>
        </w:rPr>
        <w:t>4</w:t>
      </w:r>
      <w:r w:rsidR="003678E1" w:rsidRPr="00AC3255">
        <w:rPr>
          <w:rFonts w:cs="Arial"/>
          <w:color w:val="4D4639"/>
        </w:rPr>
        <w:t xml:space="preserve"> </w:t>
      </w:r>
      <w:r w:rsidR="00BB6564" w:rsidRPr="00AC3255">
        <w:rPr>
          <w:rFonts w:cs="Arial"/>
          <w:color w:val="4D4639"/>
        </w:rPr>
        <w:t>and covered several key topics</w:t>
      </w:r>
      <w:r w:rsidR="00E71315">
        <w:rPr>
          <w:rFonts w:cs="Arial"/>
          <w:color w:val="4D4639"/>
        </w:rPr>
        <w:t xml:space="preserve">. </w:t>
      </w:r>
      <w:r w:rsidR="00BB6564" w:rsidRPr="00AC3255">
        <w:rPr>
          <w:rFonts w:cs="Arial"/>
          <w:color w:val="4D4639"/>
        </w:rPr>
        <w:t xml:space="preserve">The </w:t>
      </w:r>
      <w:r w:rsidR="00141F79" w:rsidRPr="00AC3255">
        <w:rPr>
          <w:rFonts w:cs="Arial"/>
          <w:color w:val="4D4639"/>
        </w:rPr>
        <w:t>webinar</w:t>
      </w:r>
      <w:r w:rsidR="00BB6564" w:rsidRPr="00AC3255">
        <w:rPr>
          <w:rFonts w:cs="Arial"/>
          <w:color w:val="4D4639"/>
        </w:rPr>
        <w:t xml:space="preserve"> </w:t>
      </w:r>
      <w:r w:rsidR="00DA6E1B">
        <w:rPr>
          <w:rFonts w:cs="Arial"/>
          <w:color w:val="4D4639"/>
        </w:rPr>
        <w:t xml:space="preserve">briefly </w:t>
      </w:r>
      <w:r w:rsidR="00BB6564" w:rsidRPr="00AC3255">
        <w:rPr>
          <w:rFonts w:cs="Arial"/>
          <w:color w:val="4D4639"/>
        </w:rPr>
        <w:t xml:space="preserve">outlined the </w:t>
      </w:r>
      <w:r w:rsidR="001B7E59">
        <w:rPr>
          <w:rFonts w:cs="Arial"/>
          <w:color w:val="4D4639"/>
        </w:rPr>
        <w:t xml:space="preserve">survey </w:t>
      </w:r>
      <w:r w:rsidR="00BB6564" w:rsidRPr="00AC3255">
        <w:rPr>
          <w:rFonts w:cs="Arial"/>
          <w:color w:val="4D4639"/>
        </w:rPr>
        <w:t xml:space="preserve">contact </w:t>
      </w:r>
      <w:r w:rsidR="00FD552F" w:rsidRPr="00AC3255">
        <w:rPr>
          <w:rFonts w:cs="Arial"/>
          <w:color w:val="4D4639"/>
        </w:rPr>
        <w:t>approach</w:t>
      </w:r>
      <w:r w:rsidR="00BB6564" w:rsidRPr="00AC3255">
        <w:rPr>
          <w:rFonts w:cs="Arial"/>
          <w:color w:val="4D4639"/>
        </w:rPr>
        <w:t xml:space="preserve">, sampling methods, and key dates, providing a comprehensive overview of the survey. </w:t>
      </w:r>
      <w:r w:rsidR="00FD552F" w:rsidRPr="00AC3255">
        <w:rPr>
          <w:rFonts w:cs="Arial"/>
          <w:color w:val="4D4639"/>
        </w:rPr>
        <w:t>The following topics were discussed in detail:</w:t>
      </w:r>
    </w:p>
    <w:p w14:paraId="6E0B5FDA" w14:textId="4EF83F9F" w:rsidR="00FD552F" w:rsidRPr="00AC3255" w:rsidRDefault="00FD552F" w:rsidP="004B08D4">
      <w:pPr>
        <w:pStyle w:val="ListParagraph"/>
        <w:numPr>
          <w:ilvl w:val="0"/>
          <w:numId w:val="24"/>
        </w:numPr>
        <w:spacing w:before="240" w:line="276" w:lineRule="auto"/>
        <w:rPr>
          <w:rFonts w:cs="Arial"/>
          <w:color w:val="4D4639"/>
        </w:rPr>
      </w:pPr>
      <w:r w:rsidRPr="00AC3255">
        <w:rPr>
          <w:rFonts w:cs="Arial"/>
          <w:color w:val="4D4639"/>
        </w:rPr>
        <w:t>Virtual wards</w:t>
      </w:r>
    </w:p>
    <w:p w14:paraId="22F77AE9" w14:textId="530A05D4" w:rsidR="00FD552F" w:rsidRDefault="00DA6E1B" w:rsidP="004B08D4">
      <w:pPr>
        <w:pStyle w:val="ListParagraph"/>
        <w:numPr>
          <w:ilvl w:val="0"/>
          <w:numId w:val="24"/>
        </w:numPr>
        <w:spacing w:before="240" w:line="276" w:lineRule="auto"/>
        <w:rPr>
          <w:rFonts w:cs="Arial"/>
          <w:color w:val="4D4639"/>
        </w:rPr>
      </w:pPr>
      <w:r>
        <w:rPr>
          <w:rFonts w:cs="Arial"/>
          <w:color w:val="4D4639"/>
        </w:rPr>
        <w:t>Health inequalities</w:t>
      </w:r>
    </w:p>
    <w:p w14:paraId="3B844123" w14:textId="07E039E7" w:rsidR="00DA6E1B" w:rsidRDefault="00DA6E1B" w:rsidP="004B08D4">
      <w:pPr>
        <w:pStyle w:val="ListParagraph"/>
        <w:numPr>
          <w:ilvl w:val="0"/>
          <w:numId w:val="24"/>
        </w:numPr>
        <w:spacing w:before="240" w:line="276" w:lineRule="auto"/>
        <w:rPr>
          <w:rFonts w:cs="Arial"/>
          <w:color w:val="4D4639"/>
        </w:rPr>
      </w:pPr>
      <w:r>
        <w:rPr>
          <w:rFonts w:cs="Arial"/>
          <w:color w:val="4D4639"/>
        </w:rPr>
        <w:t>Care expectations</w:t>
      </w:r>
    </w:p>
    <w:p w14:paraId="1927F75F" w14:textId="4D9BBC82" w:rsidR="00DA6E1B" w:rsidRDefault="00DA6E1B" w:rsidP="004B08D4">
      <w:pPr>
        <w:pStyle w:val="ListParagraph"/>
        <w:numPr>
          <w:ilvl w:val="0"/>
          <w:numId w:val="24"/>
        </w:numPr>
        <w:spacing w:before="240" w:line="276" w:lineRule="auto"/>
        <w:rPr>
          <w:rFonts w:cs="Arial"/>
          <w:color w:val="4D4639"/>
        </w:rPr>
      </w:pPr>
      <w:r>
        <w:rPr>
          <w:rFonts w:cs="Arial"/>
          <w:color w:val="4D4639"/>
        </w:rPr>
        <w:t>Same-sex accommodations</w:t>
      </w:r>
    </w:p>
    <w:p w14:paraId="1349EBAA" w14:textId="1B9618F4" w:rsidR="00DA6E1B" w:rsidRDefault="00DA6E1B" w:rsidP="004B08D4">
      <w:pPr>
        <w:pStyle w:val="ListParagraph"/>
        <w:numPr>
          <w:ilvl w:val="0"/>
          <w:numId w:val="24"/>
        </w:numPr>
        <w:spacing w:before="240" w:line="276" w:lineRule="auto"/>
        <w:rPr>
          <w:rFonts w:cs="Arial"/>
          <w:color w:val="4D4639"/>
        </w:rPr>
      </w:pPr>
      <w:r>
        <w:rPr>
          <w:rFonts w:cs="Arial"/>
          <w:color w:val="4D4639"/>
        </w:rPr>
        <w:t>Discharge to assess</w:t>
      </w:r>
    </w:p>
    <w:p w14:paraId="0CA9785C" w14:textId="0DA1E033" w:rsidR="00DA6E1B" w:rsidRDefault="00DA6E1B" w:rsidP="004B08D4">
      <w:pPr>
        <w:pStyle w:val="ListParagraph"/>
        <w:numPr>
          <w:ilvl w:val="0"/>
          <w:numId w:val="24"/>
        </w:numPr>
        <w:spacing w:before="240" w:line="276" w:lineRule="auto"/>
        <w:rPr>
          <w:rFonts w:cs="Arial"/>
          <w:color w:val="4D4639"/>
        </w:rPr>
      </w:pPr>
      <w:r>
        <w:rPr>
          <w:rFonts w:cs="Arial"/>
          <w:color w:val="4D4639"/>
        </w:rPr>
        <w:t>Same-day emergency care</w:t>
      </w:r>
    </w:p>
    <w:p w14:paraId="54B8FE91" w14:textId="0E999CA7" w:rsidR="00DA6E1B" w:rsidRPr="00AC3255" w:rsidRDefault="00DA6E1B" w:rsidP="004B08D4">
      <w:pPr>
        <w:pStyle w:val="ListParagraph"/>
        <w:numPr>
          <w:ilvl w:val="0"/>
          <w:numId w:val="24"/>
        </w:numPr>
        <w:spacing w:before="240" w:line="276" w:lineRule="auto"/>
        <w:rPr>
          <w:rFonts w:cs="Arial"/>
          <w:color w:val="4D4639"/>
        </w:rPr>
      </w:pPr>
      <w:r>
        <w:rPr>
          <w:rFonts w:cs="Arial"/>
          <w:color w:val="4D4639"/>
        </w:rPr>
        <w:t>Care in unconventional locations (corridor care)</w:t>
      </w:r>
    </w:p>
    <w:p w14:paraId="2380DCFC" w14:textId="428E67FD" w:rsidR="00FD552F" w:rsidRPr="00AC3255" w:rsidRDefault="00FD552F" w:rsidP="00B1564B">
      <w:pPr>
        <w:spacing w:before="240" w:line="276" w:lineRule="auto"/>
        <w:rPr>
          <w:rFonts w:cs="Arial"/>
          <w:color w:val="4D4639"/>
        </w:rPr>
      </w:pPr>
      <w:r w:rsidRPr="00AC3255">
        <w:rPr>
          <w:rFonts w:cs="Arial"/>
          <w:color w:val="4D4639"/>
        </w:rPr>
        <w:t>Feedback received on the above topics were taken forward into development of the 202</w:t>
      </w:r>
      <w:r w:rsidR="00755984">
        <w:rPr>
          <w:rFonts w:cs="Arial"/>
          <w:color w:val="4D4639"/>
        </w:rPr>
        <w:t>4</w:t>
      </w:r>
      <w:r w:rsidRPr="00AC3255">
        <w:rPr>
          <w:rFonts w:cs="Arial"/>
          <w:color w:val="4D4639"/>
        </w:rPr>
        <w:t xml:space="preserve"> survey. </w:t>
      </w:r>
    </w:p>
    <w:p w14:paraId="23BA23D9" w14:textId="6C3823CF" w:rsidR="006624A4" w:rsidRPr="00AC3255" w:rsidRDefault="006624A4" w:rsidP="00B1564B">
      <w:pPr>
        <w:spacing w:before="240" w:line="276" w:lineRule="auto"/>
        <w:rPr>
          <w:rFonts w:cs="Arial"/>
          <w:color w:val="4D4639"/>
        </w:rPr>
      </w:pPr>
      <w:r w:rsidRPr="00AC3255">
        <w:rPr>
          <w:rFonts w:cs="Arial"/>
          <w:color w:val="4D4639"/>
        </w:rPr>
        <w:t xml:space="preserve">The </w:t>
      </w:r>
      <w:r w:rsidR="00463A14" w:rsidRPr="00AC3255">
        <w:rPr>
          <w:rFonts w:cs="Arial"/>
          <w:color w:val="4D4639"/>
        </w:rPr>
        <w:t>second</w:t>
      </w:r>
      <w:r w:rsidRPr="00AC3255">
        <w:rPr>
          <w:rFonts w:cs="Arial"/>
          <w:color w:val="4D4639"/>
        </w:rPr>
        <w:t xml:space="preserve"> </w:t>
      </w:r>
      <w:r w:rsidR="00A162A7" w:rsidRPr="00AC3255">
        <w:rPr>
          <w:rFonts w:cs="Arial"/>
          <w:color w:val="4D4639"/>
        </w:rPr>
        <w:t>Trust</w:t>
      </w:r>
      <w:r w:rsidR="00463A14" w:rsidRPr="00AC3255">
        <w:rPr>
          <w:rFonts w:cs="Arial"/>
          <w:color w:val="4D4639"/>
        </w:rPr>
        <w:t xml:space="preserve"> w</w:t>
      </w:r>
      <w:r w:rsidRPr="00AC3255">
        <w:rPr>
          <w:rFonts w:cs="Arial"/>
          <w:color w:val="4D4639"/>
        </w:rPr>
        <w:t xml:space="preserve">ebinar </w:t>
      </w:r>
      <w:r w:rsidR="00463A14" w:rsidRPr="00AC3255">
        <w:rPr>
          <w:rFonts w:cs="Arial"/>
          <w:color w:val="4D4639"/>
        </w:rPr>
        <w:t>was</w:t>
      </w:r>
      <w:r w:rsidRPr="00AC3255">
        <w:rPr>
          <w:rFonts w:cs="Arial"/>
          <w:color w:val="4D4639"/>
        </w:rPr>
        <w:t xml:space="preserve"> </w:t>
      </w:r>
      <w:r w:rsidR="00EF242D" w:rsidRPr="00AC3255">
        <w:rPr>
          <w:rFonts w:cs="Arial"/>
          <w:color w:val="4D4639"/>
        </w:rPr>
        <w:t>held in November 202</w:t>
      </w:r>
      <w:r w:rsidR="00755984">
        <w:rPr>
          <w:rFonts w:cs="Arial"/>
          <w:color w:val="4D4639"/>
        </w:rPr>
        <w:t>4</w:t>
      </w:r>
      <w:r w:rsidR="00B32F15" w:rsidRPr="00AC3255">
        <w:rPr>
          <w:rFonts w:cs="Arial"/>
          <w:color w:val="4D4639"/>
        </w:rPr>
        <w:t xml:space="preserve"> </w:t>
      </w:r>
      <w:r w:rsidR="00463A14" w:rsidRPr="00AC3255">
        <w:rPr>
          <w:rFonts w:cs="Arial"/>
          <w:color w:val="4D4639"/>
        </w:rPr>
        <w:t xml:space="preserve">and informed </w:t>
      </w:r>
      <w:r w:rsidR="00A162A7" w:rsidRPr="00AC3255">
        <w:rPr>
          <w:rFonts w:cs="Arial"/>
          <w:color w:val="4D4639"/>
        </w:rPr>
        <w:t>Trust</w:t>
      </w:r>
      <w:r w:rsidR="00463A14" w:rsidRPr="00AC3255">
        <w:rPr>
          <w:rFonts w:cs="Arial"/>
          <w:color w:val="4D4639"/>
        </w:rPr>
        <w:t xml:space="preserve">s on the changes made to the survey. This </w:t>
      </w:r>
      <w:r w:rsidRPr="00AC3255">
        <w:rPr>
          <w:rFonts w:cs="Arial"/>
          <w:color w:val="4D4639"/>
        </w:rPr>
        <w:t>includ</w:t>
      </w:r>
      <w:r w:rsidR="00463A14" w:rsidRPr="00AC3255">
        <w:rPr>
          <w:rFonts w:cs="Arial"/>
          <w:color w:val="4D4639"/>
        </w:rPr>
        <w:t>ed</w:t>
      </w:r>
      <w:r w:rsidRPr="00AC3255">
        <w:rPr>
          <w:rFonts w:cs="Arial"/>
          <w:color w:val="4D4639"/>
        </w:rPr>
        <w:t xml:space="preserve"> an overview of the </w:t>
      </w:r>
      <w:r w:rsidR="00463A14" w:rsidRPr="00AC3255">
        <w:rPr>
          <w:rFonts w:cs="Arial"/>
          <w:color w:val="4D4639"/>
        </w:rPr>
        <w:t>content</w:t>
      </w:r>
      <w:r w:rsidRPr="00AC3255">
        <w:rPr>
          <w:rFonts w:cs="Arial"/>
          <w:color w:val="4D4639"/>
        </w:rPr>
        <w:t>, sampling and contact approaches, questionnaire development, data protection and Section 251 requirements, potential sampling errors, DBS checks, instruction manuals, fieldwork, and key dates.</w:t>
      </w:r>
    </w:p>
    <w:p w14:paraId="08CF7C4C" w14:textId="40C2A04E" w:rsidR="003127A5" w:rsidRPr="003127A5" w:rsidRDefault="006C0384" w:rsidP="006B061B">
      <w:pPr>
        <w:pStyle w:val="Heading2"/>
      </w:pPr>
      <w:bookmarkStart w:id="26" w:name="_Toc140776292"/>
      <w:bookmarkStart w:id="27" w:name="_Toc140776294"/>
      <w:bookmarkStart w:id="28" w:name="_Toc140776295"/>
      <w:bookmarkStart w:id="29" w:name="_Toc140776296"/>
      <w:bookmarkStart w:id="30" w:name="_Toc140776297"/>
      <w:bookmarkStart w:id="31" w:name="_Toc140776298"/>
      <w:bookmarkStart w:id="32" w:name="_Toc140776299"/>
      <w:bookmarkStart w:id="33" w:name="_Toc140776300"/>
      <w:bookmarkStart w:id="34" w:name="_Toc140776302"/>
      <w:bookmarkStart w:id="35" w:name="_Toc140776303"/>
      <w:bookmarkStart w:id="36" w:name="_Toc140776304"/>
      <w:bookmarkStart w:id="37" w:name="_Toc140776305"/>
      <w:bookmarkStart w:id="38" w:name="_Toc140776306"/>
      <w:bookmarkStart w:id="39" w:name="_Toc192611341"/>
      <w:bookmarkEnd w:id="26"/>
      <w:bookmarkEnd w:id="27"/>
      <w:bookmarkEnd w:id="28"/>
      <w:bookmarkEnd w:id="29"/>
      <w:bookmarkEnd w:id="30"/>
      <w:bookmarkEnd w:id="31"/>
      <w:bookmarkEnd w:id="32"/>
      <w:bookmarkEnd w:id="33"/>
      <w:bookmarkEnd w:id="34"/>
      <w:bookmarkEnd w:id="35"/>
      <w:bookmarkEnd w:id="36"/>
      <w:bookmarkEnd w:id="37"/>
      <w:bookmarkEnd w:id="38"/>
      <w:r w:rsidRPr="003127A5">
        <w:t>2.</w:t>
      </w:r>
      <w:r w:rsidR="0078205F">
        <w:t>5</w:t>
      </w:r>
      <w:r w:rsidRPr="003127A5">
        <w:t xml:space="preserve"> </w:t>
      </w:r>
      <w:r w:rsidRPr="006C0384">
        <w:t>Cognitive testing</w:t>
      </w:r>
      <w:bookmarkEnd w:id="39"/>
    </w:p>
    <w:p w14:paraId="3245ADD0" w14:textId="7693E98D" w:rsidR="00294CA6" w:rsidRPr="00B1564B" w:rsidRDefault="006C0384" w:rsidP="00B1564B">
      <w:pPr>
        <w:spacing w:before="240" w:line="276" w:lineRule="auto"/>
        <w:rPr>
          <w:rFonts w:cs="Arial"/>
          <w:color w:val="4D4639"/>
        </w:rPr>
      </w:pPr>
      <w:r w:rsidRPr="00B1564B">
        <w:rPr>
          <w:rFonts w:cs="Arial"/>
          <w:color w:val="4D4639"/>
        </w:rPr>
        <w:t xml:space="preserve">Following the completion of the consultation phase with key stakeholders and </w:t>
      </w:r>
      <w:r w:rsidR="00A162A7" w:rsidRPr="00B1564B">
        <w:rPr>
          <w:rFonts w:cs="Arial"/>
          <w:color w:val="4D4639"/>
        </w:rPr>
        <w:t>Trust</w:t>
      </w:r>
      <w:r w:rsidRPr="00B1564B">
        <w:rPr>
          <w:rFonts w:cs="Arial"/>
          <w:color w:val="4D4639"/>
        </w:rPr>
        <w:t xml:space="preserve">s, the questionnaire and covering letters were revised for testing with recent patients that have used Inpatient services. </w:t>
      </w:r>
      <w:r w:rsidR="005A2DF2" w:rsidRPr="00B1564B">
        <w:rPr>
          <w:rFonts w:cs="Arial"/>
          <w:color w:val="4D4639"/>
        </w:rPr>
        <w:t>Participants were asked to respond as if completing the survey.</w:t>
      </w:r>
    </w:p>
    <w:p w14:paraId="45910874" w14:textId="5D977B1D" w:rsidR="006C0384" w:rsidRPr="00B1564B" w:rsidRDefault="006C0384" w:rsidP="00B1564B">
      <w:pPr>
        <w:spacing w:line="276" w:lineRule="auto"/>
        <w:rPr>
          <w:rFonts w:cs="Arial"/>
          <w:color w:val="4D4639"/>
        </w:rPr>
      </w:pPr>
      <w:r w:rsidRPr="00B1564B">
        <w:rPr>
          <w:rFonts w:cs="Arial"/>
          <w:color w:val="4D4639"/>
        </w:rPr>
        <w:t xml:space="preserve">The testing focused on </w:t>
      </w:r>
      <w:r w:rsidR="00FC407C" w:rsidRPr="00B1564B">
        <w:rPr>
          <w:rFonts w:cs="Arial"/>
          <w:color w:val="4D4639"/>
        </w:rPr>
        <w:t xml:space="preserve">ease </w:t>
      </w:r>
      <w:r w:rsidR="00FC407C">
        <w:rPr>
          <w:rFonts w:cs="Arial"/>
          <w:color w:val="4D4639"/>
        </w:rPr>
        <w:t xml:space="preserve">of </w:t>
      </w:r>
      <w:r w:rsidRPr="00B1564B">
        <w:rPr>
          <w:rFonts w:cs="Arial"/>
          <w:color w:val="4D4639"/>
        </w:rPr>
        <w:t xml:space="preserve">completion, comprehension, and whether the options aligned with their experience and identity. </w:t>
      </w:r>
      <w:r w:rsidR="005A2DF2" w:rsidRPr="00B1564B">
        <w:rPr>
          <w:rFonts w:cs="Arial"/>
          <w:color w:val="4D4639"/>
        </w:rPr>
        <w:t>Testing also explored attitudes to new questions and amends that had been made to the questionnaire following the consultation phase. Interviews</w:t>
      </w:r>
      <w:r w:rsidRPr="00B1564B">
        <w:rPr>
          <w:rFonts w:cs="Arial"/>
          <w:color w:val="4D4639"/>
        </w:rPr>
        <w:t xml:space="preserve"> occurred from September to November 202</w:t>
      </w:r>
      <w:r w:rsidR="005A2DF2" w:rsidRPr="00B1564B">
        <w:rPr>
          <w:rFonts w:cs="Arial"/>
          <w:color w:val="4D4639"/>
        </w:rPr>
        <w:t>4</w:t>
      </w:r>
      <w:r w:rsidRPr="00B1564B">
        <w:rPr>
          <w:rFonts w:cs="Arial"/>
          <w:color w:val="4D4639"/>
        </w:rPr>
        <w:t xml:space="preserve">. </w:t>
      </w:r>
    </w:p>
    <w:p w14:paraId="67FE2FF7" w14:textId="28A7F731" w:rsidR="006C0384" w:rsidRPr="00B1564B" w:rsidRDefault="006C0384" w:rsidP="00B1564B">
      <w:pPr>
        <w:spacing w:line="276" w:lineRule="auto"/>
        <w:rPr>
          <w:rFonts w:cs="Arial"/>
          <w:color w:val="4D4639"/>
        </w:rPr>
      </w:pPr>
      <w:r w:rsidRPr="00B1564B">
        <w:rPr>
          <w:rFonts w:cs="Arial"/>
          <w:color w:val="4D4639"/>
        </w:rPr>
        <w:t xml:space="preserve">Following each round of testing, revisions were made to the survey materials in accordance with any issues that were evidenced by the interviews. Below, we outline the cognitive testing for the </w:t>
      </w:r>
      <w:r w:rsidR="00FD552F" w:rsidRPr="00B1564B">
        <w:rPr>
          <w:rFonts w:cs="Arial"/>
          <w:color w:val="4D4639"/>
        </w:rPr>
        <w:t>full questionnaire</w:t>
      </w:r>
      <w:r w:rsidR="005A2DF2" w:rsidRPr="00B1564B">
        <w:rPr>
          <w:rFonts w:cs="Arial"/>
          <w:color w:val="4D4639"/>
        </w:rPr>
        <w:t>.</w:t>
      </w:r>
    </w:p>
    <w:p w14:paraId="40C2A0A2" w14:textId="77777777" w:rsidR="00BA627E" w:rsidRPr="00B1564B" w:rsidRDefault="00BA627E" w:rsidP="00B1564B">
      <w:pPr>
        <w:spacing w:line="276" w:lineRule="auto"/>
        <w:rPr>
          <w:rFonts w:cs="Arial"/>
          <w:b/>
          <w:bCs/>
          <w:color w:val="4D4639"/>
        </w:rPr>
      </w:pPr>
      <w:r w:rsidRPr="00B1564B">
        <w:rPr>
          <w:rFonts w:cs="Arial"/>
          <w:b/>
          <w:bCs/>
          <w:color w:val="4D4639"/>
        </w:rPr>
        <w:t>Recruitment</w:t>
      </w:r>
    </w:p>
    <w:p w14:paraId="05994005" w14:textId="77777777" w:rsidR="00BA627E" w:rsidRPr="00B1564B" w:rsidRDefault="00BA627E" w:rsidP="00B1564B">
      <w:pPr>
        <w:spacing w:line="276" w:lineRule="auto"/>
        <w:rPr>
          <w:color w:val="4D4639"/>
        </w:rPr>
      </w:pPr>
      <w:r w:rsidRPr="00B1564B">
        <w:rPr>
          <w:color w:val="4D4639"/>
        </w:rPr>
        <w:t>Participants were recruited on the basis that they had used NHS Adult Inpatient services at least once in the past 6 months and were aged 16 or over. This reflected the time between the sampling month and when the participant would be expected to receive the questionnaire under normal circumstances.</w:t>
      </w:r>
    </w:p>
    <w:p w14:paraId="38804BD5" w14:textId="34ADD258" w:rsidR="00BA627E" w:rsidRPr="00B1564B" w:rsidRDefault="00BA627E" w:rsidP="00B1564B">
      <w:pPr>
        <w:spacing w:line="276" w:lineRule="auto"/>
        <w:rPr>
          <w:color w:val="4D4639"/>
        </w:rPr>
      </w:pPr>
      <w:r w:rsidRPr="00B1564B">
        <w:rPr>
          <w:color w:val="4D4639"/>
        </w:rPr>
        <w:lastRenderedPageBreak/>
        <w:t>During the recruitment stage, we</w:t>
      </w:r>
      <w:r w:rsidR="00335E8D" w:rsidRPr="00B1564B">
        <w:rPr>
          <w:color w:val="4D4639"/>
        </w:rPr>
        <w:t xml:space="preserve"> utilised previous advertising posters in </w:t>
      </w:r>
      <w:r w:rsidR="0050799C">
        <w:rPr>
          <w:color w:val="4D4639"/>
        </w:rPr>
        <w:t>T</w:t>
      </w:r>
      <w:r w:rsidR="00335E8D" w:rsidRPr="00B1564B">
        <w:rPr>
          <w:color w:val="4D4639"/>
        </w:rPr>
        <w:t xml:space="preserve">rust hospitals for patient focus groups that had been conducted in August 2024. Following the completion of the focus groups, patients who continued to reach out to volunteer were informed of the cognitive interviews via </w:t>
      </w:r>
      <w:r w:rsidR="00AB3D77" w:rsidRPr="00B1564B">
        <w:rPr>
          <w:color w:val="4D4639"/>
        </w:rPr>
        <w:t>email and</w:t>
      </w:r>
      <w:r w:rsidR="00335E8D" w:rsidRPr="00B1564B">
        <w:rPr>
          <w:color w:val="4D4639"/>
        </w:rPr>
        <w:t xml:space="preserve"> provided with information to complete the screener questionnaire. All participants for the cognitive interviews were recruited through this method.</w:t>
      </w:r>
    </w:p>
    <w:p w14:paraId="2CE9F53C" w14:textId="77777777" w:rsidR="00BA627E" w:rsidRPr="00B1564B" w:rsidRDefault="00BA627E" w:rsidP="00B1564B">
      <w:pPr>
        <w:spacing w:line="276" w:lineRule="auto"/>
        <w:rPr>
          <w:color w:val="4D4639"/>
        </w:rPr>
      </w:pPr>
      <w:r w:rsidRPr="00B1564B">
        <w:rPr>
          <w:color w:val="4D4639"/>
        </w:rPr>
        <w:t>Patients were screened upon registering their interest to participate to determine their eligibility for the interview, and the following screener questions were asked:</w:t>
      </w:r>
    </w:p>
    <w:p w14:paraId="2671C3E2" w14:textId="77777777" w:rsidR="00BA627E" w:rsidRPr="00B1564B" w:rsidRDefault="00BA627E" w:rsidP="004B08D4">
      <w:pPr>
        <w:pStyle w:val="ListParagraph"/>
        <w:numPr>
          <w:ilvl w:val="0"/>
          <w:numId w:val="23"/>
        </w:numPr>
        <w:spacing w:line="276" w:lineRule="auto"/>
        <w:rPr>
          <w:color w:val="4D4639"/>
        </w:rPr>
      </w:pPr>
      <w:r w:rsidRPr="00B1564B">
        <w:rPr>
          <w:b/>
          <w:bCs/>
          <w:color w:val="4D4639"/>
        </w:rPr>
        <w:t>Site visited:</w:t>
      </w:r>
      <w:r w:rsidRPr="00B1564B">
        <w:rPr>
          <w:color w:val="4D4639"/>
        </w:rPr>
        <w:t xml:space="preserve"> Inquiring about the hospital visited during the last inpatient stay.</w:t>
      </w:r>
    </w:p>
    <w:p w14:paraId="75747AB5" w14:textId="77777777" w:rsidR="00BA627E" w:rsidRPr="00B1564B" w:rsidRDefault="00BA627E" w:rsidP="004B08D4">
      <w:pPr>
        <w:pStyle w:val="ListParagraph"/>
        <w:numPr>
          <w:ilvl w:val="0"/>
          <w:numId w:val="23"/>
        </w:numPr>
        <w:spacing w:line="276" w:lineRule="auto"/>
        <w:rPr>
          <w:color w:val="4D4639"/>
        </w:rPr>
      </w:pPr>
      <w:r w:rsidRPr="00B1564B">
        <w:rPr>
          <w:b/>
          <w:bCs/>
          <w:color w:val="4D4639"/>
        </w:rPr>
        <w:t>Date of visit:</w:t>
      </w:r>
      <w:r w:rsidRPr="00B1564B">
        <w:rPr>
          <w:color w:val="4D4639"/>
        </w:rPr>
        <w:t xml:space="preserve"> Seeking information about the timing and duration of the inpatient stay.</w:t>
      </w:r>
    </w:p>
    <w:p w14:paraId="10946825" w14:textId="77777777" w:rsidR="00BA627E" w:rsidRPr="00B1564B" w:rsidRDefault="00BA627E" w:rsidP="004B08D4">
      <w:pPr>
        <w:pStyle w:val="ListParagraph"/>
        <w:numPr>
          <w:ilvl w:val="0"/>
          <w:numId w:val="23"/>
        </w:numPr>
        <w:spacing w:line="276" w:lineRule="auto"/>
        <w:rPr>
          <w:color w:val="4D4639"/>
        </w:rPr>
      </w:pPr>
      <w:r w:rsidRPr="00B1564B">
        <w:rPr>
          <w:b/>
          <w:bCs/>
          <w:color w:val="4D4639"/>
        </w:rPr>
        <w:t>Reason for admission:</w:t>
      </w:r>
      <w:r w:rsidRPr="00B1564B">
        <w:rPr>
          <w:color w:val="4D4639"/>
        </w:rPr>
        <w:t xml:space="preserve"> Investigating the reason for admission during the last overnight hospital stay.</w:t>
      </w:r>
    </w:p>
    <w:p w14:paraId="44954D5C" w14:textId="667F8D7E" w:rsidR="00335E8D" w:rsidRPr="00B1564B" w:rsidRDefault="00335E8D" w:rsidP="004B08D4">
      <w:pPr>
        <w:pStyle w:val="ListParagraph"/>
        <w:numPr>
          <w:ilvl w:val="0"/>
          <w:numId w:val="23"/>
        </w:numPr>
        <w:spacing w:line="276" w:lineRule="auto"/>
        <w:rPr>
          <w:color w:val="4D4639"/>
        </w:rPr>
      </w:pPr>
      <w:r w:rsidRPr="00B1564B">
        <w:rPr>
          <w:b/>
          <w:bCs/>
          <w:color w:val="4D4639"/>
        </w:rPr>
        <w:t>Individual needs:</w:t>
      </w:r>
      <w:r w:rsidRPr="00B1564B">
        <w:rPr>
          <w:color w:val="4D4639"/>
        </w:rPr>
        <w:t xml:space="preserve"> Inquiring about whether patients had any individual needs </w:t>
      </w:r>
      <w:r w:rsidR="00D1096A" w:rsidRPr="00B1564B">
        <w:rPr>
          <w:color w:val="4D4639"/>
        </w:rPr>
        <w:t xml:space="preserve">i.e. language, cultural, accessibility, dietary or religious needs, </w:t>
      </w:r>
      <w:r w:rsidRPr="00B1564B">
        <w:rPr>
          <w:color w:val="4D4639"/>
        </w:rPr>
        <w:t>that required additional support from healthcare providers.</w:t>
      </w:r>
    </w:p>
    <w:p w14:paraId="3D8E23BC" w14:textId="4E4E1833" w:rsidR="00BC205A" w:rsidRPr="00B1564B" w:rsidRDefault="00BC205A" w:rsidP="004B08D4">
      <w:pPr>
        <w:pStyle w:val="ListParagraph"/>
        <w:numPr>
          <w:ilvl w:val="0"/>
          <w:numId w:val="23"/>
        </w:numPr>
        <w:spacing w:line="276" w:lineRule="auto"/>
        <w:rPr>
          <w:color w:val="4D4639"/>
        </w:rPr>
      </w:pPr>
      <w:r w:rsidRPr="00B1564B">
        <w:rPr>
          <w:b/>
          <w:bCs/>
          <w:color w:val="4D4639"/>
        </w:rPr>
        <w:t>Corridor care:</w:t>
      </w:r>
      <w:r w:rsidRPr="00B1564B">
        <w:rPr>
          <w:color w:val="4D4639"/>
        </w:rPr>
        <w:t xml:space="preserve"> Exploring whether patients waited in another location prior to admission to a ward, the location and length of time waited.</w:t>
      </w:r>
    </w:p>
    <w:p w14:paraId="27F7A7BD" w14:textId="3573D196" w:rsidR="00D1096A" w:rsidRPr="00B1564B" w:rsidRDefault="00BA627E" w:rsidP="004B08D4">
      <w:pPr>
        <w:pStyle w:val="ListParagraph"/>
        <w:numPr>
          <w:ilvl w:val="0"/>
          <w:numId w:val="23"/>
        </w:numPr>
        <w:spacing w:line="276" w:lineRule="auto"/>
        <w:rPr>
          <w:color w:val="4D4639"/>
        </w:rPr>
      </w:pPr>
      <w:r w:rsidRPr="00B1564B">
        <w:rPr>
          <w:b/>
          <w:bCs/>
          <w:color w:val="4D4639"/>
        </w:rPr>
        <w:t>Virtual wards:</w:t>
      </w:r>
      <w:r w:rsidRPr="00B1564B">
        <w:rPr>
          <w:color w:val="4D4639"/>
        </w:rPr>
        <w:t xml:space="preserve"> Asking whether the participant was transferred to a virtual ward at the end of the inpatient stay.</w:t>
      </w:r>
    </w:p>
    <w:p w14:paraId="5346B78F" w14:textId="77777777" w:rsidR="00BA627E" w:rsidRPr="00B1564B" w:rsidRDefault="00BA627E" w:rsidP="00B1564B">
      <w:pPr>
        <w:spacing w:line="276" w:lineRule="auto"/>
        <w:rPr>
          <w:color w:val="4D4639"/>
        </w:rPr>
      </w:pPr>
      <w:r w:rsidRPr="00B1564B">
        <w:rPr>
          <w:color w:val="4D4639"/>
        </w:rPr>
        <w:t xml:space="preserve">Additional questions were included with an aim to achieve a diverse sample in terms of age, gender, ethnicity, language, long-term conditions, geographic location, preferred interview mode, accessibility needs and how they found out about the interviews. </w:t>
      </w:r>
    </w:p>
    <w:p w14:paraId="1D83112A" w14:textId="7AB8FDBD" w:rsidR="006C0384" w:rsidRPr="00B1564B" w:rsidRDefault="00BA627E" w:rsidP="00B1564B">
      <w:pPr>
        <w:spacing w:line="276" w:lineRule="auto"/>
        <w:rPr>
          <w:rFonts w:cs="Arial"/>
          <w:b/>
          <w:bCs/>
          <w:color w:val="4D4639"/>
        </w:rPr>
      </w:pPr>
      <w:r w:rsidRPr="00B1564B">
        <w:rPr>
          <w:rFonts w:cs="Arial"/>
          <w:b/>
          <w:bCs/>
          <w:color w:val="4D4639"/>
        </w:rPr>
        <w:t>Interviews</w:t>
      </w:r>
    </w:p>
    <w:p w14:paraId="359A1A73" w14:textId="1C5859F8" w:rsidR="006C0384" w:rsidRPr="00B1564B" w:rsidRDefault="006C0384" w:rsidP="00B1564B">
      <w:pPr>
        <w:spacing w:line="276" w:lineRule="auto"/>
        <w:rPr>
          <w:rFonts w:cs="Arial"/>
          <w:color w:val="4D4639"/>
        </w:rPr>
      </w:pPr>
      <w:r w:rsidRPr="00B1564B">
        <w:rPr>
          <w:rFonts w:cs="Arial"/>
          <w:color w:val="4D4639"/>
        </w:rPr>
        <w:t>For IP2</w:t>
      </w:r>
      <w:r w:rsidR="00735993" w:rsidRPr="00B1564B">
        <w:rPr>
          <w:rFonts w:cs="Arial"/>
          <w:color w:val="4D4639"/>
        </w:rPr>
        <w:t>4</w:t>
      </w:r>
      <w:r w:rsidRPr="00B1564B">
        <w:rPr>
          <w:rFonts w:cs="Arial"/>
          <w:color w:val="4D4639"/>
        </w:rPr>
        <w:t xml:space="preserve"> survey testing, both digital and paper versions of the questionnaire were tested with recent patients. A third of participants were asked to complete the paper questionnaire, and the remaining two-thirds were asked to complete the online questionnaire. We aimed to recruit a mix of participants from a range of demographic characteristics, such as age, gender, geographical location, ethnicity, and socio-economic groups.</w:t>
      </w:r>
    </w:p>
    <w:p w14:paraId="796C0C79" w14:textId="04804ADA" w:rsidR="00F57965" w:rsidRPr="00B1564B" w:rsidRDefault="00F57965" w:rsidP="00B1564B">
      <w:pPr>
        <w:spacing w:line="276" w:lineRule="auto"/>
        <w:rPr>
          <w:color w:val="4D4639"/>
        </w:rPr>
      </w:pPr>
      <w:r w:rsidRPr="00B1564B">
        <w:rPr>
          <w:color w:val="4D4639"/>
        </w:rPr>
        <w:t>The approach involved a total of 18 interviews, spread across three waves of interviewing, with changes made and retested after each round. All interviews were conducted online, and each interview lasted around 90 minutes. A £40 ‘</w:t>
      </w:r>
      <w:r w:rsidR="00735993" w:rsidRPr="00B1564B">
        <w:rPr>
          <w:color w:val="4D4639"/>
        </w:rPr>
        <w:t>One4All</w:t>
      </w:r>
      <w:r w:rsidRPr="00B1564B">
        <w:rPr>
          <w:color w:val="4D4639"/>
        </w:rPr>
        <w:t xml:space="preserve">’ or ‘Amazon’ voucher was given as a thank-you for taking part. </w:t>
      </w:r>
    </w:p>
    <w:p w14:paraId="69A380F9" w14:textId="677A8C31" w:rsidR="00751BCF" w:rsidRDefault="00F57965" w:rsidP="00B1564B">
      <w:pPr>
        <w:spacing w:line="276" w:lineRule="auto"/>
        <w:rPr>
          <w:color w:val="4D4639"/>
        </w:rPr>
      </w:pPr>
      <w:r w:rsidRPr="00B1564B">
        <w:rPr>
          <w:color w:val="4D4639"/>
        </w:rPr>
        <w:t xml:space="preserve">Across the three rounds of interviewing, the following </w:t>
      </w:r>
      <w:bookmarkStart w:id="40" w:name="_Hlk192610015"/>
      <w:r w:rsidRPr="00B1564B">
        <w:rPr>
          <w:color w:val="4D4639"/>
        </w:rPr>
        <w:t xml:space="preserve">demographic profile of respondents </w:t>
      </w:r>
      <w:bookmarkEnd w:id="40"/>
      <w:r w:rsidRPr="00B1564B">
        <w:rPr>
          <w:color w:val="4D4639"/>
        </w:rPr>
        <w:t>was achieved:</w:t>
      </w:r>
    </w:p>
    <w:p w14:paraId="33A67681" w14:textId="29DE1015" w:rsidR="00910442" w:rsidRPr="00910442" w:rsidRDefault="00910442" w:rsidP="00910442">
      <w:pPr>
        <w:pStyle w:val="Caption"/>
        <w:keepNext/>
        <w:spacing w:line="276" w:lineRule="auto"/>
        <w:rPr>
          <w:rFonts w:cs="Arial"/>
          <w:color w:val="007B4E"/>
          <w:sz w:val="22"/>
          <w:szCs w:val="22"/>
        </w:rPr>
      </w:pPr>
      <w:r w:rsidRPr="004217EB">
        <w:rPr>
          <w:rFonts w:cs="Arial"/>
          <w:color w:val="007B4E"/>
          <w:sz w:val="22"/>
          <w:szCs w:val="22"/>
        </w:rPr>
        <w:t xml:space="preserve">Table </w:t>
      </w:r>
      <w:r w:rsidR="00D61370">
        <w:rPr>
          <w:rFonts w:cs="Arial"/>
          <w:color w:val="007B4E"/>
          <w:sz w:val="22"/>
          <w:szCs w:val="22"/>
        </w:rPr>
        <w:t>2</w:t>
      </w:r>
      <w:r w:rsidRPr="004217EB">
        <w:rPr>
          <w:rFonts w:cs="Arial"/>
          <w:color w:val="007B4E"/>
          <w:sz w:val="22"/>
          <w:szCs w:val="22"/>
        </w:rPr>
        <w:t xml:space="preserve">: </w:t>
      </w:r>
      <w:r w:rsidR="00D61370">
        <w:rPr>
          <w:rFonts w:cs="Arial"/>
          <w:color w:val="007B4E"/>
          <w:sz w:val="22"/>
          <w:szCs w:val="22"/>
        </w:rPr>
        <w:t>Cognitive interviews - d</w:t>
      </w:r>
      <w:r w:rsidRPr="00910442">
        <w:rPr>
          <w:rFonts w:cs="Arial"/>
          <w:color w:val="007B4E"/>
          <w:sz w:val="22"/>
          <w:szCs w:val="22"/>
        </w:rPr>
        <w:t xml:space="preserve">emographic profile of respondents </w:t>
      </w:r>
    </w:p>
    <w:tbl>
      <w:tblPr>
        <w:tblStyle w:val="TableGrid"/>
        <w:tblW w:w="0" w:type="auto"/>
        <w:tblLook w:val="04A0" w:firstRow="1" w:lastRow="0" w:firstColumn="1" w:lastColumn="0" w:noHBand="0" w:noVBand="1"/>
      </w:tblPr>
      <w:tblGrid>
        <w:gridCol w:w="3005"/>
        <w:gridCol w:w="3005"/>
        <w:gridCol w:w="3006"/>
      </w:tblGrid>
      <w:tr w:rsidR="00751BCF" w14:paraId="422BA5D7" w14:textId="77777777" w:rsidTr="00253CE3">
        <w:tc>
          <w:tcPr>
            <w:tcW w:w="3005" w:type="dxa"/>
            <w:tcBorders>
              <w:right w:val="nil"/>
            </w:tcBorders>
            <w:shd w:val="clear" w:color="auto" w:fill="007B4E"/>
          </w:tcPr>
          <w:p w14:paraId="3D45627F" w14:textId="130AFB0E" w:rsidR="00751BCF" w:rsidRPr="00751BCF" w:rsidRDefault="00751BCF" w:rsidP="00751BCF">
            <w:pPr>
              <w:pStyle w:val="Tableheading"/>
              <w:rPr>
                <w:b/>
                <w:bCs w:val="0"/>
                <w:szCs w:val="22"/>
              </w:rPr>
            </w:pPr>
            <w:r w:rsidRPr="00751BCF">
              <w:rPr>
                <w:b/>
                <w:bCs w:val="0"/>
                <w:szCs w:val="22"/>
              </w:rPr>
              <w:t>Demographic</w:t>
            </w:r>
            <w:r>
              <w:rPr>
                <w:b/>
                <w:bCs w:val="0"/>
                <w:szCs w:val="22"/>
              </w:rPr>
              <w:t>s</w:t>
            </w:r>
          </w:p>
        </w:tc>
        <w:tc>
          <w:tcPr>
            <w:tcW w:w="3005" w:type="dxa"/>
            <w:tcBorders>
              <w:left w:val="nil"/>
              <w:right w:val="nil"/>
            </w:tcBorders>
            <w:shd w:val="clear" w:color="auto" w:fill="007B4E"/>
          </w:tcPr>
          <w:p w14:paraId="29E085CB" w14:textId="65488B61" w:rsidR="00751BCF" w:rsidRPr="00751BCF" w:rsidRDefault="00751BCF" w:rsidP="00751BCF">
            <w:pPr>
              <w:pStyle w:val="Tableheading"/>
              <w:rPr>
                <w:b/>
                <w:bCs w:val="0"/>
                <w:szCs w:val="22"/>
              </w:rPr>
            </w:pPr>
            <w:r w:rsidRPr="00751BCF">
              <w:rPr>
                <w:b/>
                <w:bCs w:val="0"/>
                <w:szCs w:val="22"/>
              </w:rPr>
              <w:t>Variable</w:t>
            </w:r>
          </w:p>
        </w:tc>
        <w:tc>
          <w:tcPr>
            <w:tcW w:w="3006" w:type="dxa"/>
            <w:tcBorders>
              <w:left w:val="nil"/>
            </w:tcBorders>
            <w:shd w:val="clear" w:color="auto" w:fill="007B4E"/>
          </w:tcPr>
          <w:p w14:paraId="2579868D" w14:textId="0905E36C" w:rsidR="00751BCF" w:rsidRPr="00751BCF" w:rsidRDefault="00751BCF" w:rsidP="00751BCF">
            <w:pPr>
              <w:pStyle w:val="Tableheading"/>
              <w:rPr>
                <w:b/>
                <w:bCs w:val="0"/>
                <w:szCs w:val="22"/>
              </w:rPr>
            </w:pPr>
            <w:r>
              <w:rPr>
                <w:b/>
                <w:bCs w:val="0"/>
                <w:szCs w:val="22"/>
              </w:rPr>
              <w:t>Number of respondents</w:t>
            </w:r>
          </w:p>
        </w:tc>
      </w:tr>
      <w:tr w:rsidR="00D236A5" w14:paraId="43FA97F8" w14:textId="77777777" w:rsidTr="005C5FA8">
        <w:tc>
          <w:tcPr>
            <w:tcW w:w="3005" w:type="dxa"/>
            <w:vMerge w:val="restart"/>
            <w:vAlign w:val="center"/>
          </w:tcPr>
          <w:p w14:paraId="1F86020C" w14:textId="393CFF22" w:rsidR="00D236A5" w:rsidRDefault="00D236A5" w:rsidP="00D236A5">
            <w:pPr>
              <w:spacing w:line="276" w:lineRule="auto"/>
              <w:rPr>
                <w:color w:val="4D4639"/>
              </w:rPr>
            </w:pPr>
            <w:r>
              <w:rPr>
                <w:color w:val="4D4639"/>
              </w:rPr>
              <w:t>Age groups</w:t>
            </w:r>
          </w:p>
        </w:tc>
        <w:tc>
          <w:tcPr>
            <w:tcW w:w="3005" w:type="dxa"/>
            <w:vAlign w:val="center"/>
          </w:tcPr>
          <w:p w14:paraId="73095123" w14:textId="20DA1FCD" w:rsidR="00D236A5" w:rsidRPr="00930A14" w:rsidRDefault="00D236A5" w:rsidP="00D236A5">
            <w:pPr>
              <w:spacing w:line="276" w:lineRule="auto"/>
              <w:rPr>
                <w:color w:val="4D4639"/>
              </w:rPr>
            </w:pPr>
            <w:r w:rsidRPr="00930A14">
              <w:rPr>
                <w:color w:val="4D4639"/>
              </w:rPr>
              <w:t>16-35 year olds</w:t>
            </w:r>
          </w:p>
        </w:tc>
        <w:tc>
          <w:tcPr>
            <w:tcW w:w="3006" w:type="dxa"/>
          </w:tcPr>
          <w:p w14:paraId="477A9032" w14:textId="2069506F" w:rsidR="00D236A5" w:rsidRDefault="00D236A5" w:rsidP="00CA0E09">
            <w:pPr>
              <w:spacing w:line="276" w:lineRule="auto"/>
              <w:jc w:val="center"/>
              <w:rPr>
                <w:color w:val="4D4639"/>
              </w:rPr>
            </w:pPr>
            <w:r>
              <w:rPr>
                <w:color w:val="4D4639"/>
              </w:rPr>
              <w:t>6</w:t>
            </w:r>
          </w:p>
        </w:tc>
      </w:tr>
      <w:tr w:rsidR="00D236A5" w14:paraId="07BEB580" w14:textId="77777777" w:rsidTr="005C5FA8">
        <w:tc>
          <w:tcPr>
            <w:tcW w:w="3005" w:type="dxa"/>
            <w:vMerge/>
          </w:tcPr>
          <w:p w14:paraId="7FA4DBB5" w14:textId="77777777" w:rsidR="00D236A5" w:rsidRDefault="00D236A5" w:rsidP="00D236A5">
            <w:pPr>
              <w:spacing w:line="276" w:lineRule="auto"/>
              <w:rPr>
                <w:color w:val="4D4639"/>
              </w:rPr>
            </w:pPr>
          </w:p>
        </w:tc>
        <w:tc>
          <w:tcPr>
            <w:tcW w:w="3005" w:type="dxa"/>
            <w:vAlign w:val="center"/>
          </w:tcPr>
          <w:p w14:paraId="728DAE0E" w14:textId="635FD688" w:rsidR="00D236A5" w:rsidRPr="00930A14" w:rsidRDefault="00D236A5" w:rsidP="00D236A5">
            <w:pPr>
              <w:spacing w:line="276" w:lineRule="auto"/>
              <w:rPr>
                <w:color w:val="4D4639"/>
              </w:rPr>
            </w:pPr>
            <w:r w:rsidRPr="00930A14">
              <w:rPr>
                <w:color w:val="4D4639"/>
              </w:rPr>
              <w:t>36-50 year olds</w:t>
            </w:r>
          </w:p>
        </w:tc>
        <w:tc>
          <w:tcPr>
            <w:tcW w:w="3006" w:type="dxa"/>
          </w:tcPr>
          <w:p w14:paraId="405B404E" w14:textId="4B565BD3" w:rsidR="00D236A5" w:rsidRDefault="00D236A5" w:rsidP="00CA0E09">
            <w:pPr>
              <w:spacing w:line="276" w:lineRule="auto"/>
              <w:jc w:val="center"/>
              <w:rPr>
                <w:color w:val="4D4639"/>
              </w:rPr>
            </w:pPr>
            <w:r>
              <w:rPr>
                <w:color w:val="4D4639"/>
              </w:rPr>
              <w:t>5</w:t>
            </w:r>
          </w:p>
        </w:tc>
      </w:tr>
      <w:tr w:rsidR="00D236A5" w14:paraId="25274698" w14:textId="77777777" w:rsidTr="005C5FA8">
        <w:tc>
          <w:tcPr>
            <w:tcW w:w="3005" w:type="dxa"/>
            <w:vMerge/>
          </w:tcPr>
          <w:p w14:paraId="3A4595B7" w14:textId="77777777" w:rsidR="00D236A5" w:rsidRDefault="00D236A5" w:rsidP="00D236A5">
            <w:pPr>
              <w:spacing w:line="276" w:lineRule="auto"/>
              <w:rPr>
                <w:color w:val="4D4639"/>
              </w:rPr>
            </w:pPr>
          </w:p>
        </w:tc>
        <w:tc>
          <w:tcPr>
            <w:tcW w:w="3005" w:type="dxa"/>
            <w:vAlign w:val="center"/>
          </w:tcPr>
          <w:p w14:paraId="1A8D5963" w14:textId="5769A913" w:rsidR="00D236A5" w:rsidRPr="00930A14" w:rsidRDefault="00D236A5" w:rsidP="00D236A5">
            <w:pPr>
              <w:spacing w:line="276" w:lineRule="auto"/>
              <w:rPr>
                <w:color w:val="4D4639"/>
              </w:rPr>
            </w:pPr>
            <w:r w:rsidRPr="00930A14">
              <w:rPr>
                <w:color w:val="4D4639"/>
              </w:rPr>
              <w:t>51-65 year olds</w:t>
            </w:r>
          </w:p>
        </w:tc>
        <w:tc>
          <w:tcPr>
            <w:tcW w:w="3006" w:type="dxa"/>
          </w:tcPr>
          <w:p w14:paraId="3BAADE84" w14:textId="6E988227" w:rsidR="00D236A5" w:rsidRDefault="00D236A5" w:rsidP="00CA0E09">
            <w:pPr>
              <w:spacing w:line="276" w:lineRule="auto"/>
              <w:jc w:val="center"/>
              <w:rPr>
                <w:color w:val="4D4639"/>
              </w:rPr>
            </w:pPr>
            <w:r>
              <w:rPr>
                <w:color w:val="4D4639"/>
              </w:rPr>
              <w:t>4</w:t>
            </w:r>
          </w:p>
        </w:tc>
      </w:tr>
      <w:tr w:rsidR="00D236A5" w14:paraId="401E0265" w14:textId="77777777" w:rsidTr="005C5FA8">
        <w:tc>
          <w:tcPr>
            <w:tcW w:w="3005" w:type="dxa"/>
            <w:vMerge/>
          </w:tcPr>
          <w:p w14:paraId="6ECC0A7C" w14:textId="77777777" w:rsidR="00D236A5" w:rsidRDefault="00D236A5" w:rsidP="00D236A5">
            <w:pPr>
              <w:spacing w:line="276" w:lineRule="auto"/>
              <w:rPr>
                <w:color w:val="4D4639"/>
              </w:rPr>
            </w:pPr>
          </w:p>
        </w:tc>
        <w:tc>
          <w:tcPr>
            <w:tcW w:w="3005" w:type="dxa"/>
            <w:vAlign w:val="center"/>
          </w:tcPr>
          <w:p w14:paraId="24BB2C03" w14:textId="7ECA2847" w:rsidR="00D236A5" w:rsidRPr="00930A14" w:rsidRDefault="00D236A5" w:rsidP="00D236A5">
            <w:pPr>
              <w:spacing w:line="276" w:lineRule="auto"/>
              <w:rPr>
                <w:color w:val="4D4639"/>
              </w:rPr>
            </w:pPr>
            <w:r w:rsidRPr="00930A14">
              <w:rPr>
                <w:color w:val="4D4639"/>
              </w:rPr>
              <w:t>66-80 year olds</w:t>
            </w:r>
          </w:p>
        </w:tc>
        <w:tc>
          <w:tcPr>
            <w:tcW w:w="3006" w:type="dxa"/>
          </w:tcPr>
          <w:p w14:paraId="3B943765" w14:textId="7EE765B2" w:rsidR="00D236A5" w:rsidRDefault="00D236A5" w:rsidP="00CA0E09">
            <w:pPr>
              <w:spacing w:line="276" w:lineRule="auto"/>
              <w:jc w:val="center"/>
              <w:rPr>
                <w:color w:val="4D4639"/>
              </w:rPr>
            </w:pPr>
            <w:r>
              <w:rPr>
                <w:color w:val="4D4639"/>
              </w:rPr>
              <w:t>2</w:t>
            </w:r>
          </w:p>
        </w:tc>
      </w:tr>
      <w:tr w:rsidR="00D236A5" w14:paraId="51571A43" w14:textId="77777777" w:rsidTr="005C5FA8">
        <w:tc>
          <w:tcPr>
            <w:tcW w:w="3005" w:type="dxa"/>
            <w:vMerge/>
          </w:tcPr>
          <w:p w14:paraId="745D42A2" w14:textId="77777777" w:rsidR="00D236A5" w:rsidRDefault="00D236A5" w:rsidP="00D236A5">
            <w:pPr>
              <w:spacing w:line="276" w:lineRule="auto"/>
              <w:rPr>
                <w:color w:val="4D4639"/>
              </w:rPr>
            </w:pPr>
          </w:p>
        </w:tc>
        <w:tc>
          <w:tcPr>
            <w:tcW w:w="3005" w:type="dxa"/>
            <w:vAlign w:val="center"/>
          </w:tcPr>
          <w:p w14:paraId="38D2366A" w14:textId="1A05DE55" w:rsidR="00D236A5" w:rsidRPr="00930A14" w:rsidRDefault="00D236A5" w:rsidP="00D236A5">
            <w:pPr>
              <w:spacing w:line="276" w:lineRule="auto"/>
              <w:rPr>
                <w:color w:val="4D4639"/>
              </w:rPr>
            </w:pPr>
            <w:r w:rsidRPr="00930A14">
              <w:rPr>
                <w:color w:val="4D4639"/>
              </w:rPr>
              <w:t>81+ year olds</w:t>
            </w:r>
          </w:p>
        </w:tc>
        <w:tc>
          <w:tcPr>
            <w:tcW w:w="3006" w:type="dxa"/>
          </w:tcPr>
          <w:p w14:paraId="737E5A32" w14:textId="01B9045D" w:rsidR="00D236A5" w:rsidRDefault="00D236A5" w:rsidP="00CA0E09">
            <w:pPr>
              <w:spacing w:line="276" w:lineRule="auto"/>
              <w:jc w:val="center"/>
              <w:rPr>
                <w:color w:val="4D4639"/>
              </w:rPr>
            </w:pPr>
            <w:r>
              <w:rPr>
                <w:color w:val="4D4639"/>
              </w:rPr>
              <w:t>1</w:t>
            </w:r>
          </w:p>
        </w:tc>
      </w:tr>
      <w:tr w:rsidR="00751BCF" w14:paraId="1BDA8CDE" w14:textId="77777777" w:rsidTr="00751BCF">
        <w:tc>
          <w:tcPr>
            <w:tcW w:w="3005" w:type="dxa"/>
            <w:vMerge w:val="restart"/>
            <w:vAlign w:val="center"/>
          </w:tcPr>
          <w:p w14:paraId="141B0F2C" w14:textId="7CF59575" w:rsidR="00751BCF" w:rsidRDefault="00751BCF" w:rsidP="00751BCF">
            <w:pPr>
              <w:spacing w:line="276" w:lineRule="auto"/>
              <w:rPr>
                <w:color w:val="4D4639"/>
              </w:rPr>
            </w:pPr>
            <w:r>
              <w:rPr>
                <w:color w:val="4D4639"/>
              </w:rPr>
              <w:t>Gender</w:t>
            </w:r>
          </w:p>
        </w:tc>
        <w:tc>
          <w:tcPr>
            <w:tcW w:w="3005" w:type="dxa"/>
          </w:tcPr>
          <w:p w14:paraId="6D21C055" w14:textId="717910C7" w:rsidR="00751BCF" w:rsidRDefault="00751BCF" w:rsidP="00F57965">
            <w:pPr>
              <w:spacing w:line="276" w:lineRule="auto"/>
              <w:rPr>
                <w:color w:val="4D4639"/>
              </w:rPr>
            </w:pPr>
            <w:r>
              <w:rPr>
                <w:color w:val="4D4639"/>
              </w:rPr>
              <w:t>Male</w:t>
            </w:r>
          </w:p>
        </w:tc>
        <w:tc>
          <w:tcPr>
            <w:tcW w:w="3006" w:type="dxa"/>
          </w:tcPr>
          <w:p w14:paraId="42DC634E" w14:textId="5B9B9914" w:rsidR="00751BCF" w:rsidRDefault="00900581" w:rsidP="00D32FA2">
            <w:pPr>
              <w:spacing w:line="276" w:lineRule="auto"/>
              <w:jc w:val="center"/>
              <w:rPr>
                <w:color w:val="4D4639"/>
              </w:rPr>
            </w:pPr>
            <w:r>
              <w:rPr>
                <w:color w:val="4D4639"/>
              </w:rPr>
              <w:t>7</w:t>
            </w:r>
          </w:p>
        </w:tc>
      </w:tr>
      <w:tr w:rsidR="00751BCF" w14:paraId="5E7F30E2" w14:textId="77777777" w:rsidTr="00751BCF">
        <w:tc>
          <w:tcPr>
            <w:tcW w:w="3005" w:type="dxa"/>
            <w:vMerge/>
          </w:tcPr>
          <w:p w14:paraId="3725A673" w14:textId="77777777" w:rsidR="00751BCF" w:rsidRDefault="00751BCF" w:rsidP="00F57965">
            <w:pPr>
              <w:spacing w:line="276" w:lineRule="auto"/>
              <w:rPr>
                <w:color w:val="4D4639"/>
              </w:rPr>
            </w:pPr>
          </w:p>
        </w:tc>
        <w:tc>
          <w:tcPr>
            <w:tcW w:w="3005" w:type="dxa"/>
          </w:tcPr>
          <w:p w14:paraId="3A6F6B2F" w14:textId="6CECE3ED" w:rsidR="00751BCF" w:rsidRDefault="00751BCF" w:rsidP="00F57965">
            <w:pPr>
              <w:spacing w:line="276" w:lineRule="auto"/>
              <w:rPr>
                <w:color w:val="4D4639"/>
              </w:rPr>
            </w:pPr>
            <w:r>
              <w:rPr>
                <w:color w:val="4D4639"/>
              </w:rPr>
              <w:t>Female</w:t>
            </w:r>
          </w:p>
        </w:tc>
        <w:tc>
          <w:tcPr>
            <w:tcW w:w="3006" w:type="dxa"/>
          </w:tcPr>
          <w:p w14:paraId="5F6FC902" w14:textId="4E30087E" w:rsidR="00751BCF" w:rsidRDefault="00900581" w:rsidP="00D32FA2">
            <w:pPr>
              <w:spacing w:line="276" w:lineRule="auto"/>
              <w:jc w:val="center"/>
              <w:rPr>
                <w:color w:val="4D4639"/>
              </w:rPr>
            </w:pPr>
            <w:r>
              <w:rPr>
                <w:color w:val="4D4639"/>
              </w:rPr>
              <w:t>9</w:t>
            </w:r>
          </w:p>
        </w:tc>
      </w:tr>
      <w:tr w:rsidR="00751BCF" w14:paraId="5F205102" w14:textId="77777777" w:rsidTr="00751BCF">
        <w:tc>
          <w:tcPr>
            <w:tcW w:w="3005" w:type="dxa"/>
            <w:vMerge/>
          </w:tcPr>
          <w:p w14:paraId="5ADB2F33" w14:textId="77777777" w:rsidR="00751BCF" w:rsidRDefault="00751BCF" w:rsidP="00F57965">
            <w:pPr>
              <w:spacing w:line="276" w:lineRule="auto"/>
              <w:rPr>
                <w:color w:val="4D4639"/>
              </w:rPr>
            </w:pPr>
          </w:p>
        </w:tc>
        <w:tc>
          <w:tcPr>
            <w:tcW w:w="3005" w:type="dxa"/>
          </w:tcPr>
          <w:p w14:paraId="25AE95F0" w14:textId="638E3AB3" w:rsidR="00751BCF" w:rsidRDefault="00751BCF" w:rsidP="00F57965">
            <w:pPr>
              <w:spacing w:line="276" w:lineRule="auto"/>
              <w:rPr>
                <w:color w:val="4D4639"/>
              </w:rPr>
            </w:pPr>
            <w:r>
              <w:rPr>
                <w:color w:val="4D4639"/>
              </w:rPr>
              <w:t>Non-binary (or other gender)</w:t>
            </w:r>
          </w:p>
        </w:tc>
        <w:tc>
          <w:tcPr>
            <w:tcW w:w="3006" w:type="dxa"/>
          </w:tcPr>
          <w:p w14:paraId="35BAECEF" w14:textId="77EE5E9D" w:rsidR="00751BCF" w:rsidRDefault="00900581" w:rsidP="00D32FA2">
            <w:pPr>
              <w:spacing w:line="276" w:lineRule="auto"/>
              <w:jc w:val="center"/>
              <w:rPr>
                <w:color w:val="4D4639"/>
              </w:rPr>
            </w:pPr>
            <w:r>
              <w:rPr>
                <w:color w:val="4D4639"/>
              </w:rPr>
              <w:t>2</w:t>
            </w:r>
          </w:p>
        </w:tc>
      </w:tr>
      <w:tr w:rsidR="00742E15" w14:paraId="47B9F8CA" w14:textId="77777777" w:rsidTr="00742E15">
        <w:tc>
          <w:tcPr>
            <w:tcW w:w="3005" w:type="dxa"/>
            <w:vMerge w:val="restart"/>
            <w:vAlign w:val="center"/>
          </w:tcPr>
          <w:p w14:paraId="20CDA495" w14:textId="289CF1FA" w:rsidR="00742E15" w:rsidRDefault="00742E15" w:rsidP="00742E15">
            <w:pPr>
              <w:spacing w:line="276" w:lineRule="auto"/>
              <w:rPr>
                <w:color w:val="4D4639"/>
              </w:rPr>
            </w:pPr>
            <w:r>
              <w:rPr>
                <w:color w:val="4D4639"/>
              </w:rPr>
              <w:t>Virtual ward placement</w:t>
            </w:r>
          </w:p>
        </w:tc>
        <w:tc>
          <w:tcPr>
            <w:tcW w:w="3005" w:type="dxa"/>
          </w:tcPr>
          <w:p w14:paraId="0C2FB2C3" w14:textId="5997F0D2" w:rsidR="00742E15" w:rsidRDefault="00742E15" w:rsidP="00F57965">
            <w:pPr>
              <w:spacing w:line="276" w:lineRule="auto"/>
              <w:rPr>
                <w:color w:val="4D4639"/>
              </w:rPr>
            </w:pPr>
            <w:r>
              <w:rPr>
                <w:color w:val="4D4639"/>
              </w:rPr>
              <w:t>Yes</w:t>
            </w:r>
          </w:p>
        </w:tc>
        <w:tc>
          <w:tcPr>
            <w:tcW w:w="3006" w:type="dxa"/>
          </w:tcPr>
          <w:p w14:paraId="1CE99305" w14:textId="09EA6F91" w:rsidR="00742E15" w:rsidRDefault="00742E15" w:rsidP="00D32FA2">
            <w:pPr>
              <w:spacing w:line="276" w:lineRule="auto"/>
              <w:jc w:val="center"/>
              <w:rPr>
                <w:color w:val="4D4639"/>
              </w:rPr>
            </w:pPr>
            <w:r>
              <w:rPr>
                <w:color w:val="4D4639"/>
              </w:rPr>
              <w:t>7</w:t>
            </w:r>
          </w:p>
        </w:tc>
      </w:tr>
      <w:tr w:rsidR="00742E15" w14:paraId="0A369169" w14:textId="77777777" w:rsidTr="00751BCF">
        <w:tc>
          <w:tcPr>
            <w:tcW w:w="3005" w:type="dxa"/>
            <w:vMerge/>
          </w:tcPr>
          <w:p w14:paraId="34DFE4F0" w14:textId="77777777" w:rsidR="00742E15" w:rsidRDefault="00742E15" w:rsidP="00F57965">
            <w:pPr>
              <w:spacing w:line="276" w:lineRule="auto"/>
              <w:rPr>
                <w:color w:val="4D4639"/>
              </w:rPr>
            </w:pPr>
          </w:p>
        </w:tc>
        <w:tc>
          <w:tcPr>
            <w:tcW w:w="3005" w:type="dxa"/>
          </w:tcPr>
          <w:p w14:paraId="0C5E93DF" w14:textId="01BF44A9" w:rsidR="00742E15" w:rsidRDefault="00742E15" w:rsidP="00F57965">
            <w:pPr>
              <w:spacing w:line="276" w:lineRule="auto"/>
              <w:rPr>
                <w:color w:val="4D4639"/>
              </w:rPr>
            </w:pPr>
            <w:r>
              <w:rPr>
                <w:color w:val="4D4639"/>
              </w:rPr>
              <w:t>No</w:t>
            </w:r>
          </w:p>
        </w:tc>
        <w:tc>
          <w:tcPr>
            <w:tcW w:w="3006" w:type="dxa"/>
          </w:tcPr>
          <w:p w14:paraId="235B8CD5" w14:textId="69B0754D" w:rsidR="00742E15" w:rsidRDefault="00742E15" w:rsidP="00D32FA2">
            <w:pPr>
              <w:spacing w:line="276" w:lineRule="auto"/>
              <w:jc w:val="center"/>
              <w:rPr>
                <w:color w:val="4D4639"/>
              </w:rPr>
            </w:pPr>
            <w:r>
              <w:rPr>
                <w:color w:val="4D4639"/>
              </w:rPr>
              <w:t>10</w:t>
            </w:r>
          </w:p>
        </w:tc>
      </w:tr>
      <w:tr w:rsidR="00742E15" w14:paraId="4A10A282" w14:textId="77777777" w:rsidTr="00751BCF">
        <w:tc>
          <w:tcPr>
            <w:tcW w:w="3005" w:type="dxa"/>
            <w:vMerge/>
          </w:tcPr>
          <w:p w14:paraId="7E996293" w14:textId="77777777" w:rsidR="00742E15" w:rsidRDefault="00742E15" w:rsidP="00F57965">
            <w:pPr>
              <w:spacing w:line="276" w:lineRule="auto"/>
              <w:rPr>
                <w:color w:val="4D4639"/>
              </w:rPr>
            </w:pPr>
          </w:p>
        </w:tc>
        <w:tc>
          <w:tcPr>
            <w:tcW w:w="3005" w:type="dxa"/>
          </w:tcPr>
          <w:p w14:paraId="5D67A44D" w14:textId="4B3E0683" w:rsidR="00742E15" w:rsidRDefault="00742E15" w:rsidP="00F57965">
            <w:pPr>
              <w:spacing w:line="276" w:lineRule="auto"/>
              <w:rPr>
                <w:color w:val="4D4639"/>
              </w:rPr>
            </w:pPr>
            <w:r>
              <w:rPr>
                <w:color w:val="4D4639"/>
              </w:rPr>
              <w:t>Don’t know</w:t>
            </w:r>
          </w:p>
        </w:tc>
        <w:tc>
          <w:tcPr>
            <w:tcW w:w="3006" w:type="dxa"/>
          </w:tcPr>
          <w:p w14:paraId="6C170466" w14:textId="14A6C2FC" w:rsidR="00742E15" w:rsidRDefault="00742E15" w:rsidP="00D32FA2">
            <w:pPr>
              <w:spacing w:line="276" w:lineRule="auto"/>
              <w:jc w:val="center"/>
              <w:rPr>
                <w:color w:val="4D4639"/>
              </w:rPr>
            </w:pPr>
            <w:r>
              <w:rPr>
                <w:color w:val="4D4639"/>
              </w:rPr>
              <w:t>1</w:t>
            </w:r>
          </w:p>
        </w:tc>
      </w:tr>
      <w:tr w:rsidR="00BC205A" w14:paraId="6C76E783" w14:textId="77777777" w:rsidTr="00BC205A">
        <w:tc>
          <w:tcPr>
            <w:tcW w:w="3005" w:type="dxa"/>
            <w:vMerge w:val="restart"/>
            <w:vAlign w:val="center"/>
          </w:tcPr>
          <w:p w14:paraId="72075B8E" w14:textId="77777777" w:rsidR="00BC205A" w:rsidRDefault="00BC205A" w:rsidP="00BC205A">
            <w:pPr>
              <w:spacing w:line="276" w:lineRule="auto"/>
              <w:rPr>
                <w:color w:val="4D4639"/>
              </w:rPr>
            </w:pPr>
            <w:r>
              <w:rPr>
                <w:color w:val="4D4639"/>
              </w:rPr>
              <w:t xml:space="preserve">Individual needs </w:t>
            </w:r>
          </w:p>
          <w:p w14:paraId="22DFB5B0" w14:textId="32C2B0DA" w:rsidR="00BC205A" w:rsidRDefault="00BC205A" w:rsidP="00BC205A">
            <w:pPr>
              <w:spacing w:line="276" w:lineRule="auto"/>
              <w:rPr>
                <w:color w:val="4D4639"/>
              </w:rPr>
            </w:pPr>
            <w:r>
              <w:rPr>
                <w:color w:val="4D4639"/>
              </w:rPr>
              <w:t>(note: participants may have selected &gt;1 option)</w:t>
            </w:r>
          </w:p>
        </w:tc>
        <w:tc>
          <w:tcPr>
            <w:tcW w:w="3005" w:type="dxa"/>
          </w:tcPr>
          <w:p w14:paraId="7B49E126" w14:textId="59AB111E" w:rsidR="00BC205A" w:rsidRDefault="00BC205A" w:rsidP="00F57965">
            <w:pPr>
              <w:spacing w:line="276" w:lineRule="auto"/>
              <w:rPr>
                <w:color w:val="4D4639"/>
              </w:rPr>
            </w:pPr>
            <w:r>
              <w:rPr>
                <w:color w:val="4D4639"/>
              </w:rPr>
              <w:t>Language needs</w:t>
            </w:r>
          </w:p>
        </w:tc>
        <w:tc>
          <w:tcPr>
            <w:tcW w:w="3006" w:type="dxa"/>
          </w:tcPr>
          <w:p w14:paraId="5C4F6231" w14:textId="74A4D265" w:rsidR="00BC205A" w:rsidRDefault="00096412" w:rsidP="00D32FA2">
            <w:pPr>
              <w:spacing w:line="276" w:lineRule="auto"/>
              <w:jc w:val="center"/>
              <w:rPr>
                <w:color w:val="4D4639"/>
              </w:rPr>
            </w:pPr>
            <w:r>
              <w:rPr>
                <w:color w:val="4D4639"/>
              </w:rPr>
              <w:t>1</w:t>
            </w:r>
          </w:p>
        </w:tc>
      </w:tr>
      <w:tr w:rsidR="00BC205A" w14:paraId="7F38938F" w14:textId="77777777" w:rsidTr="00751BCF">
        <w:tc>
          <w:tcPr>
            <w:tcW w:w="3005" w:type="dxa"/>
            <w:vMerge/>
          </w:tcPr>
          <w:p w14:paraId="34E622D1" w14:textId="77777777" w:rsidR="00BC205A" w:rsidRDefault="00BC205A" w:rsidP="00F57965">
            <w:pPr>
              <w:spacing w:line="276" w:lineRule="auto"/>
              <w:rPr>
                <w:color w:val="4D4639"/>
              </w:rPr>
            </w:pPr>
          </w:p>
        </w:tc>
        <w:tc>
          <w:tcPr>
            <w:tcW w:w="3005" w:type="dxa"/>
          </w:tcPr>
          <w:p w14:paraId="7BD26BE9" w14:textId="4F29B44E" w:rsidR="00BC205A" w:rsidRDefault="00BC205A" w:rsidP="00F57965">
            <w:pPr>
              <w:spacing w:line="276" w:lineRule="auto"/>
              <w:rPr>
                <w:color w:val="4D4639"/>
              </w:rPr>
            </w:pPr>
            <w:r>
              <w:rPr>
                <w:color w:val="4D4639"/>
              </w:rPr>
              <w:t>Religious needs</w:t>
            </w:r>
          </w:p>
        </w:tc>
        <w:tc>
          <w:tcPr>
            <w:tcW w:w="3006" w:type="dxa"/>
          </w:tcPr>
          <w:p w14:paraId="5282CE7E" w14:textId="2AC378F7" w:rsidR="00BC205A" w:rsidRDefault="00096412" w:rsidP="00D32FA2">
            <w:pPr>
              <w:spacing w:line="276" w:lineRule="auto"/>
              <w:jc w:val="center"/>
              <w:rPr>
                <w:color w:val="4D4639"/>
              </w:rPr>
            </w:pPr>
            <w:r>
              <w:rPr>
                <w:color w:val="4D4639"/>
              </w:rPr>
              <w:t>4</w:t>
            </w:r>
          </w:p>
        </w:tc>
      </w:tr>
      <w:tr w:rsidR="00BC205A" w14:paraId="0C51B32C" w14:textId="77777777" w:rsidTr="00751BCF">
        <w:tc>
          <w:tcPr>
            <w:tcW w:w="3005" w:type="dxa"/>
            <w:vMerge/>
          </w:tcPr>
          <w:p w14:paraId="6BE46E9F" w14:textId="77777777" w:rsidR="00BC205A" w:rsidRDefault="00BC205A" w:rsidP="00F57965">
            <w:pPr>
              <w:spacing w:line="276" w:lineRule="auto"/>
              <w:rPr>
                <w:color w:val="4D4639"/>
              </w:rPr>
            </w:pPr>
          </w:p>
        </w:tc>
        <w:tc>
          <w:tcPr>
            <w:tcW w:w="3005" w:type="dxa"/>
          </w:tcPr>
          <w:p w14:paraId="3574B92E" w14:textId="36898075" w:rsidR="00BC205A" w:rsidRDefault="00BC205A" w:rsidP="00F57965">
            <w:pPr>
              <w:spacing w:line="276" w:lineRule="auto"/>
              <w:rPr>
                <w:color w:val="4D4639"/>
              </w:rPr>
            </w:pPr>
            <w:r>
              <w:rPr>
                <w:color w:val="4D4639"/>
              </w:rPr>
              <w:t>Cultural needs</w:t>
            </w:r>
          </w:p>
        </w:tc>
        <w:tc>
          <w:tcPr>
            <w:tcW w:w="3006" w:type="dxa"/>
          </w:tcPr>
          <w:p w14:paraId="59F0F772" w14:textId="3D1F16A9" w:rsidR="00BC205A" w:rsidRDefault="00096412" w:rsidP="00D32FA2">
            <w:pPr>
              <w:spacing w:line="276" w:lineRule="auto"/>
              <w:jc w:val="center"/>
              <w:rPr>
                <w:color w:val="4D4639"/>
              </w:rPr>
            </w:pPr>
            <w:r>
              <w:rPr>
                <w:color w:val="4D4639"/>
              </w:rPr>
              <w:t>3</w:t>
            </w:r>
          </w:p>
        </w:tc>
      </w:tr>
      <w:tr w:rsidR="00BC205A" w14:paraId="5ECF0387" w14:textId="77777777" w:rsidTr="00751BCF">
        <w:tc>
          <w:tcPr>
            <w:tcW w:w="3005" w:type="dxa"/>
            <w:vMerge/>
          </w:tcPr>
          <w:p w14:paraId="4CFDD454" w14:textId="77777777" w:rsidR="00BC205A" w:rsidRDefault="00BC205A" w:rsidP="00F57965">
            <w:pPr>
              <w:spacing w:line="276" w:lineRule="auto"/>
              <w:rPr>
                <w:color w:val="4D4639"/>
              </w:rPr>
            </w:pPr>
          </w:p>
        </w:tc>
        <w:tc>
          <w:tcPr>
            <w:tcW w:w="3005" w:type="dxa"/>
          </w:tcPr>
          <w:p w14:paraId="40C77853" w14:textId="79FC679E" w:rsidR="00BC205A" w:rsidRDefault="00BC205A" w:rsidP="00F57965">
            <w:pPr>
              <w:spacing w:line="276" w:lineRule="auto"/>
              <w:rPr>
                <w:color w:val="4D4639"/>
              </w:rPr>
            </w:pPr>
            <w:r>
              <w:rPr>
                <w:color w:val="4D4639"/>
              </w:rPr>
              <w:t>Dietary needs</w:t>
            </w:r>
          </w:p>
        </w:tc>
        <w:tc>
          <w:tcPr>
            <w:tcW w:w="3006" w:type="dxa"/>
          </w:tcPr>
          <w:p w14:paraId="3F5FF1E0" w14:textId="3DD4CD03" w:rsidR="00BC205A" w:rsidRDefault="00096412" w:rsidP="00D32FA2">
            <w:pPr>
              <w:spacing w:line="276" w:lineRule="auto"/>
              <w:jc w:val="center"/>
              <w:rPr>
                <w:color w:val="4D4639"/>
              </w:rPr>
            </w:pPr>
            <w:r>
              <w:rPr>
                <w:color w:val="4D4639"/>
              </w:rPr>
              <w:t>7</w:t>
            </w:r>
          </w:p>
        </w:tc>
      </w:tr>
      <w:tr w:rsidR="00BC205A" w14:paraId="0DB96654" w14:textId="77777777" w:rsidTr="00751BCF">
        <w:tc>
          <w:tcPr>
            <w:tcW w:w="3005" w:type="dxa"/>
            <w:vMerge/>
          </w:tcPr>
          <w:p w14:paraId="448A5C62" w14:textId="77777777" w:rsidR="00BC205A" w:rsidRDefault="00BC205A" w:rsidP="00F57965">
            <w:pPr>
              <w:spacing w:line="276" w:lineRule="auto"/>
              <w:rPr>
                <w:color w:val="4D4639"/>
              </w:rPr>
            </w:pPr>
          </w:p>
        </w:tc>
        <w:tc>
          <w:tcPr>
            <w:tcW w:w="3005" w:type="dxa"/>
          </w:tcPr>
          <w:p w14:paraId="0B06E9FB" w14:textId="0502C10D" w:rsidR="00BC205A" w:rsidRDefault="00BC205A" w:rsidP="00F57965">
            <w:pPr>
              <w:spacing w:line="276" w:lineRule="auto"/>
              <w:rPr>
                <w:color w:val="4D4639"/>
              </w:rPr>
            </w:pPr>
            <w:r>
              <w:rPr>
                <w:color w:val="4D4639"/>
              </w:rPr>
              <w:t>Accessibility needs</w:t>
            </w:r>
          </w:p>
        </w:tc>
        <w:tc>
          <w:tcPr>
            <w:tcW w:w="3006" w:type="dxa"/>
          </w:tcPr>
          <w:p w14:paraId="234AF583" w14:textId="5F92B4DB" w:rsidR="00BC205A" w:rsidRDefault="00096412" w:rsidP="00D32FA2">
            <w:pPr>
              <w:spacing w:line="276" w:lineRule="auto"/>
              <w:jc w:val="center"/>
              <w:rPr>
                <w:color w:val="4D4639"/>
              </w:rPr>
            </w:pPr>
            <w:r>
              <w:rPr>
                <w:color w:val="4D4639"/>
              </w:rPr>
              <w:t>11</w:t>
            </w:r>
          </w:p>
        </w:tc>
      </w:tr>
      <w:tr w:rsidR="00BC205A" w14:paraId="18D88978" w14:textId="77777777" w:rsidTr="00BC205A">
        <w:tc>
          <w:tcPr>
            <w:tcW w:w="3005" w:type="dxa"/>
            <w:vMerge w:val="restart"/>
            <w:vAlign w:val="center"/>
          </w:tcPr>
          <w:p w14:paraId="58FB69B1" w14:textId="59081308" w:rsidR="00BC205A" w:rsidRDefault="00BC205A" w:rsidP="00BC205A">
            <w:pPr>
              <w:spacing w:line="276" w:lineRule="auto"/>
              <w:rPr>
                <w:color w:val="4D4639"/>
              </w:rPr>
            </w:pPr>
            <w:r>
              <w:rPr>
                <w:color w:val="4D4639"/>
              </w:rPr>
              <w:t>Region</w:t>
            </w:r>
          </w:p>
        </w:tc>
        <w:tc>
          <w:tcPr>
            <w:tcW w:w="3005" w:type="dxa"/>
          </w:tcPr>
          <w:p w14:paraId="4012A103" w14:textId="668DECEE" w:rsidR="00BC205A" w:rsidRDefault="00BC205A" w:rsidP="00F57965">
            <w:pPr>
              <w:spacing w:line="276" w:lineRule="auto"/>
              <w:rPr>
                <w:color w:val="4D4639"/>
              </w:rPr>
            </w:pPr>
            <w:r>
              <w:rPr>
                <w:color w:val="4D4639"/>
              </w:rPr>
              <w:t>Greater London</w:t>
            </w:r>
          </w:p>
        </w:tc>
        <w:tc>
          <w:tcPr>
            <w:tcW w:w="3006" w:type="dxa"/>
          </w:tcPr>
          <w:p w14:paraId="25B7D7A5" w14:textId="1F5A6C52" w:rsidR="00BC205A" w:rsidRDefault="00096412" w:rsidP="00D32FA2">
            <w:pPr>
              <w:spacing w:line="276" w:lineRule="auto"/>
              <w:jc w:val="center"/>
              <w:rPr>
                <w:color w:val="4D4639"/>
              </w:rPr>
            </w:pPr>
            <w:r>
              <w:rPr>
                <w:color w:val="4D4639"/>
              </w:rPr>
              <w:t>6</w:t>
            </w:r>
          </w:p>
        </w:tc>
      </w:tr>
      <w:tr w:rsidR="00BC205A" w14:paraId="2BF77D63" w14:textId="77777777" w:rsidTr="00751BCF">
        <w:tc>
          <w:tcPr>
            <w:tcW w:w="3005" w:type="dxa"/>
            <w:vMerge/>
          </w:tcPr>
          <w:p w14:paraId="048F4AD0" w14:textId="77777777" w:rsidR="00BC205A" w:rsidRDefault="00BC205A" w:rsidP="00F57965">
            <w:pPr>
              <w:spacing w:line="276" w:lineRule="auto"/>
              <w:rPr>
                <w:color w:val="4D4639"/>
              </w:rPr>
            </w:pPr>
          </w:p>
        </w:tc>
        <w:tc>
          <w:tcPr>
            <w:tcW w:w="3005" w:type="dxa"/>
          </w:tcPr>
          <w:p w14:paraId="0835C563" w14:textId="6290983E" w:rsidR="00BC205A" w:rsidRDefault="00BC205A" w:rsidP="00F57965">
            <w:pPr>
              <w:spacing w:line="276" w:lineRule="auto"/>
              <w:rPr>
                <w:color w:val="4D4639"/>
              </w:rPr>
            </w:pPr>
            <w:r>
              <w:rPr>
                <w:color w:val="4D4639"/>
              </w:rPr>
              <w:t>North East</w:t>
            </w:r>
          </w:p>
        </w:tc>
        <w:tc>
          <w:tcPr>
            <w:tcW w:w="3006" w:type="dxa"/>
          </w:tcPr>
          <w:p w14:paraId="11E226CF" w14:textId="70BFB2C6" w:rsidR="00BC205A" w:rsidRDefault="00096412" w:rsidP="00D32FA2">
            <w:pPr>
              <w:spacing w:line="276" w:lineRule="auto"/>
              <w:jc w:val="center"/>
              <w:rPr>
                <w:color w:val="4D4639"/>
              </w:rPr>
            </w:pPr>
            <w:r>
              <w:rPr>
                <w:color w:val="4D4639"/>
              </w:rPr>
              <w:t>0</w:t>
            </w:r>
          </w:p>
        </w:tc>
      </w:tr>
      <w:tr w:rsidR="00BC205A" w14:paraId="32AD13F6" w14:textId="77777777" w:rsidTr="00751BCF">
        <w:tc>
          <w:tcPr>
            <w:tcW w:w="3005" w:type="dxa"/>
            <w:vMerge/>
          </w:tcPr>
          <w:p w14:paraId="61DCD3E4" w14:textId="77777777" w:rsidR="00BC205A" w:rsidRDefault="00BC205A" w:rsidP="00F57965">
            <w:pPr>
              <w:spacing w:line="276" w:lineRule="auto"/>
              <w:rPr>
                <w:color w:val="4D4639"/>
              </w:rPr>
            </w:pPr>
          </w:p>
        </w:tc>
        <w:tc>
          <w:tcPr>
            <w:tcW w:w="3005" w:type="dxa"/>
          </w:tcPr>
          <w:p w14:paraId="6FB9C690" w14:textId="7091AE31" w:rsidR="00BC205A" w:rsidRDefault="00BC205A" w:rsidP="00F57965">
            <w:pPr>
              <w:spacing w:line="276" w:lineRule="auto"/>
              <w:rPr>
                <w:color w:val="4D4639"/>
              </w:rPr>
            </w:pPr>
            <w:r>
              <w:rPr>
                <w:color w:val="4D4639"/>
              </w:rPr>
              <w:t>South East</w:t>
            </w:r>
          </w:p>
        </w:tc>
        <w:tc>
          <w:tcPr>
            <w:tcW w:w="3006" w:type="dxa"/>
          </w:tcPr>
          <w:p w14:paraId="4503825D" w14:textId="7FBB7C1F" w:rsidR="00BC205A" w:rsidRDefault="00096412" w:rsidP="00D32FA2">
            <w:pPr>
              <w:spacing w:line="276" w:lineRule="auto"/>
              <w:jc w:val="center"/>
              <w:rPr>
                <w:color w:val="4D4639"/>
              </w:rPr>
            </w:pPr>
            <w:r>
              <w:rPr>
                <w:color w:val="4D4639"/>
              </w:rPr>
              <w:t>2</w:t>
            </w:r>
          </w:p>
        </w:tc>
      </w:tr>
      <w:tr w:rsidR="00BC205A" w14:paraId="4EC5856A" w14:textId="77777777" w:rsidTr="00751BCF">
        <w:tc>
          <w:tcPr>
            <w:tcW w:w="3005" w:type="dxa"/>
            <w:vMerge/>
          </w:tcPr>
          <w:p w14:paraId="151C4FF2" w14:textId="77777777" w:rsidR="00BC205A" w:rsidRDefault="00BC205A" w:rsidP="00F57965">
            <w:pPr>
              <w:spacing w:line="276" w:lineRule="auto"/>
              <w:rPr>
                <w:color w:val="4D4639"/>
              </w:rPr>
            </w:pPr>
          </w:p>
        </w:tc>
        <w:tc>
          <w:tcPr>
            <w:tcW w:w="3005" w:type="dxa"/>
          </w:tcPr>
          <w:p w14:paraId="7A33A391" w14:textId="5F4ACF3B" w:rsidR="00BC205A" w:rsidRDefault="00BC205A" w:rsidP="00F57965">
            <w:pPr>
              <w:spacing w:line="276" w:lineRule="auto"/>
              <w:rPr>
                <w:color w:val="4D4639"/>
              </w:rPr>
            </w:pPr>
            <w:r>
              <w:rPr>
                <w:color w:val="4D4639"/>
              </w:rPr>
              <w:t>West Midlands</w:t>
            </w:r>
          </w:p>
        </w:tc>
        <w:tc>
          <w:tcPr>
            <w:tcW w:w="3006" w:type="dxa"/>
          </w:tcPr>
          <w:p w14:paraId="2A16FBC5" w14:textId="1E65B559" w:rsidR="00BC205A" w:rsidRDefault="00096412" w:rsidP="00D32FA2">
            <w:pPr>
              <w:spacing w:line="276" w:lineRule="auto"/>
              <w:jc w:val="center"/>
              <w:rPr>
                <w:color w:val="4D4639"/>
              </w:rPr>
            </w:pPr>
            <w:r>
              <w:rPr>
                <w:color w:val="4D4639"/>
              </w:rPr>
              <w:t>1</w:t>
            </w:r>
          </w:p>
        </w:tc>
      </w:tr>
      <w:tr w:rsidR="00BC205A" w14:paraId="613FFBF4" w14:textId="77777777" w:rsidTr="00751BCF">
        <w:tc>
          <w:tcPr>
            <w:tcW w:w="3005" w:type="dxa"/>
            <w:vMerge/>
          </w:tcPr>
          <w:p w14:paraId="67407CAA" w14:textId="77777777" w:rsidR="00BC205A" w:rsidRDefault="00BC205A" w:rsidP="00F57965">
            <w:pPr>
              <w:spacing w:line="276" w:lineRule="auto"/>
              <w:rPr>
                <w:color w:val="4D4639"/>
              </w:rPr>
            </w:pPr>
          </w:p>
        </w:tc>
        <w:tc>
          <w:tcPr>
            <w:tcW w:w="3005" w:type="dxa"/>
          </w:tcPr>
          <w:p w14:paraId="2FFB7E78" w14:textId="5581D604" w:rsidR="00BC205A" w:rsidRDefault="00BC205A" w:rsidP="00F57965">
            <w:pPr>
              <w:spacing w:line="276" w:lineRule="auto"/>
              <w:rPr>
                <w:color w:val="4D4639"/>
              </w:rPr>
            </w:pPr>
            <w:r>
              <w:rPr>
                <w:color w:val="4D4639"/>
              </w:rPr>
              <w:t xml:space="preserve">East </w:t>
            </w:r>
            <w:r w:rsidR="00096412">
              <w:rPr>
                <w:color w:val="4D4639"/>
              </w:rPr>
              <w:t>Midlands</w:t>
            </w:r>
          </w:p>
        </w:tc>
        <w:tc>
          <w:tcPr>
            <w:tcW w:w="3006" w:type="dxa"/>
          </w:tcPr>
          <w:p w14:paraId="5E2F8CF8" w14:textId="4C9FFFBD" w:rsidR="00BC205A" w:rsidRDefault="00096412" w:rsidP="00D32FA2">
            <w:pPr>
              <w:spacing w:line="276" w:lineRule="auto"/>
              <w:jc w:val="center"/>
              <w:rPr>
                <w:color w:val="4D4639"/>
              </w:rPr>
            </w:pPr>
            <w:r>
              <w:rPr>
                <w:color w:val="4D4639"/>
              </w:rPr>
              <w:t>2</w:t>
            </w:r>
          </w:p>
        </w:tc>
      </w:tr>
      <w:tr w:rsidR="00096412" w14:paraId="4C658689" w14:textId="77777777" w:rsidTr="00751BCF">
        <w:tc>
          <w:tcPr>
            <w:tcW w:w="3005" w:type="dxa"/>
            <w:vMerge/>
          </w:tcPr>
          <w:p w14:paraId="2262B987" w14:textId="77777777" w:rsidR="00096412" w:rsidRDefault="00096412" w:rsidP="00F57965">
            <w:pPr>
              <w:spacing w:line="276" w:lineRule="auto"/>
              <w:rPr>
                <w:color w:val="4D4639"/>
              </w:rPr>
            </w:pPr>
          </w:p>
        </w:tc>
        <w:tc>
          <w:tcPr>
            <w:tcW w:w="3005" w:type="dxa"/>
          </w:tcPr>
          <w:p w14:paraId="4074240B" w14:textId="599E0C0B" w:rsidR="00096412" w:rsidRDefault="00096412" w:rsidP="00F57965">
            <w:pPr>
              <w:spacing w:line="276" w:lineRule="auto"/>
              <w:rPr>
                <w:color w:val="4D4639"/>
              </w:rPr>
            </w:pPr>
            <w:r>
              <w:rPr>
                <w:color w:val="4D4639"/>
              </w:rPr>
              <w:t>East of England</w:t>
            </w:r>
          </w:p>
        </w:tc>
        <w:tc>
          <w:tcPr>
            <w:tcW w:w="3006" w:type="dxa"/>
          </w:tcPr>
          <w:p w14:paraId="42979615" w14:textId="1A017DA3" w:rsidR="00096412" w:rsidRDefault="00096412" w:rsidP="00D32FA2">
            <w:pPr>
              <w:spacing w:line="276" w:lineRule="auto"/>
              <w:jc w:val="center"/>
              <w:rPr>
                <w:color w:val="4D4639"/>
              </w:rPr>
            </w:pPr>
            <w:r>
              <w:rPr>
                <w:color w:val="4D4639"/>
              </w:rPr>
              <w:t>1</w:t>
            </w:r>
          </w:p>
        </w:tc>
      </w:tr>
      <w:tr w:rsidR="00BC205A" w14:paraId="37833522" w14:textId="77777777" w:rsidTr="00751BCF">
        <w:tc>
          <w:tcPr>
            <w:tcW w:w="3005" w:type="dxa"/>
            <w:vMerge/>
          </w:tcPr>
          <w:p w14:paraId="77D16C45" w14:textId="77777777" w:rsidR="00BC205A" w:rsidRDefault="00BC205A" w:rsidP="00F57965">
            <w:pPr>
              <w:spacing w:line="276" w:lineRule="auto"/>
              <w:rPr>
                <w:color w:val="4D4639"/>
              </w:rPr>
            </w:pPr>
          </w:p>
        </w:tc>
        <w:tc>
          <w:tcPr>
            <w:tcW w:w="3005" w:type="dxa"/>
          </w:tcPr>
          <w:p w14:paraId="38339B70" w14:textId="77D072D8" w:rsidR="00BC205A" w:rsidRDefault="00BC205A" w:rsidP="00F57965">
            <w:pPr>
              <w:spacing w:line="276" w:lineRule="auto"/>
              <w:rPr>
                <w:color w:val="4D4639"/>
              </w:rPr>
            </w:pPr>
            <w:r>
              <w:rPr>
                <w:color w:val="4D4639"/>
              </w:rPr>
              <w:t>North West</w:t>
            </w:r>
          </w:p>
        </w:tc>
        <w:tc>
          <w:tcPr>
            <w:tcW w:w="3006" w:type="dxa"/>
          </w:tcPr>
          <w:p w14:paraId="2EDEE1A5" w14:textId="213F14CE" w:rsidR="00BC205A" w:rsidRDefault="00096412" w:rsidP="00D32FA2">
            <w:pPr>
              <w:spacing w:line="276" w:lineRule="auto"/>
              <w:jc w:val="center"/>
              <w:rPr>
                <w:color w:val="4D4639"/>
              </w:rPr>
            </w:pPr>
            <w:r>
              <w:rPr>
                <w:color w:val="4D4639"/>
              </w:rPr>
              <w:t>5</w:t>
            </w:r>
          </w:p>
        </w:tc>
      </w:tr>
      <w:tr w:rsidR="00BC205A" w14:paraId="4B5F64E5" w14:textId="77777777" w:rsidTr="00751BCF">
        <w:tc>
          <w:tcPr>
            <w:tcW w:w="3005" w:type="dxa"/>
            <w:vMerge/>
          </w:tcPr>
          <w:p w14:paraId="7F9A2395" w14:textId="77777777" w:rsidR="00BC205A" w:rsidRDefault="00BC205A" w:rsidP="00F57965">
            <w:pPr>
              <w:spacing w:line="276" w:lineRule="auto"/>
              <w:rPr>
                <w:color w:val="4D4639"/>
              </w:rPr>
            </w:pPr>
          </w:p>
        </w:tc>
        <w:tc>
          <w:tcPr>
            <w:tcW w:w="3005" w:type="dxa"/>
          </w:tcPr>
          <w:p w14:paraId="57541811" w14:textId="5BBB6610" w:rsidR="00BC205A" w:rsidRDefault="00BC205A" w:rsidP="00F57965">
            <w:pPr>
              <w:spacing w:line="276" w:lineRule="auto"/>
              <w:rPr>
                <w:color w:val="4D4639"/>
              </w:rPr>
            </w:pPr>
            <w:r>
              <w:rPr>
                <w:color w:val="4D4639"/>
              </w:rPr>
              <w:t>South West</w:t>
            </w:r>
          </w:p>
        </w:tc>
        <w:tc>
          <w:tcPr>
            <w:tcW w:w="3006" w:type="dxa"/>
          </w:tcPr>
          <w:p w14:paraId="502C37A4" w14:textId="18668C69" w:rsidR="00BC205A" w:rsidRDefault="00096412" w:rsidP="00D32FA2">
            <w:pPr>
              <w:spacing w:line="276" w:lineRule="auto"/>
              <w:jc w:val="center"/>
              <w:rPr>
                <w:color w:val="4D4639"/>
              </w:rPr>
            </w:pPr>
            <w:r>
              <w:rPr>
                <w:color w:val="4D4639"/>
              </w:rPr>
              <w:t>1</w:t>
            </w:r>
          </w:p>
        </w:tc>
      </w:tr>
      <w:tr w:rsidR="00BC205A" w14:paraId="78E08869" w14:textId="77777777" w:rsidTr="00751BCF">
        <w:tc>
          <w:tcPr>
            <w:tcW w:w="3005" w:type="dxa"/>
            <w:vMerge/>
          </w:tcPr>
          <w:p w14:paraId="4BA6378D" w14:textId="77777777" w:rsidR="00BC205A" w:rsidRDefault="00BC205A" w:rsidP="00F57965">
            <w:pPr>
              <w:spacing w:line="276" w:lineRule="auto"/>
              <w:rPr>
                <w:color w:val="4D4639"/>
              </w:rPr>
            </w:pPr>
          </w:p>
        </w:tc>
        <w:tc>
          <w:tcPr>
            <w:tcW w:w="3005" w:type="dxa"/>
          </w:tcPr>
          <w:p w14:paraId="42AE0319" w14:textId="13D4905F" w:rsidR="00BC205A" w:rsidRDefault="00BC205A" w:rsidP="00F57965">
            <w:pPr>
              <w:spacing w:line="276" w:lineRule="auto"/>
              <w:rPr>
                <w:color w:val="4D4639"/>
              </w:rPr>
            </w:pPr>
            <w:r>
              <w:rPr>
                <w:color w:val="4D4639"/>
              </w:rPr>
              <w:t>Yorkshire and the Humber</w:t>
            </w:r>
          </w:p>
        </w:tc>
        <w:tc>
          <w:tcPr>
            <w:tcW w:w="3006" w:type="dxa"/>
          </w:tcPr>
          <w:p w14:paraId="28B9BEFC" w14:textId="331BE6A7" w:rsidR="00BC205A" w:rsidRDefault="00096412" w:rsidP="00D32FA2">
            <w:pPr>
              <w:spacing w:line="276" w:lineRule="auto"/>
              <w:jc w:val="center"/>
              <w:rPr>
                <w:color w:val="4D4639"/>
              </w:rPr>
            </w:pPr>
            <w:r>
              <w:rPr>
                <w:color w:val="4D4639"/>
              </w:rPr>
              <w:t>0</w:t>
            </w:r>
          </w:p>
        </w:tc>
      </w:tr>
      <w:tr w:rsidR="00BC205A" w14:paraId="2CC2F358" w14:textId="77777777" w:rsidTr="00BC205A">
        <w:tc>
          <w:tcPr>
            <w:tcW w:w="3005" w:type="dxa"/>
            <w:vMerge w:val="restart"/>
            <w:vAlign w:val="center"/>
          </w:tcPr>
          <w:p w14:paraId="10F2DF69" w14:textId="5622B0BF" w:rsidR="00BC205A" w:rsidRDefault="00BC205A" w:rsidP="00BC205A">
            <w:pPr>
              <w:spacing w:line="276" w:lineRule="auto"/>
              <w:rPr>
                <w:color w:val="4D4639"/>
              </w:rPr>
            </w:pPr>
            <w:r>
              <w:rPr>
                <w:color w:val="4D4639"/>
              </w:rPr>
              <w:t>Ethnicity</w:t>
            </w:r>
          </w:p>
        </w:tc>
        <w:tc>
          <w:tcPr>
            <w:tcW w:w="3005" w:type="dxa"/>
          </w:tcPr>
          <w:p w14:paraId="50717A6A" w14:textId="5188F794" w:rsidR="00BC205A" w:rsidRDefault="00BC205A" w:rsidP="00F57965">
            <w:pPr>
              <w:spacing w:line="276" w:lineRule="auto"/>
              <w:rPr>
                <w:color w:val="4D4639"/>
              </w:rPr>
            </w:pPr>
            <w:r>
              <w:rPr>
                <w:color w:val="4D4639"/>
              </w:rPr>
              <w:t>White / White British</w:t>
            </w:r>
          </w:p>
        </w:tc>
        <w:tc>
          <w:tcPr>
            <w:tcW w:w="3006" w:type="dxa"/>
          </w:tcPr>
          <w:p w14:paraId="2C7201FC" w14:textId="3D58F41A" w:rsidR="00BC205A" w:rsidRDefault="00B4634C" w:rsidP="00D32FA2">
            <w:pPr>
              <w:spacing w:line="276" w:lineRule="auto"/>
              <w:jc w:val="center"/>
              <w:rPr>
                <w:color w:val="4D4639"/>
              </w:rPr>
            </w:pPr>
            <w:r>
              <w:rPr>
                <w:color w:val="4D4639"/>
              </w:rPr>
              <w:t>8</w:t>
            </w:r>
          </w:p>
        </w:tc>
      </w:tr>
      <w:tr w:rsidR="00BC205A" w14:paraId="69AE7569" w14:textId="77777777" w:rsidTr="00751BCF">
        <w:tc>
          <w:tcPr>
            <w:tcW w:w="3005" w:type="dxa"/>
            <w:vMerge/>
          </w:tcPr>
          <w:p w14:paraId="6FDB07C3" w14:textId="77777777" w:rsidR="00BC205A" w:rsidRDefault="00BC205A" w:rsidP="00F57965">
            <w:pPr>
              <w:spacing w:line="276" w:lineRule="auto"/>
              <w:rPr>
                <w:color w:val="4D4639"/>
              </w:rPr>
            </w:pPr>
          </w:p>
        </w:tc>
        <w:tc>
          <w:tcPr>
            <w:tcW w:w="3005" w:type="dxa"/>
          </w:tcPr>
          <w:p w14:paraId="40C5AEB0" w14:textId="099A5536" w:rsidR="00BC205A" w:rsidRDefault="00BC205A" w:rsidP="00F57965">
            <w:pPr>
              <w:spacing w:line="276" w:lineRule="auto"/>
              <w:rPr>
                <w:color w:val="4D4639"/>
              </w:rPr>
            </w:pPr>
            <w:r>
              <w:rPr>
                <w:color w:val="4D4639"/>
              </w:rPr>
              <w:t>Mixed / multiple ethnic groups</w:t>
            </w:r>
          </w:p>
        </w:tc>
        <w:tc>
          <w:tcPr>
            <w:tcW w:w="3006" w:type="dxa"/>
          </w:tcPr>
          <w:p w14:paraId="7ACB70AC" w14:textId="036C29D1" w:rsidR="00BC205A" w:rsidRDefault="00B4634C" w:rsidP="00D32FA2">
            <w:pPr>
              <w:spacing w:line="276" w:lineRule="auto"/>
              <w:jc w:val="center"/>
              <w:rPr>
                <w:color w:val="4D4639"/>
              </w:rPr>
            </w:pPr>
            <w:r>
              <w:rPr>
                <w:color w:val="4D4639"/>
              </w:rPr>
              <w:t>6</w:t>
            </w:r>
          </w:p>
        </w:tc>
      </w:tr>
      <w:tr w:rsidR="00BC205A" w14:paraId="2CC22C78" w14:textId="77777777" w:rsidTr="00751BCF">
        <w:tc>
          <w:tcPr>
            <w:tcW w:w="3005" w:type="dxa"/>
            <w:vMerge/>
          </w:tcPr>
          <w:p w14:paraId="516EDD90" w14:textId="77777777" w:rsidR="00BC205A" w:rsidRDefault="00BC205A" w:rsidP="00F57965">
            <w:pPr>
              <w:spacing w:line="276" w:lineRule="auto"/>
              <w:rPr>
                <w:color w:val="4D4639"/>
              </w:rPr>
            </w:pPr>
          </w:p>
        </w:tc>
        <w:tc>
          <w:tcPr>
            <w:tcW w:w="3005" w:type="dxa"/>
          </w:tcPr>
          <w:p w14:paraId="2536BA9A" w14:textId="30C39B37" w:rsidR="00BC205A" w:rsidRDefault="00BC205A" w:rsidP="00F57965">
            <w:pPr>
              <w:spacing w:line="276" w:lineRule="auto"/>
              <w:rPr>
                <w:color w:val="4D4639"/>
              </w:rPr>
            </w:pPr>
            <w:r>
              <w:rPr>
                <w:color w:val="4D4639"/>
              </w:rPr>
              <w:t>Asian / Asian British</w:t>
            </w:r>
          </w:p>
        </w:tc>
        <w:tc>
          <w:tcPr>
            <w:tcW w:w="3006" w:type="dxa"/>
          </w:tcPr>
          <w:p w14:paraId="3FA15EE4" w14:textId="37264528" w:rsidR="00BC205A" w:rsidRDefault="00B4634C" w:rsidP="00D32FA2">
            <w:pPr>
              <w:spacing w:line="276" w:lineRule="auto"/>
              <w:jc w:val="center"/>
              <w:rPr>
                <w:color w:val="4D4639"/>
              </w:rPr>
            </w:pPr>
            <w:r>
              <w:rPr>
                <w:color w:val="4D4639"/>
              </w:rPr>
              <w:t>2</w:t>
            </w:r>
          </w:p>
        </w:tc>
      </w:tr>
      <w:tr w:rsidR="00BC205A" w14:paraId="08454102" w14:textId="77777777" w:rsidTr="00751BCF">
        <w:tc>
          <w:tcPr>
            <w:tcW w:w="3005" w:type="dxa"/>
            <w:vMerge/>
          </w:tcPr>
          <w:p w14:paraId="48F5C8A4" w14:textId="77777777" w:rsidR="00BC205A" w:rsidRDefault="00BC205A" w:rsidP="00F57965">
            <w:pPr>
              <w:spacing w:line="276" w:lineRule="auto"/>
              <w:rPr>
                <w:color w:val="4D4639"/>
              </w:rPr>
            </w:pPr>
          </w:p>
        </w:tc>
        <w:tc>
          <w:tcPr>
            <w:tcW w:w="3005" w:type="dxa"/>
          </w:tcPr>
          <w:p w14:paraId="181F07A2" w14:textId="34E45063" w:rsidR="00BC205A" w:rsidRDefault="00BC205A" w:rsidP="00F57965">
            <w:pPr>
              <w:spacing w:line="276" w:lineRule="auto"/>
              <w:rPr>
                <w:color w:val="4D4639"/>
              </w:rPr>
            </w:pPr>
            <w:r>
              <w:rPr>
                <w:color w:val="4D4639"/>
              </w:rPr>
              <w:t>Black / African / Caribbean</w:t>
            </w:r>
          </w:p>
        </w:tc>
        <w:tc>
          <w:tcPr>
            <w:tcW w:w="3006" w:type="dxa"/>
          </w:tcPr>
          <w:p w14:paraId="79749356" w14:textId="1C9527F0" w:rsidR="00BC205A" w:rsidRDefault="00B4634C" w:rsidP="00D32FA2">
            <w:pPr>
              <w:spacing w:line="276" w:lineRule="auto"/>
              <w:jc w:val="center"/>
              <w:rPr>
                <w:color w:val="4D4639"/>
              </w:rPr>
            </w:pPr>
            <w:r>
              <w:rPr>
                <w:color w:val="4D4639"/>
              </w:rPr>
              <w:t>1</w:t>
            </w:r>
          </w:p>
        </w:tc>
      </w:tr>
      <w:tr w:rsidR="00BC205A" w14:paraId="64FADBC7" w14:textId="77777777" w:rsidTr="00751BCF">
        <w:tc>
          <w:tcPr>
            <w:tcW w:w="3005" w:type="dxa"/>
            <w:vMerge/>
          </w:tcPr>
          <w:p w14:paraId="2F4F79F3" w14:textId="77777777" w:rsidR="00BC205A" w:rsidRDefault="00BC205A" w:rsidP="00F57965">
            <w:pPr>
              <w:spacing w:line="276" w:lineRule="auto"/>
              <w:rPr>
                <w:color w:val="4D4639"/>
              </w:rPr>
            </w:pPr>
          </w:p>
        </w:tc>
        <w:tc>
          <w:tcPr>
            <w:tcW w:w="3005" w:type="dxa"/>
          </w:tcPr>
          <w:p w14:paraId="17062710" w14:textId="3956897F" w:rsidR="00BC205A" w:rsidRDefault="00BC205A" w:rsidP="00F57965">
            <w:pPr>
              <w:spacing w:line="276" w:lineRule="auto"/>
              <w:rPr>
                <w:color w:val="4D4639"/>
              </w:rPr>
            </w:pPr>
            <w:r>
              <w:rPr>
                <w:color w:val="4D4639"/>
              </w:rPr>
              <w:t>Other ethnic group</w:t>
            </w:r>
          </w:p>
        </w:tc>
        <w:tc>
          <w:tcPr>
            <w:tcW w:w="3006" w:type="dxa"/>
          </w:tcPr>
          <w:p w14:paraId="621544BC" w14:textId="724FD7F0" w:rsidR="00BC205A" w:rsidRDefault="00B4634C" w:rsidP="00D32FA2">
            <w:pPr>
              <w:spacing w:line="276" w:lineRule="auto"/>
              <w:jc w:val="center"/>
              <w:rPr>
                <w:color w:val="4D4639"/>
              </w:rPr>
            </w:pPr>
            <w:r>
              <w:rPr>
                <w:color w:val="4D4639"/>
              </w:rPr>
              <w:t>1</w:t>
            </w:r>
          </w:p>
        </w:tc>
      </w:tr>
      <w:tr w:rsidR="00BC205A" w14:paraId="0B855754" w14:textId="77777777" w:rsidTr="00BC205A">
        <w:tc>
          <w:tcPr>
            <w:tcW w:w="3005" w:type="dxa"/>
            <w:vMerge w:val="restart"/>
            <w:vAlign w:val="center"/>
          </w:tcPr>
          <w:p w14:paraId="30C8A022" w14:textId="08953CC5" w:rsidR="00BC205A" w:rsidRDefault="00BC205A" w:rsidP="00BC205A">
            <w:pPr>
              <w:spacing w:line="276" w:lineRule="auto"/>
              <w:rPr>
                <w:color w:val="4D4639"/>
              </w:rPr>
            </w:pPr>
            <w:r>
              <w:rPr>
                <w:color w:val="4D4639"/>
              </w:rPr>
              <w:t>Corridor care</w:t>
            </w:r>
          </w:p>
        </w:tc>
        <w:tc>
          <w:tcPr>
            <w:tcW w:w="3005" w:type="dxa"/>
          </w:tcPr>
          <w:p w14:paraId="1BB407EE" w14:textId="725DD338" w:rsidR="00BC205A" w:rsidRDefault="00BC205A" w:rsidP="00F57965">
            <w:pPr>
              <w:spacing w:line="276" w:lineRule="auto"/>
              <w:rPr>
                <w:color w:val="4D4639"/>
              </w:rPr>
            </w:pPr>
            <w:r>
              <w:rPr>
                <w:color w:val="4D4639"/>
              </w:rPr>
              <w:t>Yes</w:t>
            </w:r>
          </w:p>
        </w:tc>
        <w:tc>
          <w:tcPr>
            <w:tcW w:w="3006" w:type="dxa"/>
          </w:tcPr>
          <w:p w14:paraId="64A0E530" w14:textId="0849F844" w:rsidR="00BC205A" w:rsidRDefault="00B4634C" w:rsidP="00D32FA2">
            <w:pPr>
              <w:spacing w:line="276" w:lineRule="auto"/>
              <w:jc w:val="center"/>
              <w:rPr>
                <w:color w:val="4D4639"/>
              </w:rPr>
            </w:pPr>
            <w:r>
              <w:rPr>
                <w:color w:val="4D4639"/>
              </w:rPr>
              <w:t>10</w:t>
            </w:r>
          </w:p>
        </w:tc>
      </w:tr>
      <w:tr w:rsidR="00BC205A" w14:paraId="096C9D85" w14:textId="77777777" w:rsidTr="00751BCF">
        <w:tc>
          <w:tcPr>
            <w:tcW w:w="3005" w:type="dxa"/>
            <w:vMerge/>
          </w:tcPr>
          <w:p w14:paraId="05229063" w14:textId="77777777" w:rsidR="00BC205A" w:rsidRDefault="00BC205A" w:rsidP="00F57965">
            <w:pPr>
              <w:spacing w:line="276" w:lineRule="auto"/>
              <w:rPr>
                <w:color w:val="4D4639"/>
              </w:rPr>
            </w:pPr>
          </w:p>
        </w:tc>
        <w:tc>
          <w:tcPr>
            <w:tcW w:w="3005" w:type="dxa"/>
          </w:tcPr>
          <w:p w14:paraId="1A09D147" w14:textId="6E9DFCCD" w:rsidR="00BC205A" w:rsidRDefault="00BC205A" w:rsidP="00F57965">
            <w:pPr>
              <w:spacing w:line="276" w:lineRule="auto"/>
              <w:rPr>
                <w:color w:val="4D4639"/>
              </w:rPr>
            </w:pPr>
            <w:r>
              <w:rPr>
                <w:color w:val="4D4639"/>
              </w:rPr>
              <w:t>No</w:t>
            </w:r>
          </w:p>
        </w:tc>
        <w:tc>
          <w:tcPr>
            <w:tcW w:w="3006" w:type="dxa"/>
          </w:tcPr>
          <w:p w14:paraId="05AE43D3" w14:textId="5315E178" w:rsidR="00BC205A" w:rsidRDefault="00B4634C" w:rsidP="00D32FA2">
            <w:pPr>
              <w:spacing w:line="276" w:lineRule="auto"/>
              <w:jc w:val="center"/>
              <w:rPr>
                <w:color w:val="4D4639"/>
              </w:rPr>
            </w:pPr>
            <w:r>
              <w:rPr>
                <w:color w:val="4D4639"/>
              </w:rPr>
              <w:t>8</w:t>
            </w:r>
          </w:p>
        </w:tc>
      </w:tr>
      <w:tr w:rsidR="00E95CEB" w14:paraId="336FE186" w14:textId="77777777" w:rsidTr="00F27236">
        <w:tc>
          <w:tcPr>
            <w:tcW w:w="3005" w:type="dxa"/>
            <w:vMerge w:val="restart"/>
          </w:tcPr>
          <w:p w14:paraId="43796F31" w14:textId="77777777" w:rsidR="00E95CEB" w:rsidRDefault="00E95CEB" w:rsidP="00F27236">
            <w:pPr>
              <w:spacing w:line="276" w:lineRule="auto"/>
              <w:rPr>
                <w:color w:val="4D4639"/>
              </w:rPr>
            </w:pPr>
            <w:r>
              <w:rPr>
                <w:color w:val="4D4639"/>
              </w:rPr>
              <w:t>Long-term conditions</w:t>
            </w:r>
          </w:p>
          <w:p w14:paraId="194040F5" w14:textId="6400005F" w:rsidR="00E95CEB" w:rsidRDefault="00E95CEB" w:rsidP="00F27236">
            <w:pPr>
              <w:spacing w:line="276" w:lineRule="auto"/>
              <w:rPr>
                <w:color w:val="4D4639"/>
              </w:rPr>
            </w:pPr>
            <w:r>
              <w:rPr>
                <w:color w:val="4D4639"/>
              </w:rPr>
              <w:t>(note: participants may have selected &gt;1 option)</w:t>
            </w:r>
          </w:p>
        </w:tc>
        <w:tc>
          <w:tcPr>
            <w:tcW w:w="3005" w:type="dxa"/>
          </w:tcPr>
          <w:p w14:paraId="5108A443" w14:textId="08ACF4EE" w:rsidR="00E95CEB" w:rsidRDefault="00E95CEB" w:rsidP="00F57965">
            <w:pPr>
              <w:spacing w:line="276" w:lineRule="auto"/>
              <w:rPr>
                <w:color w:val="4D4639"/>
              </w:rPr>
            </w:pPr>
            <w:r>
              <w:rPr>
                <w:color w:val="4D4639"/>
              </w:rPr>
              <w:t>Breathing problem, such as asthma</w:t>
            </w:r>
          </w:p>
        </w:tc>
        <w:tc>
          <w:tcPr>
            <w:tcW w:w="3006" w:type="dxa"/>
          </w:tcPr>
          <w:p w14:paraId="53926D17" w14:textId="28FF93D3" w:rsidR="00E95CEB" w:rsidRPr="00930A14" w:rsidRDefault="00E95CEB" w:rsidP="00D32FA2">
            <w:pPr>
              <w:spacing w:line="276" w:lineRule="auto"/>
              <w:jc w:val="center"/>
              <w:rPr>
                <w:color w:val="4D4639"/>
              </w:rPr>
            </w:pPr>
            <w:r>
              <w:rPr>
                <w:color w:val="4D4639"/>
              </w:rPr>
              <w:t>0</w:t>
            </w:r>
          </w:p>
        </w:tc>
      </w:tr>
      <w:tr w:rsidR="00E95CEB" w14:paraId="2BAD2D18" w14:textId="77777777" w:rsidTr="00751BCF">
        <w:tc>
          <w:tcPr>
            <w:tcW w:w="3005" w:type="dxa"/>
            <w:vMerge/>
          </w:tcPr>
          <w:p w14:paraId="654EABA8" w14:textId="77777777" w:rsidR="00E95CEB" w:rsidRDefault="00E95CEB" w:rsidP="00F57965">
            <w:pPr>
              <w:spacing w:line="276" w:lineRule="auto"/>
              <w:rPr>
                <w:color w:val="4D4639"/>
              </w:rPr>
            </w:pPr>
          </w:p>
        </w:tc>
        <w:tc>
          <w:tcPr>
            <w:tcW w:w="3005" w:type="dxa"/>
          </w:tcPr>
          <w:p w14:paraId="161C3010" w14:textId="024A1ABD" w:rsidR="00E95CEB" w:rsidRDefault="00E95CEB" w:rsidP="00F57965">
            <w:pPr>
              <w:spacing w:line="276" w:lineRule="auto"/>
              <w:rPr>
                <w:color w:val="4D4639"/>
              </w:rPr>
            </w:pPr>
            <w:r>
              <w:rPr>
                <w:color w:val="4D4639"/>
              </w:rPr>
              <w:t>Learning difficulty</w:t>
            </w:r>
          </w:p>
        </w:tc>
        <w:tc>
          <w:tcPr>
            <w:tcW w:w="3006" w:type="dxa"/>
          </w:tcPr>
          <w:p w14:paraId="526C9C18" w14:textId="5CB4D440" w:rsidR="00E95CEB" w:rsidRPr="00930A14" w:rsidRDefault="00E95CEB" w:rsidP="00D32FA2">
            <w:pPr>
              <w:spacing w:line="276" w:lineRule="auto"/>
              <w:jc w:val="center"/>
              <w:rPr>
                <w:color w:val="4D4639"/>
              </w:rPr>
            </w:pPr>
            <w:r>
              <w:rPr>
                <w:color w:val="4D4639"/>
              </w:rPr>
              <w:t>0</w:t>
            </w:r>
          </w:p>
        </w:tc>
      </w:tr>
      <w:tr w:rsidR="00E95CEB" w14:paraId="2C2E64DC" w14:textId="77777777" w:rsidTr="00751BCF">
        <w:tc>
          <w:tcPr>
            <w:tcW w:w="3005" w:type="dxa"/>
            <w:vMerge/>
          </w:tcPr>
          <w:p w14:paraId="023AE6C8" w14:textId="77777777" w:rsidR="00E95CEB" w:rsidRDefault="00E95CEB" w:rsidP="00F57965">
            <w:pPr>
              <w:spacing w:line="276" w:lineRule="auto"/>
              <w:rPr>
                <w:color w:val="4D4639"/>
              </w:rPr>
            </w:pPr>
          </w:p>
        </w:tc>
        <w:tc>
          <w:tcPr>
            <w:tcW w:w="3005" w:type="dxa"/>
          </w:tcPr>
          <w:p w14:paraId="28B44646" w14:textId="5D96E845" w:rsidR="00E95CEB" w:rsidRDefault="00E95CEB" w:rsidP="00F57965">
            <w:pPr>
              <w:spacing w:line="276" w:lineRule="auto"/>
              <w:rPr>
                <w:color w:val="4D4639"/>
              </w:rPr>
            </w:pPr>
            <w:r>
              <w:rPr>
                <w:color w:val="4D4639"/>
              </w:rPr>
              <w:t>Mental health condition</w:t>
            </w:r>
          </w:p>
        </w:tc>
        <w:tc>
          <w:tcPr>
            <w:tcW w:w="3006" w:type="dxa"/>
          </w:tcPr>
          <w:p w14:paraId="26F8A714" w14:textId="60948E44" w:rsidR="00E95CEB" w:rsidRPr="00930A14" w:rsidRDefault="00E95CEB" w:rsidP="00D32FA2">
            <w:pPr>
              <w:spacing w:line="276" w:lineRule="auto"/>
              <w:jc w:val="center"/>
              <w:rPr>
                <w:color w:val="4D4639"/>
              </w:rPr>
            </w:pPr>
            <w:r>
              <w:rPr>
                <w:color w:val="4D4639"/>
              </w:rPr>
              <w:t>1</w:t>
            </w:r>
          </w:p>
        </w:tc>
      </w:tr>
      <w:tr w:rsidR="00E95CEB" w14:paraId="3931C831" w14:textId="77777777" w:rsidTr="00751BCF">
        <w:tc>
          <w:tcPr>
            <w:tcW w:w="3005" w:type="dxa"/>
            <w:vMerge/>
          </w:tcPr>
          <w:p w14:paraId="2DCE0DF1" w14:textId="77777777" w:rsidR="00E95CEB" w:rsidRDefault="00E95CEB" w:rsidP="00F57965">
            <w:pPr>
              <w:spacing w:line="276" w:lineRule="auto"/>
              <w:rPr>
                <w:color w:val="4D4639"/>
              </w:rPr>
            </w:pPr>
          </w:p>
        </w:tc>
        <w:tc>
          <w:tcPr>
            <w:tcW w:w="3005" w:type="dxa"/>
          </w:tcPr>
          <w:p w14:paraId="54F999E9" w14:textId="307CA356" w:rsidR="00E95CEB" w:rsidRDefault="00E95CEB" w:rsidP="00F57965">
            <w:pPr>
              <w:spacing w:line="276" w:lineRule="auto"/>
              <w:rPr>
                <w:color w:val="4D4639"/>
              </w:rPr>
            </w:pPr>
            <w:r>
              <w:rPr>
                <w:color w:val="4D4639"/>
              </w:rPr>
              <w:t>Neurological condition</w:t>
            </w:r>
          </w:p>
        </w:tc>
        <w:tc>
          <w:tcPr>
            <w:tcW w:w="3006" w:type="dxa"/>
          </w:tcPr>
          <w:p w14:paraId="069264CD" w14:textId="6A6A96B7" w:rsidR="00E95CEB" w:rsidRPr="00930A14" w:rsidRDefault="00E95CEB" w:rsidP="00D32FA2">
            <w:pPr>
              <w:spacing w:line="276" w:lineRule="auto"/>
              <w:jc w:val="center"/>
              <w:rPr>
                <w:color w:val="4D4639"/>
              </w:rPr>
            </w:pPr>
            <w:r>
              <w:rPr>
                <w:color w:val="4D4639"/>
              </w:rPr>
              <w:t>0</w:t>
            </w:r>
          </w:p>
        </w:tc>
      </w:tr>
      <w:tr w:rsidR="00E95CEB" w14:paraId="3D7D193C" w14:textId="77777777" w:rsidTr="00751BCF">
        <w:tc>
          <w:tcPr>
            <w:tcW w:w="3005" w:type="dxa"/>
            <w:vMerge/>
          </w:tcPr>
          <w:p w14:paraId="5A4EBB53" w14:textId="77777777" w:rsidR="00E95CEB" w:rsidRDefault="00E95CEB" w:rsidP="00F57965">
            <w:pPr>
              <w:spacing w:line="276" w:lineRule="auto"/>
              <w:rPr>
                <w:color w:val="4D4639"/>
              </w:rPr>
            </w:pPr>
          </w:p>
        </w:tc>
        <w:tc>
          <w:tcPr>
            <w:tcW w:w="3005" w:type="dxa"/>
          </w:tcPr>
          <w:p w14:paraId="197548CE" w14:textId="6E9D1F28" w:rsidR="00E95CEB" w:rsidRDefault="00E95CEB" w:rsidP="00F57965">
            <w:pPr>
              <w:spacing w:line="276" w:lineRule="auto"/>
              <w:rPr>
                <w:color w:val="4D4639"/>
              </w:rPr>
            </w:pPr>
            <w:r>
              <w:rPr>
                <w:color w:val="4D4639"/>
              </w:rPr>
              <w:t>Joint problem, such as arthritis</w:t>
            </w:r>
          </w:p>
        </w:tc>
        <w:tc>
          <w:tcPr>
            <w:tcW w:w="3006" w:type="dxa"/>
          </w:tcPr>
          <w:p w14:paraId="4376BEA8" w14:textId="6B6E8140" w:rsidR="00E95CEB" w:rsidRPr="00930A14" w:rsidRDefault="00E95CEB" w:rsidP="00D32FA2">
            <w:pPr>
              <w:spacing w:line="276" w:lineRule="auto"/>
              <w:jc w:val="center"/>
              <w:rPr>
                <w:color w:val="4D4639"/>
              </w:rPr>
            </w:pPr>
            <w:r>
              <w:rPr>
                <w:color w:val="4D4639"/>
              </w:rPr>
              <w:t>4</w:t>
            </w:r>
          </w:p>
        </w:tc>
      </w:tr>
      <w:tr w:rsidR="00E95CEB" w14:paraId="650AF925" w14:textId="77777777" w:rsidTr="00751BCF">
        <w:tc>
          <w:tcPr>
            <w:tcW w:w="3005" w:type="dxa"/>
            <w:vMerge/>
          </w:tcPr>
          <w:p w14:paraId="34925610" w14:textId="77777777" w:rsidR="00E95CEB" w:rsidRDefault="00E95CEB" w:rsidP="00F57965">
            <w:pPr>
              <w:spacing w:line="276" w:lineRule="auto"/>
              <w:rPr>
                <w:color w:val="4D4639"/>
              </w:rPr>
            </w:pPr>
          </w:p>
        </w:tc>
        <w:tc>
          <w:tcPr>
            <w:tcW w:w="3005" w:type="dxa"/>
          </w:tcPr>
          <w:p w14:paraId="6CFC8272" w14:textId="38BB809F" w:rsidR="00E95CEB" w:rsidRDefault="00E95CEB" w:rsidP="00F57965">
            <w:pPr>
              <w:spacing w:line="276" w:lineRule="auto"/>
              <w:rPr>
                <w:color w:val="4D4639"/>
              </w:rPr>
            </w:pPr>
            <w:r>
              <w:rPr>
                <w:color w:val="4D4639"/>
              </w:rPr>
              <w:t>Another long-term condition</w:t>
            </w:r>
          </w:p>
        </w:tc>
        <w:tc>
          <w:tcPr>
            <w:tcW w:w="3006" w:type="dxa"/>
          </w:tcPr>
          <w:p w14:paraId="2E253910" w14:textId="79915AD5" w:rsidR="00E95CEB" w:rsidRPr="00930A14" w:rsidRDefault="00E95CEB" w:rsidP="00D32FA2">
            <w:pPr>
              <w:spacing w:line="276" w:lineRule="auto"/>
              <w:jc w:val="center"/>
              <w:rPr>
                <w:color w:val="4D4639"/>
              </w:rPr>
            </w:pPr>
            <w:r>
              <w:rPr>
                <w:color w:val="4D4639"/>
              </w:rPr>
              <w:t>5</w:t>
            </w:r>
          </w:p>
        </w:tc>
      </w:tr>
      <w:tr w:rsidR="00E95CEB" w14:paraId="2ACDAB9A" w14:textId="77777777" w:rsidTr="00751BCF">
        <w:tc>
          <w:tcPr>
            <w:tcW w:w="3005" w:type="dxa"/>
            <w:vMerge/>
          </w:tcPr>
          <w:p w14:paraId="557ECA9A" w14:textId="77777777" w:rsidR="00E95CEB" w:rsidRDefault="00E95CEB" w:rsidP="00F57965">
            <w:pPr>
              <w:spacing w:line="276" w:lineRule="auto"/>
              <w:rPr>
                <w:color w:val="4D4639"/>
              </w:rPr>
            </w:pPr>
          </w:p>
        </w:tc>
        <w:tc>
          <w:tcPr>
            <w:tcW w:w="3005" w:type="dxa"/>
          </w:tcPr>
          <w:p w14:paraId="7C2F5A1F" w14:textId="45CAA956" w:rsidR="00E95CEB" w:rsidRDefault="00E95CEB" w:rsidP="00F57965">
            <w:pPr>
              <w:spacing w:line="276" w:lineRule="auto"/>
              <w:rPr>
                <w:color w:val="4D4639"/>
              </w:rPr>
            </w:pPr>
            <w:r>
              <w:rPr>
                <w:color w:val="4D4639"/>
              </w:rPr>
              <w:t>No long-term conditions</w:t>
            </w:r>
          </w:p>
        </w:tc>
        <w:tc>
          <w:tcPr>
            <w:tcW w:w="3006" w:type="dxa"/>
          </w:tcPr>
          <w:p w14:paraId="3FA151D8" w14:textId="711AED1B" w:rsidR="00E95CEB" w:rsidRDefault="00CA19B2" w:rsidP="00D32FA2">
            <w:pPr>
              <w:spacing w:line="276" w:lineRule="auto"/>
              <w:jc w:val="center"/>
              <w:rPr>
                <w:color w:val="4D4639"/>
              </w:rPr>
            </w:pPr>
            <w:r>
              <w:rPr>
                <w:color w:val="4D4639"/>
              </w:rPr>
              <w:t>9</w:t>
            </w:r>
          </w:p>
        </w:tc>
      </w:tr>
    </w:tbl>
    <w:p w14:paraId="6FFF0AF5" w14:textId="77777777" w:rsidR="00BC205A" w:rsidRPr="00AC3255" w:rsidRDefault="00BC205A" w:rsidP="00BC205A">
      <w:pPr>
        <w:spacing w:line="276" w:lineRule="auto"/>
        <w:ind w:left="720"/>
        <w:rPr>
          <w:color w:val="4D4639"/>
        </w:rPr>
      </w:pPr>
    </w:p>
    <w:p w14:paraId="53908582" w14:textId="77777777" w:rsidR="00BD3F3F" w:rsidRPr="00AC3255" w:rsidRDefault="00BD3F3F" w:rsidP="00B1564B">
      <w:pPr>
        <w:spacing w:line="276" w:lineRule="auto"/>
        <w:rPr>
          <w:color w:val="4D4639"/>
        </w:rPr>
      </w:pPr>
      <w:r w:rsidRPr="00AC3255">
        <w:rPr>
          <w:color w:val="4D4639"/>
        </w:rPr>
        <w:t xml:space="preserve">Following the completion of each round of interviews, a debrief session was held between the SCC and CQC. The questionnaire was refined after each round of testing. The same process was followed for the covering letters. </w:t>
      </w:r>
    </w:p>
    <w:p w14:paraId="29E35228" w14:textId="77777777" w:rsidR="00BA627E" w:rsidRPr="00AC3255" w:rsidRDefault="00BA627E" w:rsidP="00B1564B">
      <w:pPr>
        <w:pStyle w:val="xmsolistparagraph"/>
        <w:spacing w:line="276" w:lineRule="auto"/>
        <w:ind w:left="0"/>
        <w:rPr>
          <w:rFonts w:ascii="Arial" w:hAnsi="Arial" w:cs="Arial"/>
          <w:color w:val="4D4639"/>
        </w:rPr>
      </w:pPr>
    </w:p>
    <w:p w14:paraId="2CBF3AE2" w14:textId="09C2638F" w:rsidR="00346FFA" w:rsidRPr="00346FFA" w:rsidRDefault="002C519A" w:rsidP="00346FFA">
      <w:pPr>
        <w:pStyle w:val="Heading1"/>
        <w:rPr>
          <w:rFonts w:ascii="Arial" w:hAnsi="Arial" w:cs="Arial"/>
          <w:color w:val="007B4E"/>
          <w:sz w:val="40"/>
          <w:szCs w:val="40"/>
        </w:rPr>
      </w:pPr>
      <w:bookmarkStart w:id="41" w:name="_Toc192611342"/>
      <w:r w:rsidRPr="00346FFA">
        <w:rPr>
          <w:rFonts w:ascii="Arial" w:hAnsi="Arial" w:cs="Arial"/>
          <w:color w:val="007B4E"/>
          <w:sz w:val="40"/>
          <w:szCs w:val="40"/>
        </w:rPr>
        <w:lastRenderedPageBreak/>
        <w:t>3</w:t>
      </w:r>
      <w:r w:rsidR="00BA627E" w:rsidRPr="00346FFA">
        <w:rPr>
          <w:rFonts w:ascii="Arial" w:hAnsi="Arial" w:cs="Arial"/>
          <w:color w:val="007B4E"/>
          <w:sz w:val="40"/>
          <w:szCs w:val="40"/>
        </w:rPr>
        <w:t>. Changes to the questionnaire</w:t>
      </w:r>
      <w:bookmarkEnd w:id="41"/>
    </w:p>
    <w:p w14:paraId="1D23A092" w14:textId="00B6E4B0" w:rsidR="00BA627E" w:rsidRPr="00AC3255" w:rsidRDefault="00BA627E" w:rsidP="00B1564B">
      <w:pPr>
        <w:pStyle w:val="xmsolistparagraph"/>
        <w:spacing w:after="160" w:line="276" w:lineRule="auto"/>
        <w:ind w:left="0"/>
        <w:rPr>
          <w:rFonts w:ascii="Arial" w:hAnsi="Arial" w:cstheme="minorBidi"/>
          <w:color w:val="4D4639"/>
          <w:kern w:val="2"/>
          <w:lang w:eastAsia="en-US"/>
          <w14:ligatures w14:val="standardContextual"/>
        </w:rPr>
      </w:pPr>
      <w:r w:rsidRPr="00AC3255">
        <w:rPr>
          <w:rFonts w:ascii="Arial" w:hAnsi="Arial" w:cstheme="minorBidi"/>
          <w:color w:val="4D4639"/>
          <w:kern w:val="2"/>
          <w:lang w:eastAsia="en-US"/>
          <w14:ligatures w14:val="standardContextual"/>
        </w:rPr>
        <w:t>Following three rounds of cognitive interviews, the questionnaire was finalised. Whilst changes to the questionnaire content were minimal, several questions have been added and removed for the 202</w:t>
      </w:r>
      <w:r w:rsidR="00A569D0">
        <w:rPr>
          <w:rFonts w:ascii="Arial" w:hAnsi="Arial" w:cstheme="minorBidi"/>
          <w:color w:val="4D4639"/>
          <w:kern w:val="2"/>
          <w:lang w:eastAsia="en-US"/>
          <w14:ligatures w14:val="standardContextual"/>
        </w:rPr>
        <w:t>4</w:t>
      </w:r>
      <w:r w:rsidRPr="00AC3255">
        <w:rPr>
          <w:rFonts w:ascii="Arial" w:hAnsi="Arial" w:cstheme="minorBidi"/>
          <w:color w:val="4D4639"/>
          <w:kern w:val="2"/>
          <w:lang w:eastAsia="en-US"/>
          <w14:ligatures w14:val="standardContextual"/>
        </w:rPr>
        <w:t xml:space="preserve"> version of the survey. These changes have been summarised below.</w:t>
      </w:r>
    </w:p>
    <w:p w14:paraId="2B7E070D" w14:textId="7B6AFB1E" w:rsidR="00BA627E" w:rsidRPr="00E80DD6" w:rsidRDefault="002C519A" w:rsidP="00B1564B">
      <w:pPr>
        <w:pStyle w:val="Heading2"/>
      </w:pPr>
      <w:bookmarkStart w:id="42" w:name="_Toc192611343"/>
      <w:r w:rsidRPr="00E80DD6">
        <w:t>3</w:t>
      </w:r>
      <w:r w:rsidR="00BA627E" w:rsidRPr="00E80DD6">
        <w:t>.1 New questions</w:t>
      </w:r>
      <w:bookmarkEnd w:id="42"/>
    </w:p>
    <w:p w14:paraId="1CE14A60" w14:textId="32D0664C" w:rsidR="00BA627E" w:rsidRDefault="00BA627E" w:rsidP="00B1564B">
      <w:pPr>
        <w:spacing w:line="276" w:lineRule="auto"/>
        <w:rPr>
          <w:color w:val="4D4639"/>
        </w:rPr>
      </w:pPr>
      <w:r w:rsidRPr="00AC3255">
        <w:rPr>
          <w:color w:val="4D4639"/>
        </w:rPr>
        <w:t xml:space="preserve">In total </w:t>
      </w:r>
      <w:r w:rsidR="00253CE3">
        <w:rPr>
          <w:color w:val="4D4639"/>
        </w:rPr>
        <w:t>t</w:t>
      </w:r>
      <w:r w:rsidR="00D71CCD">
        <w:rPr>
          <w:color w:val="4D4639"/>
        </w:rPr>
        <w:t>hree</w:t>
      </w:r>
      <w:r w:rsidRPr="00AC3255">
        <w:rPr>
          <w:color w:val="4D4639"/>
        </w:rPr>
        <w:t xml:space="preserve"> new questions have been added to the survey. These questions reflect changes in question priorities highlighted </w:t>
      </w:r>
      <w:r w:rsidR="00190D87" w:rsidRPr="00AC3255">
        <w:rPr>
          <w:color w:val="4D4639"/>
        </w:rPr>
        <w:t>throughout</w:t>
      </w:r>
      <w:r w:rsidRPr="00AC3255">
        <w:rPr>
          <w:color w:val="4D4639"/>
        </w:rPr>
        <w:t xml:space="preserve"> the scoping phase. </w:t>
      </w:r>
      <w:r w:rsidR="00D71CCD">
        <w:rPr>
          <w:color w:val="4D4639"/>
        </w:rPr>
        <w:t xml:space="preserve">Two of the three </w:t>
      </w:r>
      <w:r w:rsidRPr="00AC3255">
        <w:rPr>
          <w:color w:val="4D4639"/>
        </w:rPr>
        <w:t xml:space="preserve">questions are contained within the </w:t>
      </w:r>
      <w:r w:rsidR="00C12458" w:rsidRPr="00C12458">
        <w:rPr>
          <w:b/>
          <w:bCs/>
          <w:color w:val="4D4639"/>
        </w:rPr>
        <w:t>‘</w:t>
      </w:r>
      <w:r w:rsidR="00A569D0" w:rsidRPr="00C12458">
        <w:rPr>
          <w:b/>
          <w:bCs/>
          <w:color w:val="4D4639"/>
        </w:rPr>
        <w:t xml:space="preserve">Admission to </w:t>
      </w:r>
      <w:r w:rsidRPr="00C12458">
        <w:rPr>
          <w:b/>
          <w:bCs/>
          <w:color w:val="4D4639"/>
        </w:rPr>
        <w:t>hospital</w:t>
      </w:r>
      <w:r w:rsidR="00C12458" w:rsidRPr="00C12458">
        <w:rPr>
          <w:b/>
          <w:bCs/>
          <w:color w:val="4D4639"/>
        </w:rPr>
        <w:t>’</w:t>
      </w:r>
      <w:r w:rsidRPr="00AC3255">
        <w:rPr>
          <w:color w:val="4D4639"/>
        </w:rPr>
        <w:t xml:space="preserve"> </w:t>
      </w:r>
      <w:r w:rsidR="001E2FCD" w:rsidRPr="00AC3255">
        <w:rPr>
          <w:color w:val="4D4639"/>
        </w:rPr>
        <w:t>section and</w:t>
      </w:r>
      <w:r w:rsidRPr="00AC3255">
        <w:rPr>
          <w:color w:val="4D4639"/>
        </w:rPr>
        <w:t xml:space="preserve"> aim to explore </w:t>
      </w:r>
      <w:r w:rsidR="00A569D0">
        <w:rPr>
          <w:color w:val="4D4639"/>
        </w:rPr>
        <w:t>care in unconventional locations ‘corridor care’</w:t>
      </w:r>
      <w:r w:rsidR="00C12458">
        <w:rPr>
          <w:color w:val="4D4639"/>
        </w:rPr>
        <w:t xml:space="preserve"> and impact on overall patient experiences.</w:t>
      </w:r>
      <w:r w:rsidR="00D71CCD">
        <w:rPr>
          <w:color w:val="4D4639"/>
        </w:rPr>
        <w:t xml:space="preserve"> The third new question is contained within the </w:t>
      </w:r>
      <w:r w:rsidR="00D71CCD" w:rsidRPr="00D71CCD">
        <w:rPr>
          <w:b/>
          <w:bCs/>
          <w:color w:val="4D4639"/>
        </w:rPr>
        <w:t>‘Your care and treatment’</w:t>
      </w:r>
      <w:r w:rsidR="00D71CCD">
        <w:rPr>
          <w:color w:val="4D4639"/>
        </w:rPr>
        <w:t xml:space="preserve"> section and aims to explore patient’s individual needs. </w:t>
      </w:r>
    </w:p>
    <w:p w14:paraId="7B689AB3" w14:textId="7FF13292" w:rsidR="00910442" w:rsidRPr="00910442" w:rsidRDefault="00910442" w:rsidP="00910442">
      <w:pPr>
        <w:pStyle w:val="Caption"/>
        <w:keepNext/>
        <w:spacing w:line="276" w:lineRule="auto"/>
        <w:rPr>
          <w:rFonts w:cs="Arial"/>
          <w:color w:val="007B4E"/>
          <w:sz w:val="22"/>
          <w:szCs w:val="22"/>
        </w:rPr>
      </w:pPr>
      <w:r w:rsidRPr="004217EB">
        <w:rPr>
          <w:rFonts w:cs="Arial"/>
          <w:color w:val="007B4E"/>
          <w:sz w:val="22"/>
          <w:szCs w:val="22"/>
        </w:rPr>
        <w:t xml:space="preserve">Table </w:t>
      </w:r>
      <w:r w:rsidR="00D61370">
        <w:rPr>
          <w:rFonts w:cs="Arial"/>
          <w:color w:val="007B4E"/>
          <w:sz w:val="22"/>
          <w:szCs w:val="22"/>
        </w:rPr>
        <w:t>3</w:t>
      </w:r>
      <w:r w:rsidRPr="004217EB">
        <w:rPr>
          <w:rFonts w:cs="Arial"/>
          <w:color w:val="007B4E"/>
          <w:sz w:val="22"/>
          <w:szCs w:val="22"/>
        </w:rPr>
        <w:t xml:space="preserve">: </w:t>
      </w:r>
      <w:r>
        <w:rPr>
          <w:rFonts w:cs="Arial"/>
          <w:color w:val="007B4E"/>
          <w:sz w:val="22"/>
          <w:szCs w:val="22"/>
        </w:rPr>
        <w:t>IP</w:t>
      </w:r>
      <w:r w:rsidRPr="004217EB">
        <w:rPr>
          <w:rFonts w:cs="Arial"/>
          <w:color w:val="007B4E"/>
          <w:sz w:val="22"/>
          <w:szCs w:val="22"/>
        </w:rPr>
        <w:t>24 New questions</w:t>
      </w:r>
    </w:p>
    <w:tbl>
      <w:tblPr>
        <w:tblStyle w:val="GridTable4-Accent1"/>
        <w:tblW w:w="5205" w:type="pct"/>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60" w:firstRow="1" w:lastRow="1" w:firstColumn="0" w:lastColumn="0" w:noHBand="0" w:noVBand="1"/>
      </w:tblPr>
      <w:tblGrid>
        <w:gridCol w:w="5140"/>
        <w:gridCol w:w="4246"/>
      </w:tblGrid>
      <w:tr w:rsidR="00BA627E" w:rsidRPr="006046BB" w14:paraId="1A354DBA" w14:textId="77777777" w:rsidTr="00334A05">
        <w:trPr>
          <w:cnfStyle w:val="100000000000" w:firstRow="1" w:lastRow="0" w:firstColumn="0" w:lastColumn="0" w:oddVBand="0" w:evenVBand="0" w:oddHBand="0" w:evenHBand="0" w:firstRowFirstColumn="0" w:firstRowLastColumn="0" w:lastRowFirstColumn="0" w:lastRowLastColumn="0"/>
          <w:trHeight w:val="330"/>
        </w:trPr>
        <w:tc>
          <w:tcPr>
            <w:tcW w:w="2738" w:type="pct"/>
            <w:tcBorders>
              <w:bottom w:val="single" w:sz="4" w:space="0" w:color="auto"/>
            </w:tcBorders>
            <w:shd w:val="clear" w:color="auto" w:fill="007B4E"/>
          </w:tcPr>
          <w:p w14:paraId="09EF17C0" w14:textId="77777777" w:rsidR="00BA627E" w:rsidRPr="006046BB" w:rsidRDefault="00BA627E" w:rsidP="00844F7C">
            <w:pPr>
              <w:pStyle w:val="Tableheading"/>
              <w:rPr>
                <w:szCs w:val="22"/>
              </w:rPr>
            </w:pPr>
            <w:bookmarkStart w:id="43" w:name="_Hlk192382841"/>
            <w:r w:rsidRPr="006046BB">
              <w:rPr>
                <w:szCs w:val="22"/>
              </w:rPr>
              <w:t xml:space="preserve">Question </w:t>
            </w:r>
          </w:p>
        </w:tc>
        <w:tc>
          <w:tcPr>
            <w:tcW w:w="2262" w:type="pct"/>
            <w:tcBorders>
              <w:bottom w:val="single" w:sz="4" w:space="0" w:color="auto"/>
            </w:tcBorders>
            <w:shd w:val="clear" w:color="auto" w:fill="007B4E"/>
          </w:tcPr>
          <w:p w14:paraId="346ED02E" w14:textId="77777777" w:rsidR="00BA627E" w:rsidRPr="006046BB" w:rsidRDefault="00BA627E" w:rsidP="00844F7C">
            <w:pPr>
              <w:pStyle w:val="Tableheading"/>
              <w:rPr>
                <w:szCs w:val="22"/>
              </w:rPr>
            </w:pPr>
            <w:r>
              <w:rPr>
                <w:szCs w:val="22"/>
              </w:rPr>
              <w:t>Rationale</w:t>
            </w:r>
          </w:p>
        </w:tc>
      </w:tr>
      <w:tr w:rsidR="00BA627E" w:rsidRPr="006046BB" w14:paraId="069E798E" w14:textId="77777777" w:rsidTr="00334A05">
        <w:trPr>
          <w:cnfStyle w:val="000000100000" w:firstRow="0" w:lastRow="0" w:firstColumn="0" w:lastColumn="0" w:oddVBand="0" w:evenVBand="0" w:oddHBand="1" w:evenHBand="0" w:firstRowFirstColumn="0" w:firstRowLastColumn="0" w:lastRowFirstColumn="0" w:lastRowLastColumn="0"/>
          <w:trHeight w:val="301"/>
        </w:trPr>
        <w:tc>
          <w:tcPr>
            <w:tcW w:w="2738" w:type="pct"/>
            <w:tcBorders>
              <w:top w:val="single" w:sz="4" w:space="0" w:color="auto"/>
              <w:left w:val="single" w:sz="4" w:space="0" w:color="auto"/>
              <w:bottom w:val="single" w:sz="4" w:space="0" w:color="auto"/>
              <w:right w:val="single" w:sz="4" w:space="0" w:color="auto"/>
            </w:tcBorders>
            <w:shd w:val="clear" w:color="auto" w:fill="auto"/>
          </w:tcPr>
          <w:p w14:paraId="09F3AA52" w14:textId="25AC4945" w:rsidR="00BA627E" w:rsidRPr="00AC3255" w:rsidRDefault="00BA627E" w:rsidP="00D71CCD">
            <w:pPr>
              <w:spacing w:after="0" w:line="276" w:lineRule="auto"/>
              <w:rPr>
                <w:rFonts w:eastAsia="Times New Roman" w:cs="Arial"/>
                <w:b/>
                <w:color w:val="4D4639"/>
                <w:lang w:eastAsia="en-GB"/>
              </w:rPr>
            </w:pPr>
            <w:r w:rsidRPr="00AC3255">
              <w:rPr>
                <w:rFonts w:eastAsia="Times New Roman" w:cs="Arial"/>
                <w:b/>
                <w:color w:val="4D4639"/>
                <w:lang w:eastAsia="en-GB"/>
              </w:rPr>
              <w:t>Q</w:t>
            </w:r>
            <w:r w:rsidR="002C5573">
              <w:rPr>
                <w:rFonts w:eastAsia="Times New Roman" w:cs="Arial"/>
                <w:b/>
                <w:color w:val="4D4639"/>
                <w:lang w:eastAsia="en-GB"/>
              </w:rPr>
              <w:t>6</w:t>
            </w:r>
            <w:r w:rsidRPr="00AC3255">
              <w:rPr>
                <w:rFonts w:eastAsia="Times New Roman" w:cs="Arial"/>
                <w:b/>
                <w:color w:val="4D4639"/>
                <w:lang w:eastAsia="en-GB"/>
              </w:rPr>
              <w:t xml:space="preserve">. </w:t>
            </w:r>
            <w:r w:rsidR="00D47F55">
              <w:rPr>
                <w:rFonts w:eastAsia="Times New Roman" w:cs="Arial"/>
                <w:b/>
                <w:color w:val="4D4639"/>
                <w:lang w:eastAsia="en-GB"/>
              </w:rPr>
              <w:t>Before you admitted onto a ward, were you asked to wait in any of the following locations within the hospital?</w:t>
            </w:r>
          </w:p>
          <w:p w14:paraId="63D9C5C8" w14:textId="5D83B202" w:rsidR="00BA627E" w:rsidRPr="00AC3255" w:rsidRDefault="00D47F55" w:rsidP="00D71CCD">
            <w:pPr>
              <w:spacing w:after="0" w:line="276" w:lineRule="auto"/>
              <w:rPr>
                <w:rFonts w:eastAsia="Times New Roman" w:cs="Arial"/>
                <w:bCs/>
                <w:i/>
                <w:iCs/>
                <w:color w:val="4D4639"/>
                <w:lang w:eastAsia="en-GB"/>
              </w:rPr>
            </w:pPr>
            <w:r>
              <w:rPr>
                <w:rFonts w:eastAsia="Times New Roman" w:cs="Arial"/>
                <w:bCs/>
                <w:i/>
                <w:iCs/>
                <w:color w:val="4D4639"/>
                <w:lang w:eastAsia="en-GB"/>
              </w:rPr>
              <w:t>Please cross x in all the boxes that apply to you.</w:t>
            </w:r>
          </w:p>
          <w:p w14:paraId="2825AD5E" w14:textId="32CD43DF" w:rsidR="00BA627E" w:rsidRDefault="00D47F55" w:rsidP="004B08D4">
            <w:pPr>
              <w:pStyle w:val="ListParagraph"/>
              <w:numPr>
                <w:ilvl w:val="0"/>
                <w:numId w:val="22"/>
              </w:numPr>
              <w:spacing w:after="0" w:line="276" w:lineRule="auto"/>
              <w:rPr>
                <w:rFonts w:eastAsia="Times New Roman" w:cs="Arial"/>
                <w:bCs/>
                <w:color w:val="4D4639"/>
                <w:lang w:eastAsia="en-GB"/>
              </w:rPr>
            </w:pPr>
            <w:r>
              <w:rPr>
                <w:rFonts w:eastAsia="Times New Roman" w:cs="Arial"/>
                <w:bCs/>
                <w:color w:val="4D4639"/>
                <w:lang w:eastAsia="en-GB"/>
              </w:rPr>
              <w:t>Treatment bay</w:t>
            </w:r>
          </w:p>
          <w:p w14:paraId="29F73AB8" w14:textId="68230272" w:rsidR="00D47F55" w:rsidRDefault="00D47F55" w:rsidP="004B08D4">
            <w:pPr>
              <w:pStyle w:val="ListParagraph"/>
              <w:numPr>
                <w:ilvl w:val="0"/>
                <w:numId w:val="22"/>
              </w:numPr>
              <w:spacing w:after="0" w:line="276" w:lineRule="auto"/>
              <w:rPr>
                <w:rFonts w:eastAsia="Times New Roman" w:cs="Arial"/>
                <w:bCs/>
                <w:color w:val="4D4639"/>
                <w:lang w:eastAsia="en-GB"/>
              </w:rPr>
            </w:pPr>
            <w:r>
              <w:rPr>
                <w:rFonts w:eastAsia="Times New Roman" w:cs="Arial"/>
                <w:bCs/>
                <w:color w:val="4D4639"/>
                <w:lang w:eastAsia="en-GB"/>
              </w:rPr>
              <w:t>Corridor / hallway</w:t>
            </w:r>
          </w:p>
          <w:p w14:paraId="17898C8B" w14:textId="1CE1F01A" w:rsidR="00D47F55" w:rsidRDefault="00D47F55" w:rsidP="004B08D4">
            <w:pPr>
              <w:pStyle w:val="ListParagraph"/>
              <w:numPr>
                <w:ilvl w:val="0"/>
                <w:numId w:val="22"/>
              </w:numPr>
              <w:spacing w:after="0" w:line="276" w:lineRule="auto"/>
              <w:rPr>
                <w:rFonts w:eastAsia="Times New Roman" w:cs="Arial"/>
                <w:bCs/>
                <w:color w:val="4D4639"/>
                <w:lang w:eastAsia="en-GB"/>
              </w:rPr>
            </w:pPr>
            <w:r>
              <w:rPr>
                <w:rFonts w:eastAsia="Times New Roman" w:cs="Arial"/>
                <w:bCs/>
                <w:color w:val="4D4639"/>
                <w:lang w:eastAsia="en-GB"/>
              </w:rPr>
              <w:t>Storage room / cupboard</w:t>
            </w:r>
          </w:p>
          <w:p w14:paraId="07F027E4" w14:textId="46FC081D" w:rsidR="00D47F55" w:rsidRDefault="00D47F55" w:rsidP="004B08D4">
            <w:pPr>
              <w:pStyle w:val="ListParagraph"/>
              <w:numPr>
                <w:ilvl w:val="0"/>
                <w:numId w:val="22"/>
              </w:numPr>
              <w:spacing w:after="0" w:line="276" w:lineRule="auto"/>
              <w:rPr>
                <w:rFonts w:eastAsia="Times New Roman" w:cs="Arial"/>
                <w:bCs/>
                <w:color w:val="4D4639"/>
                <w:lang w:eastAsia="en-GB"/>
              </w:rPr>
            </w:pPr>
            <w:r>
              <w:rPr>
                <w:rFonts w:eastAsia="Times New Roman" w:cs="Arial"/>
                <w:bCs/>
                <w:color w:val="4D4639"/>
                <w:lang w:eastAsia="en-GB"/>
              </w:rPr>
              <w:t>Waiting room</w:t>
            </w:r>
          </w:p>
          <w:p w14:paraId="0635FE0C" w14:textId="28AA1C72" w:rsidR="00D47F55" w:rsidRDefault="00D47F55" w:rsidP="004B08D4">
            <w:pPr>
              <w:pStyle w:val="ListParagraph"/>
              <w:numPr>
                <w:ilvl w:val="0"/>
                <w:numId w:val="22"/>
              </w:numPr>
              <w:spacing w:after="0" w:line="276" w:lineRule="auto"/>
              <w:rPr>
                <w:rFonts w:eastAsia="Times New Roman" w:cs="Arial"/>
                <w:bCs/>
                <w:color w:val="4D4639"/>
                <w:lang w:eastAsia="en-GB"/>
              </w:rPr>
            </w:pPr>
            <w:r>
              <w:rPr>
                <w:rFonts w:eastAsia="Times New Roman" w:cs="Arial"/>
                <w:bCs/>
                <w:color w:val="4D4639"/>
                <w:lang w:eastAsia="en-GB"/>
              </w:rPr>
              <w:t>I waited somewhere else</w:t>
            </w:r>
          </w:p>
          <w:p w14:paraId="3C96E621" w14:textId="70C2E12C" w:rsidR="00D47F55" w:rsidRDefault="00D47F55" w:rsidP="004B08D4">
            <w:pPr>
              <w:pStyle w:val="ListParagraph"/>
              <w:numPr>
                <w:ilvl w:val="0"/>
                <w:numId w:val="22"/>
              </w:numPr>
              <w:spacing w:after="0" w:line="276" w:lineRule="auto"/>
              <w:rPr>
                <w:rFonts w:eastAsia="Times New Roman" w:cs="Arial"/>
                <w:bCs/>
                <w:color w:val="4D4639"/>
                <w:lang w:eastAsia="en-GB"/>
              </w:rPr>
            </w:pPr>
            <w:r>
              <w:rPr>
                <w:rFonts w:eastAsia="Times New Roman" w:cs="Arial"/>
                <w:bCs/>
                <w:color w:val="4D4639"/>
                <w:lang w:eastAsia="en-GB"/>
              </w:rPr>
              <w:t>No</w:t>
            </w:r>
          </w:p>
          <w:p w14:paraId="470B68A7" w14:textId="13FC98AA" w:rsidR="00D47F55" w:rsidRPr="00AC3255" w:rsidRDefault="00D47F55" w:rsidP="004B08D4">
            <w:pPr>
              <w:pStyle w:val="ListParagraph"/>
              <w:numPr>
                <w:ilvl w:val="0"/>
                <w:numId w:val="22"/>
              </w:numPr>
              <w:spacing w:after="0" w:line="276" w:lineRule="auto"/>
              <w:rPr>
                <w:rFonts w:eastAsia="Times New Roman" w:cs="Arial"/>
                <w:bCs/>
                <w:color w:val="4D4639"/>
                <w:lang w:eastAsia="en-GB"/>
              </w:rPr>
            </w:pPr>
            <w:r>
              <w:rPr>
                <w:rFonts w:eastAsia="Times New Roman" w:cs="Arial"/>
                <w:bCs/>
                <w:color w:val="4D4639"/>
                <w:lang w:eastAsia="en-GB"/>
              </w:rPr>
              <w:t>Don’t know / can’t remember</w:t>
            </w:r>
          </w:p>
          <w:p w14:paraId="4878AE3D" w14:textId="77777777" w:rsidR="00BA627E" w:rsidRPr="00AC3255" w:rsidRDefault="00BA627E" w:rsidP="00D71CCD">
            <w:pPr>
              <w:pStyle w:val="ListParagraph"/>
              <w:spacing w:after="0" w:line="276" w:lineRule="auto"/>
              <w:rPr>
                <w:rFonts w:eastAsia="Times New Roman" w:cs="Arial"/>
                <w:bCs/>
                <w:color w:val="4D4639"/>
                <w:lang w:eastAsia="en-GB"/>
              </w:rPr>
            </w:pPr>
          </w:p>
        </w:tc>
        <w:tc>
          <w:tcPr>
            <w:tcW w:w="2262" w:type="pct"/>
            <w:tcBorders>
              <w:top w:val="single" w:sz="4" w:space="0" w:color="auto"/>
              <w:left w:val="single" w:sz="4" w:space="0" w:color="auto"/>
              <w:bottom w:val="single" w:sz="4" w:space="0" w:color="auto"/>
              <w:right w:val="single" w:sz="4" w:space="0" w:color="auto"/>
            </w:tcBorders>
            <w:shd w:val="clear" w:color="auto" w:fill="auto"/>
          </w:tcPr>
          <w:p w14:paraId="58C131C0" w14:textId="3FDE88DA" w:rsidR="00BA627E" w:rsidRPr="00AC3255" w:rsidRDefault="00BA627E" w:rsidP="00D71CCD">
            <w:pPr>
              <w:spacing w:after="0" w:line="276" w:lineRule="auto"/>
              <w:rPr>
                <w:rFonts w:eastAsia="Times New Roman" w:cs="Arial"/>
                <w:bCs/>
                <w:color w:val="4D4639"/>
                <w:lang w:eastAsia="en-GB"/>
              </w:rPr>
            </w:pPr>
            <w:r w:rsidRPr="00AC3255">
              <w:rPr>
                <w:rFonts w:eastAsia="Times New Roman" w:cs="Arial"/>
                <w:color w:val="4D4639"/>
                <w:lang w:eastAsia="en-GB"/>
              </w:rPr>
              <w:t xml:space="preserve">This </w:t>
            </w:r>
            <w:r w:rsidR="00D47F55">
              <w:rPr>
                <w:rFonts w:eastAsia="Times New Roman" w:cs="Arial"/>
                <w:color w:val="4D4639"/>
                <w:lang w:eastAsia="en-GB"/>
              </w:rPr>
              <w:t xml:space="preserve">question was added following feedback from the Advisory Group and Trust </w:t>
            </w:r>
            <w:r w:rsidR="00F27236">
              <w:rPr>
                <w:rFonts w:eastAsia="Times New Roman" w:cs="Arial"/>
                <w:color w:val="4D4639"/>
                <w:lang w:eastAsia="en-GB"/>
              </w:rPr>
              <w:t>w</w:t>
            </w:r>
            <w:r w:rsidR="00D47F55">
              <w:rPr>
                <w:rFonts w:eastAsia="Times New Roman" w:cs="Arial"/>
                <w:color w:val="4D4639"/>
                <w:lang w:eastAsia="en-GB"/>
              </w:rPr>
              <w:t>ebinars, that highlighted the increasing prevalence of long hospital waits prior to admission</w:t>
            </w:r>
            <w:r w:rsidR="00C12458">
              <w:rPr>
                <w:rFonts w:eastAsia="Times New Roman" w:cs="Arial"/>
                <w:color w:val="4D4639"/>
                <w:lang w:eastAsia="en-GB"/>
              </w:rPr>
              <w:t xml:space="preserve"> and</w:t>
            </w:r>
            <w:r w:rsidR="00253CE3">
              <w:rPr>
                <w:rFonts w:eastAsia="Times New Roman" w:cs="Arial"/>
                <w:color w:val="4D4639"/>
                <w:lang w:eastAsia="en-GB"/>
              </w:rPr>
              <w:t xml:space="preserve"> instances of patients waiting </w:t>
            </w:r>
            <w:r w:rsidR="00C12458">
              <w:rPr>
                <w:rFonts w:eastAsia="Times New Roman" w:cs="Arial"/>
                <w:color w:val="4D4639"/>
                <w:lang w:eastAsia="en-GB"/>
              </w:rPr>
              <w:t>or being</w:t>
            </w:r>
            <w:r w:rsidR="00253CE3">
              <w:rPr>
                <w:rFonts w:eastAsia="Times New Roman" w:cs="Arial"/>
                <w:color w:val="4D4639"/>
                <w:lang w:eastAsia="en-GB"/>
              </w:rPr>
              <w:t xml:space="preserve"> treated in areas not </w:t>
            </w:r>
            <w:r w:rsidR="00C12458">
              <w:rPr>
                <w:rFonts w:eastAsia="Times New Roman" w:cs="Arial"/>
                <w:color w:val="4D4639"/>
                <w:lang w:eastAsia="en-GB"/>
              </w:rPr>
              <w:t xml:space="preserve">typically associated with </w:t>
            </w:r>
            <w:r w:rsidR="00253CE3">
              <w:rPr>
                <w:rFonts w:eastAsia="Times New Roman" w:cs="Arial"/>
                <w:color w:val="4D4639"/>
                <w:lang w:eastAsia="en-GB"/>
              </w:rPr>
              <w:t xml:space="preserve">patient care. </w:t>
            </w:r>
            <w:r w:rsidR="00FB7CFE">
              <w:rPr>
                <w:rFonts w:eastAsia="Times New Roman" w:cs="Arial"/>
                <w:color w:val="4D4639"/>
                <w:lang w:eastAsia="en-GB"/>
              </w:rPr>
              <w:t xml:space="preserve">It was believed these experiences may influence patients’ overall recount of their inpatient </w:t>
            </w:r>
            <w:r w:rsidR="00C12458">
              <w:rPr>
                <w:rFonts w:eastAsia="Times New Roman" w:cs="Arial"/>
                <w:color w:val="4D4639"/>
                <w:lang w:eastAsia="en-GB"/>
              </w:rPr>
              <w:t>stay and</w:t>
            </w:r>
            <w:r w:rsidR="00FB7CFE">
              <w:rPr>
                <w:rFonts w:eastAsia="Times New Roman" w:cs="Arial"/>
                <w:color w:val="4D4639"/>
                <w:lang w:eastAsia="en-GB"/>
              </w:rPr>
              <w:t xml:space="preserve"> would therefore be important to capture. </w:t>
            </w:r>
          </w:p>
        </w:tc>
      </w:tr>
      <w:tr w:rsidR="00BA627E" w:rsidRPr="006046BB" w14:paraId="75B594E0" w14:textId="77777777" w:rsidTr="00334A05">
        <w:trPr>
          <w:trHeight w:val="1406"/>
        </w:trPr>
        <w:tc>
          <w:tcPr>
            <w:tcW w:w="2738" w:type="pct"/>
            <w:tcBorders>
              <w:top w:val="single" w:sz="4" w:space="0" w:color="auto"/>
              <w:left w:val="single" w:sz="4" w:space="0" w:color="auto"/>
              <w:bottom w:val="single" w:sz="4" w:space="0" w:color="auto"/>
              <w:right w:val="single" w:sz="4" w:space="0" w:color="auto"/>
            </w:tcBorders>
            <w:shd w:val="clear" w:color="auto" w:fill="auto"/>
          </w:tcPr>
          <w:p w14:paraId="08A9F828" w14:textId="2630F007" w:rsidR="00BA627E" w:rsidRPr="00AC3255" w:rsidRDefault="00BA627E" w:rsidP="00E675DD">
            <w:pPr>
              <w:spacing w:before="0" w:after="0" w:line="276" w:lineRule="auto"/>
              <w:rPr>
                <w:rFonts w:eastAsia="Times New Roman" w:cs="Arial"/>
                <w:b/>
                <w:bCs/>
                <w:color w:val="4D4639"/>
                <w:lang w:eastAsia="en-GB"/>
              </w:rPr>
            </w:pPr>
            <w:r w:rsidRPr="00AC3255">
              <w:rPr>
                <w:rFonts w:eastAsia="Times New Roman" w:cs="Arial"/>
                <w:b/>
                <w:bCs/>
                <w:color w:val="4D4639"/>
                <w:lang w:eastAsia="en-GB"/>
              </w:rPr>
              <w:t>Q</w:t>
            </w:r>
            <w:r w:rsidR="002C5573">
              <w:rPr>
                <w:rFonts w:eastAsia="Times New Roman" w:cs="Arial"/>
                <w:b/>
                <w:bCs/>
                <w:color w:val="4D4639"/>
                <w:lang w:eastAsia="en-GB"/>
              </w:rPr>
              <w:t>7</w:t>
            </w:r>
            <w:r w:rsidRPr="00AC3255">
              <w:rPr>
                <w:rFonts w:eastAsia="Times New Roman" w:cs="Arial"/>
                <w:b/>
                <w:bCs/>
                <w:color w:val="4D4639"/>
                <w:lang w:eastAsia="en-GB"/>
              </w:rPr>
              <w:t xml:space="preserve">. </w:t>
            </w:r>
            <w:r w:rsidR="00D47F55">
              <w:rPr>
                <w:rFonts w:eastAsia="Times New Roman" w:cs="Arial"/>
                <w:b/>
                <w:bCs/>
                <w:color w:val="4D4639"/>
                <w:lang w:eastAsia="en-GB"/>
              </w:rPr>
              <w:t>Thinking about the location(s) selected at Q6 / at the previous question, how long did you wait, in total, before you were admitted onto a ward?</w:t>
            </w:r>
          </w:p>
          <w:p w14:paraId="28BF8110" w14:textId="1556ABF4" w:rsidR="00BA627E" w:rsidRDefault="00D47F55" w:rsidP="004B08D4">
            <w:pPr>
              <w:pStyle w:val="ListParagraph"/>
              <w:numPr>
                <w:ilvl w:val="0"/>
                <w:numId w:val="21"/>
              </w:numPr>
              <w:spacing w:after="0" w:line="276" w:lineRule="auto"/>
              <w:ind w:left="738" w:hanging="425"/>
              <w:rPr>
                <w:rFonts w:eastAsia="Times New Roman" w:cs="Arial"/>
                <w:bCs/>
                <w:color w:val="4D4639"/>
                <w:lang w:eastAsia="en-GB"/>
              </w:rPr>
            </w:pPr>
            <w:r>
              <w:rPr>
                <w:rFonts w:eastAsia="Times New Roman" w:cs="Arial"/>
                <w:bCs/>
                <w:color w:val="4D4639"/>
                <w:lang w:eastAsia="en-GB"/>
              </w:rPr>
              <w:t>For less than 1 hour</w:t>
            </w:r>
          </w:p>
          <w:p w14:paraId="1879803A" w14:textId="77777777" w:rsidR="00D47F55" w:rsidRDefault="00D47F55" w:rsidP="004B08D4">
            <w:pPr>
              <w:pStyle w:val="ListParagraph"/>
              <w:numPr>
                <w:ilvl w:val="0"/>
                <w:numId w:val="21"/>
              </w:numPr>
              <w:spacing w:after="0" w:line="276" w:lineRule="auto"/>
              <w:ind w:left="738" w:hanging="425"/>
              <w:rPr>
                <w:rFonts w:eastAsia="Times New Roman" w:cs="Arial"/>
                <w:bCs/>
                <w:color w:val="4D4639"/>
                <w:lang w:eastAsia="en-GB"/>
              </w:rPr>
            </w:pPr>
            <w:r>
              <w:rPr>
                <w:rFonts w:eastAsia="Times New Roman" w:cs="Arial"/>
                <w:bCs/>
                <w:color w:val="4D4639"/>
                <w:lang w:eastAsia="en-GB"/>
              </w:rPr>
              <w:t>For 1 hour, but less than 6 hours</w:t>
            </w:r>
          </w:p>
          <w:p w14:paraId="25129A07" w14:textId="77777777" w:rsidR="00D47F55" w:rsidRDefault="00D47F55" w:rsidP="004B08D4">
            <w:pPr>
              <w:pStyle w:val="ListParagraph"/>
              <w:numPr>
                <w:ilvl w:val="0"/>
                <w:numId w:val="21"/>
              </w:numPr>
              <w:spacing w:after="0" w:line="276" w:lineRule="auto"/>
              <w:ind w:left="738" w:hanging="425"/>
              <w:rPr>
                <w:rFonts w:eastAsia="Times New Roman" w:cs="Arial"/>
                <w:bCs/>
                <w:color w:val="4D4639"/>
                <w:lang w:eastAsia="en-GB"/>
              </w:rPr>
            </w:pPr>
            <w:r>
              <w:rPr>
                <w:rFonts w:eastAsia="Times New Roman" w:cs="Arial"/>
                <w:bCs/>
                <w:color w:val="4D4639"/>
                <w:lang w:eastAsia="en-GB"/>
              </w:rPr>
              <w:t>For 6 hours, but less than 12 hours</w:t>
            </w:r>
          </w:p>
          <w:p w14:paraId="1365D339" w14:textId="77777777" w:rsidR="00D47F55" w:rsidRDefault="00D47F55" w:rsidP="004B08D4">
            <w:pPr>
              <w:pStyle w:val="ListParagraph"/>
              <w:numPr>
                <w:ilvl w:val="0"/>
                <w:numId w:val="21"/>
              </w:numPr>
              <w:spacing w:after="0" w:line="276" w:lineRule="auto"/>
              <w:ind w:left="738" w:hanging="425"/>
              <w:rPr>
                <w:rFonts w:eastAsia="Times New Roman" w:cs="Arial"/>
                <w:bCs/>
                <w:color w:val="4D4639"/>
                <w:lang w:eastAsia="en-GB"/>
              </w:rPr>
            </w:pPr>
            <w:r>
              <w:rPr>
                <w:rFonts w:eastAsia="Times New Roman" w:cs="Arial"/>
                <w:bCs/>
                <w:color w:val="4D4639"/>
                <w:lang w:eastAsia="en-GB"/>
              </w:rPr>
              <w:t>For 12 hours, but less than 24 hours</w:t>
            </w:r>
          </w:p>
          <w:p w14:paraId="696E304F" w14:textId="77777777" w:rsidR="00D47F55" w:rsidRDefault="00D47F55" w:rsidP="004B08D4">
            <w:pPr>
              <w:pStyle w:val="ListParagraph"/>
              <w:numPr>
                <w:ilvl w:val="0"/>
                <w:numId w:val="21"/>
              </w:numPr>
              <w:spacing w:after="0" w:line="276" w:lineRule="auto"/>
              <w:ind w:left="738" w:hanging="425"/>
              <w:rPr>
                <w:rFonts w:eastAsia="Times New Roman" w:cs="Arial"/>
                <w:bCs/>
                <w:color w:val="4D4639"/>
                <w:lang w:eastAsia="en-GB"/>
              </w:rPr>
            </w:pPr>
            <w:r>
              <w:rPr>
                <w:rFonts w:eastAsia="Times New Roman" w:cs="Arial"/>
                <w:bCs/>
                <w:color w:val="4D4639"/>
                <w:lang w:eastAsia="en-GB"/>
              </w:rPr>
              <w:t>For more than 24 hours</w:t>
            </w:r>
          </w:p>
          <w:p w14:paraId="4A3399C8" w14:textId="4E7C043C" w:rsidR="00D47F55" w:rsidRPr="008778DD" w:rsidRDefault="00D47F55" w:rsidP="004B08D4">
            <w:pPr>
              <w:pStyle w:val="ListParagraph"/>
              <w:numPr>
                <w:ilvl w:val="0"/>
                <w:numId w:val="21"/>
              </w:numPr>
              <w:spacing w:after="0" w:line="276" w:lineRule="auto"/>
              <w:ind w:left="738" w:hanging="425"/>
              <w:rPr>
                <w:rFonts w:eastAsia="Times New Roman" w:cs="Arial"/>
                <w:bCs/>
                <w:color w:val="4D4639"/>
                <w:lang w:eastAsia="en-GB"/>
              </w:rPr>
            </w:pPr>
            <w:r>
              <w:rPr>
                <w:rFonts w:eastAsia="Times New Roman" w:cs="Arial"/>
                <w:bCs/>
                <w:color w:val="4D4639"/>
                <w:lang w:eastAsia="en-GB"/>
              </w:rPr>
              <w:t>Don’t know / can’t remember</w:t>
            </w:r>
          </w:p>
        </w:tc>
        <w:tc>
          <w:tcPr>
            <w:tcW w:w="2262" w:type="pct"/>
            <w:tcBorders>
              <w:top w:val="single" w:sz="4" w:space="0" w:color="auto"/>
              <w:left w:val="single" w:sz="4" w:space="0" w:color="auto"/>
              <w:bottom w:val="single" w:sz="4" w:space="0" w:color="auto"/>
              <w:right w:val="single" w:sz="4" w:space="0" w:color="auto"/>
            </w:tcBorders>
            <w:shd w:val="clear" w:color="auto" w:fill="auto"/>
          </w:tcPr>
          <w:p w14:paraId="5823EFDB" w14:textId="1F967959" w:rsidR="00BA627E" w:rsidRPr="00AC3255" w:rsidRDefault="00253CE3" w:rsidP="00E675DD">
            <w:pPr>
              <w:spacing w:after="0" w:line="276" w:lineRule="auto"/>
              <w:rPr>
                <w:rFonts w:eastAsia="Times New Roman"/>
                <w:bCs/>
                <w:lang w:eastAsia="en-GB"/>
              </w:rPr>
            </w:pPr>
            <w:r>
              <w:rPr>
                <w:rFonts w:eastAsia="Times New Roman" w:cs="Arial"/>
                <w:color w:val="4D4639"/>
                <w:lang w:eastAsia="en-GB"/>
              </w:rPr>
              <w:t xml:space="preserve">Patient </w:t>
            </w:r>
            <w:r w:rsidR="00BE5818">
              <w:rPr>
                <w:rFonts w:eastAsia="Times New Roman" w:cs="Arial"/>
                <w:color w:val="4D4639"/>
                <w:lang w:eastAsia="en-GB"/>
              </w:rPr>
              <w:t>experience</w:t>
            </w:r>
            <w:r>
              <w:rPr>
                <w:rFonts w:eastAsia="Times New Roman" w:cs="Arial"/>
                <w:color w:val="4D4639"/>
                <w:lang w:eastAsia="en-GB"/>
              </w:rPr>
              <w:t xml:space="preserve"> can be largely influenced by their whole patient journey in hospital – long wait times prior to admission could potentially cause </w:t>
            </w:r>
            <w:r w:rsidR="00BE5818">
              <w:rPr>
                <w:rFonts w:eastAsia="Times New Roman" w:cs="Arial"/>
                <w:color w:val="4D4639"/>
                <w:lang w:eastAsia="en-GB"/>
              </w:rPr>
              <w:t>poor patient experience o</w:t>
            </w:r>
            <w:r>
              <w:rPr>
                <w:rFonts w:eastAsia="Times New Roman" w:cs="Arial"/>
                <w:color w:val="4D4639"/>
                <w:lang w:eastAsia="en-GB"/>
              </w:rPr>
              <w:t>verall, even if the care received after admission is good. Additionally, waiting times can be a good indicator of efficiency in hospital processes and offer insight into challenges e.g. resourcing, management etc.</w:t>
            </w:r>
            <w:r w:rsidR="005B6204">
              <w:rPr>
                <w:rFonts w:eastAsia="Times New Roman" w:cs="Arial"/>
                <w:color w:val="4D4639"/>
                <w:lang w:eastAsia="en-GB"/>
              </w:rPr>
              <w:t xml:space="preserve"> Advisory Group and Trust webinar members therefore agreed that capturing the length of time spent waiting would be important to understand patients’ overall experience. </w:t>
            </w:r>
          </w:p>
        </w:tc>
      </w:tr>
      <w:tr w:rsidR="00712CD0" w:rsidRPr="006046BB" w14:paraId="22B83C2B" w14:textId="77777777" w:rsidTr="005C5FA8">
        <w:trPr>
          <w:cnfStyle w:val="010000000000" w:firstRow="0" w:lastRow="1" w:firstColumn="0" w:lastColumn="0" w:oddVBand="0" w:evenVBand="0" w:oddHBand="0" w:evenHBand="0" w:firstRowFirstColumn="0" w:firstRowLastColumn="0" w:lastRowFirstColumn="0" w:lastRowLastColumn="0"/>
          <w:trHeight w:val="1406"/>
        </w:trPr>
        <w:tc>
          <w:tcPr>
            <w:tcW w:w="0" w:type="pct"/>
            <w:tcBorders>
              <w:top w:val="single" w:sz="4" w:space="0" w:color="auto"/>
              <w:left w:val="single" w:sz="4" w:space="0" w:color="auto"/>
              <w:bottom w:val="single" w:sz="4" w:space="0" w:color="auto"/>
              <w:right w:val="single" w:sz="4" w:space="0" w:color="auto"/>
            </w:tcBorders>
            <w:shd w:val="clear" w:color="auto" w:fill="auto"/>
          </w:tcPr>
          <w:p w14:paraId="574AA998" w14:textId="77777777" w:rsidR="00712CD0" w:rsidRPr="00AC3255" w:rsidRDefault="00712CD0" w:rsidP="00712CD0">
            <w:pPr>
              <w:spacing w:line="276" w:lineRule="auto"/>
              <w:rPr>
                <w:rFonts w:eastAsia="Times New Roman" w:cs="Arial"/>
                <w:b/>
                <w:bCs w:val="0"/>
                <w:color w:val="4D4639"/>
                <w:lang w:eastAsia="en-GB"/>
              </w:rPr>
            </w:pPr>
            <w:r w:rsidRPr="00AC3255">
              <w:rPr>
                <w:rFonts w:eastAsia="Times New Roman" w:cs="Arial"/>
                <w:b/>
                <w:color w:val="4D4639"/>
                <w:lang w:eastAsia="en-GB"/>
              </w:rPr>
              <w:lastRenderedPageBreak/>
              <w:t>Q</w:t>
            </w:r>
            <w:r>
              <w:rPr>
                <w:rFonts w:eastAsia="Times New Roman" w:cs="Arial"/>
                <w:b/>
                <w:color w:val="4D4639"/>
                <w:lang w:eastAsia="en-GB"/>
              </w:rPr>
              <w:t>31</w:t>
            </w:r>
            <w:r w:rsidRPr="00AC3255">
              <w:rPr>
                <w:rFonts w:eastAsia="Times New Roman" w:cs="Arial"/>
                <w:b/>
                <w:color w:val="4D4639"/>
                <w:lang w:eastAsia="en-GB"/>
              </w:rPr>
              <w:t xml:space="preserve">. </w:t>
            </w:r>
            <w:r>
              <w:rPr>
                <w:rFonts w:eastAsia="Times New Roman" w:cs="Arial"/>
                <w:b/>
                <w:color w:val="4D4639"/>
                <w:lang w:eastAsia="en-GB"/>
              </w:rPr>
              <w:t>Thinking about your care and treatment, did hospital staff take into account the following individual needs?</w:t>
            </w:r>
          </w:p>
          <w:p w14:paraId="665901EF" w14:textId="77777777" w:rsidR="00712CD0" w:rsidRPr="00DE33E9" w:rsidRDefault="00712CD0" w:rsidP="004B08D4">
            <w:pPr>
              <w:pStyle w:val="ListParagraph"/>
              <w:numPr>
                <w:ilvl w:val="0"/>
                <w:numId w:val="20"/>
              </w:numPr>
              <w:rPr>
                <w:rFonts w:eastAsia="Times New Roman" w:cs="Arial"/>
                <w:color w:val="4D4639"/>
                <w:lang w:eastAsia="en-GB"/>
              </w:rPr>
            </w:pPr>
            <w:r w:rsidRPr="00DE33E9">
              <w:rPr>
                <w:rFonts w:eastAsia="Times New Roman" w:cs="Arial"/>
                <w:color w:val="4D4639"/>
                <w:lang w:eastAsia="en-GB"/>
              </w:rPr>
              <w:t>Language needs (e.g. translation, braille)</w:t>
            </w:r>
          </w:p>
          <w:p w14:paraId="7FAC263B" w14:textId="77777777" w:rsidR="00712CD0" w:rsidRDefault="00712CD0" w:rsidP="004B08D4">
            <w:pPr>
              <w:pStyle w:val="ListParagraph"/>
              <w:numPr>
                <w:ilvl w:val="0"/>
                <w:numId w:val="20"/>
              </w:numPr>
              <w:rPr>
                <w:rFonts w:eastAsia="Times New Roman" w:cs="Arial"/>
                <w:color w:val="4D4639"/>
                <w:lang w:eastAsia="en-GB"/>
              </w:rPr>
            </w:pPr>
            <w:r w:rsidRPr="00DE33E9">
              <w:rPr>
                <w:rFonts w:eastAsia="Times New Roman" w:cs="Arial"/>
                <w:color w:val="4D4639"/>
                <w:lang w:eastAsia="en-GB"/>
              </w:rPr>
              <w:t>Cultural needs</w:t>
            </w:r>
            <w:r>
              <w:rPr>
                <w:rFonts w:eastAsia="Times New Roman" w:cs="Arial"/>
                <w:color w:val="4D4639"/>
                <w:lang w:eastAsia="en-GB"/>
              </w:rPr>
              <w:t xml:space="preserve"> (e.g. same gender staff)</w:t>
            </w:r>
          </w:p>
          <w:p w14:paraId="0A43A1AB" w14:textId="77777777" w:rsidR="00712CD0" w:rsidRPr="00DE33E9" w:rsidRDefault="00712CD0" w:rsidP="004B08D4">
            <w:pPr>
              <w:pStyle w:val="ListParagraph"/>
              <w:numPr>
                <w:ilvl w:val="0"/>
                <w:numId w:val="20"/>
              </w:numPr>
              <w:rPr>
                <w:rFonts w:eastAsia="Times New Roman" w:cs="Arial"/>
                <w:color w:val="4D4639"/>
                <w:lang w:eastAsia="en-GB"/>
              </w:rPr>
            </w:pPr>
            <w:r w:rsidRPr="00DE33E9">
              <w:rPr>
                <w:rFonts w:eastAsia="Times New Roman" w:cs="Arial"/>
                <w:color w:val="4D4639"/>
                <w:lang w:eastAsia="en-GB"/>
              </w:rPr>
              <w:t>Religious needs</w:t>
            </w:r>
            <w:r>
              <w:rPr>
                <w:rFonts w:eastAsia="Times New Roman" w:cs="Arial"/>
                <w:color w:val="4D4639"/>
                <w:lang w:eastAsia="en-GB"/>
              </w:rPr>
              <w:t xml:space="preserve"> (e.g. space to pray / meditate)</w:t>
            </w:r>
          </w:p>
          <w:p w14:paraId="5F9DD6E4" w14:textId="77777777" w:rsidR="00712CD0" w:rsidRPr="00DE33E9" w:rsidRDefault="00712CD0" w:rsidP="004B08D4">
            <w:pPr>
              <w:pStyle w:val="ListParagraph"/>
              <w:numPr>
                <w:ilvl w:val="0"/>
                <w:numId w:val="20"/>
              </w:numPr>
              <w:rPr>
                <w:rFonts w:eastAsia="Times New Roman" w:cs="Arial"/>
                <w:color w:val="4D4639"/>
                <w:lang w:eastAsia="en-GB"/>
              </w:rPr>
            </w:pPr>
            <w:r w:rsidRPr="00DE33E9">
              <w:rPr>
                <w:rFonts w:eastAsia="Times New Roman" w:cs="Arial"/>
                <w:color w:val="4D4639"/>
                <w:lang w:eastAsia="en-GB"/>
              </w:rPr>
              <w:t>Accessibility needs</w:t>
            </w:r>
            <w:r>
              <w:rPr>
                <w:rFonts w:eastAsia="Times New Roman" w:cs="Arial"/>
                <w:color w:val="4D4639"/>
                <w:lang w:eastAsia="en-GB"/>
              </w:rPr>
              <w:t xml:space="preserve"> (e.g. mobility needs, room adaptations)</w:t>
            </w:r>
          </w:p>
          <w:p w14:paraId="4549C464" w14:textId="77777777" w:rsidR="00712CD0" w:rsidRPr="00DE33E9" w:rsidRDefault="00712CD0" w:rsidP="004B08D4">
            <w:pPr>
              <w:pStyle w:val="ListParagraph"/>
              <w:numPr>
                <w:ilvl w:val="0"/>
                <w:numId w:val="20"/>
              </w:numPr>
            </w:pPr>
            <w:r w:rsidRPr="00DE33E9">
              <w:rPr>
                <w:rFonts w:eastAsia="Times New Roman" w:cs="Arial"/>
                <w:color w:val="4D4639"/>
                <w:lang w:eastAsia="en-GB"/>
              </w:rPr>
              <w:t>Dietary needs</w:t>
            </w:r>
            <w:r>
              <w:rPr>
                <w:rFonts w:eastAsia="Times New Roman" w:cs="Arial"/>
                <w:color w:val="4D4639"/>
                <w:lang w:eastAsia="en-GB"/>
              </w:rPr>
              <w:t xml:space="preserve"> (e.g. medical, allergy, vegan)</w:t>
            </w:r>
          </w:p>
          <w:p w14:paraId="3A0008D2" w14:textId="77777777" w:rsidR="00712CD0" w:rsidRDefault="00712CD0" w:rsidP="00712CD0"/>
          <w:p w14:paraId="2E5F279F" w14:textId="77777777" w:rsidR="00712CD0" w:rsidRDefault="00712CD0" w:rsidP="00712CD0"/>
          <w:p w14:paraId="137FD59B" w14:textId="77777777" w:rsidR="00712CD0" w:rsidRPr="00DE33E9" w:rsidRDefault="00712CD0" w:rsidP="004B08D4">
            <w:pPr>
              <w:pStyle w:val="ListParagraph"/>
              <w:numPr>
                <w:ilvl w:val="0"/>
                <w:numId w:val="20"/>
              </w:numPr>
              <w:rPr>
                <w:rFonts w:eastAsia="Times New Roman" w:cs="Arial"/>
                <w:color w:val="4D4639"/>
                <w:lang w:eastAsia="en-GB"/>
              </w:rPr>
            </w:pPr>
            <w:r w:rsidRPr="00DE33E9">
              <w:rPr>
                <w:rFonts w:eastAsia="Times New Roman" w:cs="Arial"/>
                <w:color w:val="4D4639"/>
                <w:lang w:eastAsia="en-GB"/>
              </w:rPr>
              <w:t>Yes</w:t>
            </w:r>
          </w:p>
          <w:p w14:paraId="2A3262CB" w14:textId="77777777" w:rsidR="00712CD0" w:rsidRPr="00DE33E9" w:rsidRDefault="00712CD0" w:rsidP="004B08D4">
            <w:pPr>
              <w:pStyle w:val="ListParagraph"/>
              <w:numPr>
                <w:ilvl w:val="0"/>
                <w:numId w:val="20"/>
              </w:numPr>
              <w:rPr>
                <w:rFonts w:eastAsia="Times New Roman" w:cs="Arial"/>
                <w:color w:val="4D4639"/>
                <w:lang w:eastAsia="en-GB"/>
              </w:rPr>
            </w:pPr>
            <w:r w:rsidRPr="00DE33E9">
              <w:rPr>
                <w:rFonts w:eastAsia="Times New Roman" w:cs="Arial"/>
                <w:color w:val="4D4639"/>
                <w:lang w:eastAsia="en-GB"/>
              </w:rPr>
              <w:t>No</w:t>
            </w:r>
          </w:p>
          <w:p w14:paraId="55D5BE0F" w14:textId="6A04C429" w:rsidR="00712CD0" w:rsidRPr="00712CD0" w:rsidRDefault="00712CD0" w:rsidP="004B08D4">
            <w:pPr>
              <w:pStyle w:val="ListParagraph"/>
              <w:numPr>
                <w:ilvl w:val="0"/>
                <w:numId w:val="20"/>
              </w:numPr>
              <w:spacing w:after="0" w:line="276" w:lineRule="auto"/>
              <w:rPr>
                <w:rFonts w:eastAsia="Times New Roman" w:cs="Arial"/>
                <w:b/>
                <w:bCs w:val="0"/>
                <w:color w:val="4D4639"/>
                <w:lang w:eastAsia="en-GB"/>
              </w:rPr>
            </w:pPr>
            <w:r w:rsidRPr="00712CD0">
              <w:rPr>
                <w:rFonts w:eastAsia="Times New Roman" w:cs="Arial"/>
                <w:color w:val="4D4639"/>
                <w:lang w:eastAsia="en-GB"/>
              </w:rPr>
              <w:t>I did not need this</w:t>
            </w:r>
          </w:p>
        </w:tc>
        <w:tc>
          <w:tcPr>
            <w:tcW w:w="0" w:type="pct"/>
            <w:tcBorders>
              <w:top w:val="single" w:sz="4" w:space="0" w:color="auto"/>
              <w:left w:val="single" w:sz="4" w:space="0" w:color="auto"/>
              <w:bottom w:val="single" w:sz="4" w:space="0" w:color="auto"/>
              <w:right w:val="single" w:sz="4" w:space="0" w:color="auto"/>
            </w:tcBorders>
            <w:shd w:val="clear" w:color="auto" w:fill="auto"/>
          </w:tcPr>
          <w:p w14:paraId="42F873AA" w14:textId="601FDA9F" w:rsidR="00712CD0" w:rsidRPr="00AD7403" w:rsidRDefault="00712CD0" w:rsidP="00712CD0">
            <w:pPr>
              <w:rPr>
                <w:rFonts w:eastAsia="Times New Roman" w:cs="Arial"/>
                <w:color w:val="4D4639"/>
                <w:lang w:eastAsia="en-GB"/>
              </w:rPr>
            </w:pPr>
            <w:r w:rsidRPr="00AD7403">
              <w:rPr>
                <w:rFonts w:eastAsia="Times New Roman" w:cs="Arial"/>
                <w:color w:val="4D4639"/>
                <w:lang w:eastAsia="en-GB"/>
              </w:rPr>
              <w:t xml:space="preserve">Desk research into health inequalities and patient needs, including reviews of international inpatient surveys from Canada, the US and New Zealand, revealed </w:t>
            </w:r>
            <w:r>
              <w:rPr>
                <w:rFonts w:eastAsia="Times New Roman" w:cs="Arial"/>
                <w:color w:val="4D4639"/>
                <w:lang w:eastAsia="en-GB"/>
              </w:rPr>
              <w:t xml:space="preserve">the opportunity to further explore the specific needs </w:t>
            </w:r>
            <w:r w:rsidR="00AB3D77">
              <w:rPr>
                <w:rFonts w:eastAsia="Times New Roman" w:cs="Arial"/>
                <w:color w:val="4D4639"/>
                <w:lang w:eastAsia="en-GB"/>
              </w:rPr>
              <w:t>patients</w:t>
            </w:r>
            <w:r>
              <w:rPr>
                <w:rFonts w:eastAsia="Times New Roman" w:cs="Arial"/>
                <w:color w:val="4D4639"/>
                <w:lang w:eastAsia="en-GB"/>
              </w:rPr>
              <w:t xml:space="preserve"> may experience in hospital. As a result, the original patient needs question was removed, and replaced with a more detailed question addressing a variety of common needs </w:t>
            </w:r>
            <w:r w:rsidR="00AB3D77">
              <w:rPr>
                <w:rFonts w:eastAsia="Times New Roman" w:cs="Arial"/>
                <w:color w:val="4D4639"/>
                <w:lang w:eastAsia="en-GB"/>
              </w:rPr>
              <w:t>patients</w:t>
            </w:r>
            <w:r>
              <w:rPr>
                <w:rFonts w:eastAsia="Times New Roman" w:cs="Arial"/>
                <w:color w:val="4D4639"/>
                <w:lang w:eastAsia="en-GB"/>
              </w:rPr>
              <w:t xml:space="preserve"> may require additional support for during hospital stays.</w:t>
            </w:r>
          </w:p>
          <w:p w14:paraId="353A055D" w14:textId="7693FC0E" w:rsidR="00712CD0" w:rsidRPr="00AC3255" w:rsidRDefault="00712CD0" w:rsidP="00712CD0">
            <w:pPr>
              <w:rPr>
                <w:rFonts w:eastAsia="Times New Roman" w:cs="Arial"/>
                <w:color w:val="4D4639"/>
                <w:lang w:eastAsia="en-GB"/>
              </w:rPr>
            </w:pPr>
            <w:r w:rsidRPr="00AC3255">
              <w:rPr>
                <w:rFonts w:eastAsia="Times New Roman" w:cs="Arial"/>
                <w:color w:val="4D4639"/>
                <w:lang w:eastAsia="en-GB"/>
              </w:rPr>
              <w:br/>
            </w:r>
            <w:r w:rsidRPr="00AC3255">
              <w:rPr>
                <w:rFonts w:eastAsia="Times New Roman" w:cs="Arial"/>
                <w:color w:val="4D4639"/>
                <w:lang w:eastAsia="en-GB"/>
              </w:rPr>
              <w:br/>
              <w:t xml:space="preserve">During cognitive testing participants </w:t>
            </w:r>
            <w:r>
              <w:rPr>
                <w:rFonts w:eastAsia="Times New Roman" w:cs="Arial"/>
                <w:color w:val="4D4639"/>
                <w:lang w:eastAsia="en-GB"/>
              </w:rPr>
              <w:t>agreed these were the main areas they would most likely require support from healthcare staff.</w:t>
            </w:r>
          </w:p>
          <w:p w14:paraId="0DEC94DC" w14:textId="77777777" w:rsidR="00712CD0" w:rsidRPr="00AC3255" w:rsidRDefault="00712CD0" w:rsidP="00712CD0">
            <w:pPr>
              <w:rPr>
                <w:color w:val="4D4639"/>
              </w:rPr>
            </w:pPr>
          </w:p>
          <w:p w14:paraId="03E92835" w14:textId="77777777" w:rsidR="00712CD0" w:rsidRDefault="00712CD0" w:rsidP="00712CD0">
            <w:pPr>
              <w:spacing w:after="0" w:line="276" w:lineRule="auto"/>
              <w:rPr>
                <w:rFonts w:eastAsia="Times New Roman" w:cs="Arial"/>
                <w:color w:val="4D4639"/>
                <w:lang w:eastAsia="en-GB"/>
              </w:rPr>
            </w:pPr>
          </w:p>
        </w:tc>
      </w:tr>
      <w:bookmarkEnd w:id="43"/>
    </w:tbl>
    <w:p w14:paraId="3579B028" w14:textId="77777777" w:rsidR="00FD6650" w:rsidRDefault="00FD6650" w:rsidP="00BA627E"/>
    <w:p w14:paraId="1996FE9C" w14:textId="5230B06C" w:rsidR="00BA627E" w:rsidRPr="00E80DD6" w:rsidRDefault="002C519A" w:rsidP="006B061B">
      <w:pPr>
        <w:pStyle w:val="Heading2"/>
      </w:pPr>
      <w:bookmarkStart w:id="44" w:name="_3.2_Amendments_to"/>
      <w:bookmarkStart w:id="45" w:name="_Toc192611344"/>
      <w:bookmarkEnd w:id="44"/>
      <w:r w:rsidRPr="00E80DD6">
        <w:t>3</w:t>
      </w:r>
      <w:r w:rsidR="00BA627E" w:rsidRPr="00E80DD6">
        <w:t>.2 Amendments to existing questions</w:t>
      </w:r>
      <w:bookmarkEnd w:id="45"/>
    </w:p>
    <w:p w14:paraId="71847484" w14:textId="30CFBD86" w:rsidR="00DE33E9" w:rsidRPr="00DE33E9" w:rsidRDefault="00DE33E9" w:rsidP="00B1564B">
      <w:pPr>
        <w:spacing w:line="276" w:lineRule="auto"/>
        <w:rPr>
          <w:rFonts w:eastAsia="Times New Roman" w:cs="Arial"/>
          <w:color w:val="4D4639"/>
          <w:kern w:val="0"/>
          <w:lang w:eastAsia="en-GB"/>
          <w14:ligatures w14:val="none"/>
        </w:rPr>
      </w:pPr>
      <w:r w:rsidRPr="00DE33E9">
        <w:rPr>
          <w:rFonts w:eastAsia="Times New Roman" w:cs="Arial"/>
          <w:color w:val="4D4639"/>
          <w:kern w:val="0"/>
          <w:lang w:eastAsia="en-GB"/>
          <w14:ligatures w14:val="none"/>
        </w:rPr>
        <w:t>Additional</w:t>
      </w:r>
      <w:r>
        <w:rPr>
          <w:rFonts w:eastAsia="Times New Roman" w:cs="Arial"/>
          <w:color w:val="4D4639"/>
          <w:kern w:val="0"/>
          <w:lang w:eastAsia="en-GB"/>
          <w14:ligatures w14:val="none"/>
        </w:rPr>
        <w:t xml:space="preserve"> minor</w:t>
      </w:r>
      <w:r w:rsidRPr="00DE33E9">
        <w:rPr>
          <w:rFonts w:eastAsia="Times New Roman" w:cs="Arial"/>
          <w:color w:val="4D4639"/>
          <w:kern w:val="0"/>
          <w:lang w:eastAsia="en-GB"/>
          <w14:ligatures w14:val="none"/>
        </w:rPr>
        <w:t xml:space="preserve"> </w:t>
      </w:r>
      <w:r>
        <w:rPr>
          <w:rFonts w:eastAsia="Times New Roman" w:cs="Arial"/>
          <w:color w:val="4D4639"/>
          <w:kern w:val="0"/>
          <w:lang w:eastAsia="en-GB"/>
          <w14:ligatures w14:val="none"/>
        </w:rPr>
        <w:t xml:space="preserve">changes </w:t>
      </w:r>
      <w:r w:rsidR="00D71CCD">
        <w:rPr>
          <w:rFonts w:eastAsia="Times New Roman" w:cs="Arial"/>
          <w:color w:val="4D4639"/>
          <w:kern w:val="0"/>
          <w:lang w:eastAsia="en-GB"/>
          <w14:ligatures w14:val="none"/>
        </w:rPr>
        <w:t xml:space="preserve">were </w:t>
      </w:r>
      <w:r>
        <w:rPr>
          <w:rFonts w:eastAsia="Times New Roman" w:cs="Arial"/>
          <w:color w:val="4D4639"/>
          <w:kern w:val="0"/>
          <w:lang w:eastAsia="en-GB"/>
          <w14:ligatures w14:val="none"/>
        </w:rPr>
        <w:t>made to several questions throughout the questionnaire to improve fluency and grammar. These did not change the overall meaning of the questions.</w:t>
      </w:r>
    </w:p>
    <w:p w14:paraId="58F83FF2" w14:textId="77777777" w:rsidR="00DE33E9" w:rsidRDefault="00DE33E9" w:rsidP="00BA627E"/>
    <w:p w14:paraId="3F562487" w14:textId="30ED0942" w:rsidR="00BA627E" w:rsidRPr="00B1564B" w:rsidRDefault="002C519A" w:rsidP="006B061B">
      <w:pPr>
        <w:pStyle w:val="Heading2"/>
      </w:pPr>
      <w:bookmarkStart w:id="46" w:name="_Toc192611345"/>
      <w:r w:rsidRPr="00B1564B">
        <w:t>3</w:t>
      </w:r>
      <w:r w:rsidR="00BA627E" w:rsidRPr="00B1564B">
        <w:t>.3 Questions removed</w:t>
      </w:r>
      <w:bookmarkEnd w:id="46"/>
    </w:p>
    <w:p w14:paraId="66C42163" w14:textId="71E7C5E7" w:rsidR="00BA627E" w:rsidRDefault="00BA627E" w:rsidP="00BA627E">
      <w:pPr>
        <w:rPr>
          <w:color w:val="4D4639"/>
        </w:rPr>
      </w:pPr>
      <w:r w:rsidRPr="00AC3255">
        <w:rPr>
          <w:color w:val="4D4639"/>
        </w:rPr>
        <w:t xml:space="preserve">In total, </w:t>
      </w:r>
      <w:r w:rsidR="00D71CCD">
        <w:rPr>
          <w:color w:val="4D4639"/>
        </w:rPr>
        <w:t xml:space="preserve">five </w:t>
      </w:r>
      <w:r w:rsidRPr="00AC3255">
        <w:rPr>
          <w:color w:val="4D4639"/>
        </w:rPr>
        <w:t>questions were removed from the survey. Th</w:t>
      </w:r>
      <w:r w:rsidR="00DF5376">
        <w:rPr>
          <w:color w:val="4D4639"/>
        </w:rPr>
        <w:t>ese</w:t>
      </w:r>
      <w:r w:rsidRPr="00AC3255">
        <w:rPr>
          <w:color w:val="4D4639"/>
        </w:rPr>
        <w:t xml:space="preserve"> included:</w:t>
      </w:r>
    </w:p>
    <w:p w14:paraId="6FFF50AF" w14:textId="2A357794" w:rsidR="00910442" w:rsidRPr="00910442" w:rsidRDefault="00910442" w:rsidP="00910442">
      <w:pPr>
        <w:pStyle w:val="Caption"/>
        <w:keepNext/>
        <w:spacing w:line="276" w:lineRule="auto"/>
        <w:rPr>
          <w:rFonts w:cs="Arial"/>
          <w:color w:val="007B4E"/>
          <w:sz w:val="22"/>
          <w:szCs w:val="22"/>
        </w:rPr>
      </w:pPr>
      <w:r w:rsidRPr="004217EB">
        <w:rPr>
          <w:rFonts w:cs="Arial"/>
          <w:color w:val="007B4E"/>
          <w:sz w:val="22"/>
          <w:szCs w:val="22"/>
        </w:rPr>
        <w:t xml:space="preserve">Table </w:t>
      </w:r>
      <w:r w:rsidR="00980685">
        <w:rPr>
          <w:rFonts w:cs="Arial"/>
          <w:color w:val="007B4E"/>
          <w:sz w:val="22"/>
          <w:szCs w:val="22"/>
        </w:rPr>
        <w:t>4</w:t>
      </w:r>
      <w:r w:rsidRPr="004217EB">
        <w:rPr>
          <w:rFonts w:cs="Arial"/>
          <w:color w:val="007B4E"/>
          <w:sz w:val="22"/>
          <w:szCs w:val="22"/>
        </w:rPr>
        <w:t xml:space="preserve">: </w:t>
      </w:r>
      <w:r>
        <w:rPr>
          <w:rFonts w:cs="Arial"/>
          <w:color w:val="007B4E"/>
          <w:sz w:val="22"/>
          <w:szCs w:val="22"/>
        </w:rPr>
        <w:t>IP</w:t>
      </w:r>
      <w:r w:rsidRPr="004217EB">
        <w:rPr>
          <w:rFonts w:cs="Arial"/>
          <w:color w:val="007B4E"/>
          <w:sz w:val="22"/>
          <w:szCs w:val="22"/>
        </w:rPr>
        <w:t xml:space="preserve">24 </w:t>
      </w:r>
      <w:r w:rsidR="00980685">
        <w:rPr>
          <w:rFonts w:cs="Arial"/>
          <w:color w:val="007B4E"/>
          <w:sz w:val="22"/>
          <w:szCs w:val="22"/>
        </w:rPr>
        <w:t>Removed</w:t>
      </w:r>
      <w:r w:rsidRPr="004217EB">
        <w:rPr>
          <w:rFonts w:cs="Arial"/>
          <w:color w:val="007B4E"/>
          <w:sz w:val="22"/>
          <w:szCs w:val="22"/>
        </w:rPr>
        <w:t xml:space="preserve"> questions</w:t>
      </w:r>
    </w:p>
    <w:tbl>
      <w:tblPr>
        <w:tblStyle w:val="GridTable4-Accent1"/>
        <w:tblW w:w="5336" w:type="pct"/>
        <w:tblInd w:w="-113"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60" w:firstRow="1" w:lastRow="1" w:firstColumn="0" w:lastColumn="0" w:noHBand="0" w:noVBand="1"/>
      </w:tblPr>
      <w:tblGrid>
        <w:gridCol w:w="5269"/>
        <w:gridCol w:w="4353"/>
      </w:tblGrid>
      <w:tr w:rsidR="0078205F" w:rsidRPr="006046BB" w14:paraId="25033AFC" w14:textId="77777777" w:rsidTr="00017D71">
        <w:trPr>
          <w:cnfStyle w:val="100000000000" w:firstRow="1" w:lastRow="0" w:firstColumn="0" w:lastColumn="0" w:oddVBand="0" w:evenVBand="0" w:oddHBand="0" w:evenHBand="0" w:firstRowFirstColumn="0" w:firstRowLastColumn="0" w:lastRowFirstColumn="0" w:lastRowLastColumn="0"/>
          <w:trHeight w:val="330"/>
        </w:trPr>
        <w:tc>
          <w:tcPr>
            <w:tcW w:w="2738" w:type="pct"/>
            <w:shd w:val="clear" w:color="auto" w:fill="007B4E"/>
          </w:tcPr>
          <w:p w14:paraId="0A95AC4B" w14:textId="77777777" w:rsidR="0078205F" w:rsidRPr="006046BB" w:rsidRDefault="0078205F" w:rsidP="00017D71">
            <w:pPr>
              <w:pStyle w:val="Tableheading"/>
              <w:rPr>
                <w:szCs w:val="22"/>
              </w:rPr>
            </w:pPr>
            <w:r w:rsidRPr="006046BB">
              <w:rPr>
                <w:szCs w:val="22"/>
              </w:rPr>
              <w:t xml:space="preserve">Question </w:t>
            </w:r>
          </w:p>
        </w:tc>
        <w:tc>
          <w:tcPr>
            <w:tcW w:w="2262" w:type="pct"/>
            <w:shd w:val="clear" w:color="auto" w:fill="007B4E"/>
          </w:tcPr>
          <w:p w14:paraId="2AFF739E" w14:textId="77777777" w:rsidR="0078205F" w:rsidRPr="006046BB" w:rsidRDefault="0078205F" w:rsidP="00017D71">
            <w:pPr>
              <w:pStyle w:val="Tableheading"/>
              <w:rPr>
                <w:szCs w:val="22"/>
              </w:rPr>
            </w:pPr>
            <w:r>
              <w:rPr>
                <w:szCs w:val="22"/>
              </w:rPr>
              <w:t>Rationale</w:t>
            </w:r>
          </w:p>
        </w:tc>
      </w:tr>
      <w:tr w:rsidR="0078205F" w:rsidRPr="006046BB" w14:paraId="1BBCAB70" w14:textId="77777777" w:rsidTr="00D71CCD">
        <w:trPr>
          <w:cnfStyle w:val="000000100000" w:firstRow="0" w:lastRow="0" w:firstColumn="0" w:lastColumn="0" w:oddVBand="0" w:evenVBand="0" w:oddHBand="1" w:evenHBand="0" w:firstRowFirstColumn="0" w:firstRowLastColumn="0" w:lastRowFirstColumn="0" w:lastRowLastColumn="0"/>
          <w:trHeight w:val="301"/>
        </w:trPr>
        <w:tc>
          <w:tcPr>
            <w:tcW w:w="2738" w:type="pct"/>
            <w:shd w:val="clear" w:color="auto" w:fill="auto"/>
          </w:tcPr>
          <w:p w14:paraId="07FA8D13" w14:textId="77777777" w:rsidR="0078205F" w:rsidRPr="00AC3255" w:rsidRDefault="0078205F" w:rsidP="00D71CCD">
            <w:pPr>
              <w:spacing w:after="0" w:line="276" w:lineRule="auto"/>
              <w:rPr>
                <w:rFonts w:eastAsia="Times New Roman" w:cs="Arial"/>
                <w:bCs/>
                <w:i/>
                <w:iCs/>
                <w:color w:val="4D4639"/>
                <w:lang w:eastAsia="en-GB"/>
              </w:rPr>
            </w:pPr>
            <w:r w:rsidRPr="00AC3255">
              <w:rPr>
                <w:rFonts w:eastAsia="Times New Roman" w:cs="Arial"/>
                <w:b/>
                <w:color w:val="4D4639"/>
                <w:lang w:eastAsia="en-GB"/>
              </w:rPr>
              <w:t>Q</w:t>
            </w:r>
            <w:r>
              <w:rPr>
                <w:rFonts w:eastAsia="Times New Roman" w:cs="Arial"/>
                <w:b/>
                <w:color w:val="4D4639"/>
                <w:lang w:eastAsia="en-GB"/>
              </w:rPr>
              <w:t>12</w:t>
            </w:r>
            <w:r w:rsidRPr="00AC3255">
              <w:rPr>
                <w:rFonts w:eastAsia="Times New Roman" w:cs="Arial"/>
                <w:b/>
                <w:color w:val="4D4639"/>
                <w:lang w:eastAsia="en-GB"/>
              </w:rPr>
              <w:t xml:space="preserve">. </w:t>
            </w:r>
            <w:r w:rsidRPr="00B34C31">
              <w:rPr>
                <w:rFonts w:eastAsia="Times New Roman" w:cs="Arial"/>
                <w:b/>
                <w:color w:val="4D4639"/>
                <w:lang w:eastAsia="en-GB"/>
              </w:rPr>
              <w:t xml:space="preserve">Were you offered food that met any dietary needs or requirements you had? </w:t>
            </w:r>
            <w:r>
              <w:rPr>
                <w:rFonts w:eastAsia="Times New Roman" w:cs="Arial"/>
                <w:bCs/>
                <w:i/>
                <w:iCs/>
                <w:color w:val="4D4639"/>
                <w:lang w:eastAsia="en-GB"/>
              </w:rPr>
              <w:t xml:space="preserve">                       </w:t>
            </w:r>
            <w:r w:rsidRPr="00FB3A87">
              <w:rPr>
                <w:rFonts w:eastAsia="Times New Roman" w:cs="Arial"/>
                <w:bCs/>
                <w:i/>
                <w:iCs/>
                <w:color w:val="4D4639"/>
                <w:lang w:eastAsia="en-GB"/>
              </w:rPr>
              <w:t>This could include religious, medical, or allergy requirements, vegetarian/vegan options, or different food formats such as liquified or pureed food.</w:t>
            </w:r>
          </w:p>
          <w:p w14:paraId="3202B5DE" w14:textId="77777777" w:rsidR="0078205F" w:rsidRPr="00FB3A87" w:rsidRDefault="0078205F" w:rsidP="004B08D4">
            <w:pPr>
              <w:pStyle w:val="ListParagraph"/>
              <w:numPr>
                <w:ilvl w:val="0"/>
                <w:numId w:val="14"/>
              </w:numPr>
              <w:spacing w:after="0" w:line="276" w:lineRule="auto"/>
              <w:rPr>
                <w:rFonts w:eastAsia="Times New Roman" w:cs="Arial"/>
                <w:bCs/>
                <w:color w:val="4D4639"/>
                <w:lang w:eastAsia="en-GB"/>
              </w:rPr>
            </w:pPr>
            <w:r w:rsidRPr="00FB3A87">
              <w:rPr>
                <w:rFonts w:eastAsia="Times New Roman" w:cs="Arial"/>
                <w:bCs/>
                <w:color w:val="4D4639"/>
                <w:lang w:eastAsia="en-GB"/>
              </w:rPr>
              <w:t xml:space="preserve">Yes, always                                       </w:t>
            </w:r>
          </w:p>
          <w:p w14:paraId="2D07E6AF" w14:textId="77777777" w:rsidR="0078205F" w:rsidRPr="00FB3A87" w:rsidRDefault="0078205F" w:rsidP="004B08D4">
            <w:pPr>
              <w:pStyle w:val="ListParagraph"/>
              <w:numPr>
                <w:ilvl w:val="0"/>
                <w:numId w:val="14"/>
              </w:numPr>
              <w:spacing w:after="0" w:line="276" w:lineRule="auto"/>
              <w:rPr>
                <w:rFonts w:eastAsia="Times New Roman" w:cs="Arial"/>
                <w:bCs/>
                <w:color w:val="4D4639"/>
                <w:lang w:eastAsia="en-GB"/>
              </w:rPr>
            </w:pPr>
            <w:r w:rsidRPr="00FB3A87">
              <w:rPr>
                <w:rFonts w:eastAsia="Times New Roman" w:cs="Arial"/>
                <w:bCs/>
                <w:color w:val="4D4639"/>
                <w:lang w:eastAsia="en-GB"/>
              </w:rPr>
              <w:t xml:space="preserve">Sometimes                                          </w:t>
            </w:r>
          </w:p>
          <w:p w14:paraId="232983AB" w14:textId="77777777" w:rsidR="0078205F" w:rsidRPr="00FB3A87" w:rsidRDefault="0078205F" w:rsidP="004B08D4">
            <w:pPr>
              <w:pStyle w:val="ListParagraph"/>
              <w:numPr>
                <w:ilvl w:val="0"/>
                <w:numId w:val="14"/>
              </w:numPr>
              <w:spacing w:after="0" w:line="276" w:lineRule="auto"/>
              <w:rPr>
                <w:rFonts w:eastAsia="Times New Roman" w:cs="Arial"/>
                <w:bCs/>
                <w:color w:val="4D4639"/>
                <w:lang w:eastAsia="en-GB"/>
              </w:rPr>
            </w:pPr>
            <w:r w:rsidRPr="00FB3A87">
              <w:rPr>
                <w:rFonts w:eastAsia="Times New Roman" w:cs="Arial"/>
                <w:bCs/>
                <w:color w:val="4D4639"/>
                <w:lang w:eastAsia="en-GB"/>
              </w:rPr>
              <w:t xml:space="preserve">No, never                                             </w:t>
            </w:r>
          </w:p>
          <w:p w14:paraId="0AAD0487" w14:textId="77777777" w:rsidR="0078205F" w:rsidRPr="00FB3A87" w:rsidRDefault="0078205F" w:rsidP="004B08D4">
            <w:pPr>
              <w:pStyle w:val="ListParagraph"/>
              <w:numPr>
                <w:ilvl w:val="0"/>
                <w:numId w:val="14"/>
              </w:numPr>
              <w:spacing w:after="0" w:line="276" w:lineRule="auto"/>
              <w:rPr>
                <w:rFonts w:eastAsia="Times New Roman" w:cs="Arial"/>
                <w:bCs/>
                <w:color w:val="4D4639"/>
                <w:lang w:eastAsia="en-GB"/>
              </w:rPr>
            </w:pPr>
            <w:r w:rsidRPr="00FB3A87">
              <w:rPr>
                <w:rFonts w:eastAsia="Times New Roman" w:cs="Arial"/>
                <w:bCs/>
                <w:color w:val="4D4639"/>
                <w:lang w:eastAsia="en-GB"/>
              </w:rPr>
              <w:t xml:space="preserve">I did not have any dietary needs or requirements                                        </w:t>
            </w:r>
          </w:p>
          <w:p w14:paraId="711DD22B" w14:textId="10E8EE7F" w:rsidR="0078205F" w:rsidRPr="00E2000E" w:rsidRDefault="0078205F" w:rsidP="004B08D4">
            <w:pPr>
              <w:pStyle w:val="ListParagraph"/>
              <w:numPr>
                <w:ilvl w:val="0"/>
                <w:numId w:val="14"/>
              </w:numPr>
              <w:spacing w:after="0" w:line="276" w:lineRule="auto"/>
              <w:rPr>
                <w:rFonts w:eastAsia="Times New Roman" w:cs="Arial"/>
                <w:bCs/>
                <w:color w:val="4D4639"/>
                <w:lang w:eastAsia="en-GB"/>
              </w:rPr>
            </w:pPr>
            <w:r w:rsidRPr="00FB3A87">
              <w:rPr>
                <w:rFonts w:eastAsia="Times New Roman" w:cs="Arial"/>
                <w:bCs/>
                <w:color w:val="4D4639"/>
                <w:lang w:eastAsia="en-GB"/>
              </w:rPr>
              <w:t xml:space="preserve">I was fed through </w:t>
            </w:r>
            <w:r w:rsidRPr="00E2000E">
              <w:rPr>
                <w:rFonts w:eastAsia="Times New Roman" w:cs="Arial"/>
                <w:bCs/>
                <w:color w:val="4D4639"/>
                <w:lang w:eastAsia="en-GB"/>
              </w:rPr>
              <w:t xml:space="preserve">tube feeding                                         </w:t>
            </w:r>
          </w:p>
          <w:p w14:paraId="56E67A6E" w14:textId="531244CB" w:rsidR="0078205F" w:rsidRPr="00E2000E" w:rsidRDefault="0078205F" w:rsidP="004B08D4">
            <w:pPr>
              <w:pStyle w:val="ListParagraph"/>
              <w:numPr>
                <w:ilvl w:val="0"/>
                <w:numId w:val="15"/>
              </w:numPr>
              <w:spacing w:after="0" w:line="276" w:lineRule="auto"/>
              <w:rPr>
                <w:rFonts w:eastAsia="Times New Roman" w:cs="Arial"/>
                <w:bCs/>
                <w:color w:val="4D4639"/>
                <w:lang w:eastAsia="en-GB"/>
              </w:rPr>
            </w:pPr>
            <w:r w:rsidRPr="00FB3A87">
              <w:rPr>
                <w:rFonts w:eastAsia="Times New Roman" w:cs="Arial"/>
                <w:bCs/>
                <w:color w:val="4D4639"/>
                <w:lang w:eastAsia="en-GB"/>
              </w:rPr>
              <w:lastRenderedPageBreak/>
              <w:t xml:space="preserve">I did not have any </w:t>
            </w:r>
            <w:r w:rsidRPr="00E2000E">
              <w:rPr>
                <w:rFonts w:eastAsia="Times New Roman" w:cs="Arial"/>
                <w:bCs/>
                <w:color w:val="4D4639"/>
                <w:lang w:eastAsia="en-GB"/>
              </w:rPr>
              <w:t xml:space="preserve">hospital food                                        </w:t>
            </w:r>
          </w:p>
          <w:p w14:paraId="62F3AE04" w14:textId="77777777" w:rsidR="0078205F" w:rsidRPr="00AC3255" w:rsidRDefault="0078205F" w:rsidP="00D71CCD">
            <w:pPr>
              <w:pStyle w:val="ListParagraph"/>
              <w:spacing w:after="0" w:line="276" w:lineRule="auto"/>
              <w:rPr>
                <w:rFonts w:eastAsia="Times New Roman" w:cs="Arial"/>
                <w:bCs/>
                <w:color w:val="4D4639"/>
                <w:lang w:eastAsia="en-GB"/>
              </w:rPr>
            </w:pPr>
          </w:p>
        </w:tc>
        <w:tc>
          <w:tcPr>
            <w:tcW w:w="2262" w:type="pct"/>
            <w:shd w:val="clear" w:color="auto" w:fill="auto"/>
          </w:tcPr>
          <w:p w14:paraId="3967CA69" w14:textId="1F1F3936" w:rsidR="0078205F" w:rsidRPr="00B34C31" w:rsidRDefault="0078205F" w:rsidP="00D71CCD">
            <w:pPr>
              <w:spacing w:after="0" w:line="276" w:lineRule="auto"/>
              <w:rPr>
                <w:rFonts w:eastAsia="Times New Roman" w:cs="Arial"/>
                <w:color w:val="4D4639"/>
                <w:lang w:eastAsia="en-GB"/>
              </w:rPr>
            </w:pPr>
            <w:r w:rsidRPr="00B34C31">
              <w:rPr>
                <w:rFonts w:eastAsia="Times New Roman" w:cs="Arial"/>
                <w:color w:val="4D4639"/>
                <w:lang w:eastAsia="en-GB"/>
              </w:rPr>
              <w:lastRenderedPageBreak/>
              <w:t>As dietary requirements were seen to be an important part of patient experience, following insights from the patient focus groups, this question was incorporated as a response option into the</w:t>
            </w:r>
            <w:r w:rsidR="00D71CCD">
              <w:rPr>
                <w:rFonts w:eastAsia="Times New Roman" w:cs="Arial"/>
                <w:color w:val="4D4639"/>
                <w:lang w:eastAsia="en-GB"/>
              </w:rPr>
              <w:t xml:space="preserve"> new </w:t>
            </w:r>
            <w:r w:rsidRPr="00B34C31">
              <w:rPr>
                <w:rFonts w:eastAsia="Times New Roman" w:cs="Arial"/>
                <w:color w:val="4D4639"/>
                <w:lang w:eastAsia="en-GB"/>
              </w:rPr>
              <w:t>Q31, see ‘Section 3.</w:t>
            </w:r>
            <w:r w:rsidR="00D71CCD">
              <w:rPr>
                <w:rFonts w:eastAsia="Times New Roman" w:cs="Arial"/>
                <w:color w:val="4D4639"/>
                <w:lang w:eastAsia="en-GB"/>
              </w:rPr>
              <w:t>1</w:t>
            </w:r>
            <w:r w:rsidRPr="00B34C31">
              <w:rPr>
                <w:rFonts w:eastAsia="Times New Roman" w:cs="Arial"/>
                <w:color w:val="4D4639"/>
                <w:lang w:eastAsia="en-GB"/>
              </w:rPr>
              <w:t xml:space="preserve"> </w:t>
            </w:r>
            <w:r w:rsidR="00D71CCD">
              <w:rPr>
                <w:rFonts w:eastAsia="Times New Roman" w:cs="Arial"/>
                <w:color w:val="4D4639"/>
                <w:lang w:eastAsia="en-GB"/>
              </w:rPr>
              <w:t>New</w:t>
            </w:r>
            <w:r w:rsidRPr="00B34C31">
              <w:rPr>
                <w:rFonts w:eastAsia="Times New Roman" w:cs="Arial"/>
                <w:color w:val="4D4639"/>
                <w:lang w:eastAsia="en-GB"/>
              </w:rPr>
              <w:t xml:space="preserve"> questions’</w:t>
            </w:r>
          </w:p>
          <w:p w14:paraId="5DCCFAC1" w14:textId="77777777" w:rsidR="0078205F" w:rsidRPr="00AC3255" w:rsidRDefault="0078205F" w:rsidP="00D71CCD">
            <w:pPr>
              <w:spacing w:after="0" w:line="276" w:lineRule="auto"/>
              <w:rPr>
                <w:rFonts w:eastAsia="Times New Roman" w:cs="Arial"/>
                <w:bCs/>
                <w:color w:val="4D4639"/>
                <w:lang w:eastAsia="en-GB"/>
              </w:rPr>
            </w:pPr>
          </w:p>
        </w:tc>
      </w:tr>
      <w:tr w:rsidR="0078205F" w:rsidRPr="006046BB" w14:paraId="1E099851" w14:textId="77777777" w:rsidTr="00D71CCD">
        <w:trPr>
          <w:trHeight w:val="1406"/>
        </w:trPr>
        <w:tc>
          <w:tcPr>
            <w:tcW w:w="2738" w:type="pct"/>
            <w:tcBorders>
              <w:top w:val="single" w:sz="4" w:space="0" w:color="auto"/>
              <w:left w:val="single" w:sz="4" w:space="0" w:color="auto"/>
              <w:bottom w:val="single" w:sz="4" w:space="0" w:color="auto"/>
              <w:right w:val="single" w:sz="4" w:space="0" w:color="auto"/>
            </w:tcBorders>
          </w:tcPr>
          <w:p w14:paraId="30099BB0" w14:textId="77777777" w:rsidR="0078205F" w:rsidRPr="00AC3255" w:rsidRDefault="0078205F" w:rsidP="00D71CCD">
            <w:pPr>
              <w:spacing w:after="0" w:line="276" w:lineRule="auto"/>
              <w:rPr>
                <w:rFonts w:eastAsia="Times New Roman" w:cs="Arial"/>
                <w:b/>
                <w:bCs/>
                <w:color w:val="4D4639"/>
                <w:lang w:eastAsia="en-GB"/>
              </w:rPr>
            </w:pPr>
            <w:r w:rsidRPr="00AC3255">
              <w:rPr>
                <w:rFonts w:eastAsia="Times New Roman" w:cs="Arial"/>
                <w:b/>
                <w:bCs/>
                <w:color w:val="4D4639"/>
                <w:lang w:eastAsia="en-GB"/>
              </w:rPr>
              <w:t>Q</w:t>
            </w:r>
            <w:r>
              <w:rPr>
                <w:rFonts w:eastAsia="Times New Roman" w:cs="Arial"/>
                <w:b/>
                <w:bCs/>
                <w:color w:val="4D4639"/>
                <w:lang w:eastAsia="en-GB"/>
              </w:rPr>
              <w:t>13</w:t>
            </w:r>
            <w:r w:rsidRPr="00AC3255">
              <w:rPr>
                <w:rFonts w:eastAsia="Times New Roman" w:cs="Arial"/>
                <w:b/>
                <w:bCs/>
                <w:color w:val="4D4639"/>
                <w:lang w:eastAsia="en-GB"/>
              </w:rPr>
              <w:t xml:space="preserve">. </w:t>
            </w:r>
            <w:r w:rsidRPr="00B34C31">
              <w:rPr>
                <w:rFonts w:eastAsia="Times New Roman" w:cs="Arial"/>
                <w:b/>
                <w:bCs/>
                <w:color w:val="4D4639"/>
                <w:lang w:eastAsia="en-GB"/>
              </w:rPr>
              <w:t xml:space="preserve">How would you rate the hospital food? </w:t>
            </w:r>
          </w:p>
          <w:p w14:paraId="7BA68B05" w14:textId="77777777" w:rsidR="0078205F" w:rsidRPr="00B34C31" w:rsidRDefault="0078205F" w:rsidP="004B08D4">
            <w:pPr>
              <w:pStyle w:val="ListParagraph"/>
              <w:numPr>
                <w:ilvl w:val="0"/>
                <w:numId w:val="16"/>
              </w:numPr>
              <w:spacing w:after="0" w:line="276" w:lineRule="auto"/>
              <w:ind w:left="709" w:hanging="283"/>
              <w:rPr>
                <w:rFonts w:eastAsia="Times New Roman" w:cs="Arial"/>
                <w:bCs/>
                <w:color w:val="4D4639"/>
                <w:lang w:eastAsia="en-GB"/>
              </w:rPr>
            </w:pPr>
            <w:r w:rsidRPr="00B34C31">
              <w:rPr>
                <w:rFonts w:eastAsia="Times New Roman" w:cs="Arial"/>
                <w:bCs/>
                <w:color w:val="4D4639"/>
                <w:lang w:eastAsia="en-GB"/>
              </w:rPr>
              <w:t>Very good</w:t>
            </w:r>
          </w:p>
          <w:p w14:paraId="3F304816" w14:textId="77777777" w:rsidR="0078205F" w:rsidRPr="00B34C31" w:rsidRDefault="0078205F" w:rsidP="004B08D4">
            <w:pPr>
              <w:pStyle w:val="ListParagraph"/>
              <w:numPr>
                <w:ilvl w:val="0"/>
                <w:numId w:val="16"/>
              </w:numPr>
              <w:spacing w:after="0" w:line="276" w:lineRule="auto"/>
              <w:ind w:left="709" w:hanging="283"/>
              <w:rPr>
                <w:rFonts w:eastAsia="Times New Roman" w:cs="Arial"/>
                <w:bCs/>
                <w:color w:val="4D4639"/>
                <w:lang w:eastAsia="en-GB"/>
              </w:rPr>
            </w:pPr>
            <w:r w:rsidRPr="00B34C31">
              <w:rPr>
                <w:rFonts w:eastAsia="Times New Roman" w:cs="Arial"/>
                <w:bCs/>
                <w:color w:val="4D4639"/>
                <w:lang w:eastAsia="en-GB"/>
              </w:rPr>
              <w:t>Fairly good</w:t>
            </w:r>
          </w:p>
          <w:p w14:paraId="3A4A44D7" w14:textId="77777777" w:rsidR="0078205F" w:rsidRPr="00B34C31" w:rsidRDefault="0078205F" w:rsidP="004B08D4">
            <w:pPr>
              <w:pStyle w:val="ListParagraph"/>
              <w:numPr>
                <w:ilvl w:val="0"/>
                <w:numId w:val="16"/>
              </w:numPr>
              <w:spacing w:after="0" w:line="276" w:lineRule="auto"/>
              <w:ind w:left="709" w:hanging="283"/>
              <w:rPr>
                <w:rFonts w:eastAsia="Times New Roman" w:cs="Arial"/>
                <w:bCs/>
                <w:color w:val="4D4639"/>
                <w:lang w:eastAsia="en-GB"/>
              </w:rPr>
            </w:pPr>
            <w:r w:rsidRPr="00B34C31">
              <w:rPr>
                <w:rFonts w:eastAsia="Times New Roman" w:cs="Arial"/>
                <w:bCs/>
                <w:color w:val="4D4639"/>
                <w:lang w:eastAsia="en-GB"/>
              </w:rPr>
              <w:t>Neither good nor poor</w:t>
            </w:r>
          </w:p>
          <w:p w14:paraId="4E3FC592" w14:textId="77777777" w:rsidR="0078205F" w:rsidRPr="00B34C31" w:rsidRDefault="0078205F" w:rsidP="004B08D4">
            <w:pPr>
              <w:pStyle w:val="ListParagraph"/>
              <w:numPr>
                <w:ilvl w:val="0"/>
                <w:numId w:val="16"/>
              </w:numPr>
              <w:spacing w:after="0" w:line="276" w:lineRule="auto"/>
              <w:ind w:left="709" w:hanging="283"/>
              <w:rPr>
                <w:rFonts w:eastAsia="Times New Roman" w:cs="Arial"/>
                <w:bCs/>
                <w:color w:val="4D4639"/>
                <w:lang w:eastAsia="en-GB"/>
              </w:rPr>
            </w:pPr>
            <w:r w:rsidRPr="00B34C31">
              <w:rPr>
                <w:rFonts w:eastAsia="Times New Roman" w:cs="Arial"/>
                <w:bCs/>
                <w:color w:val="4D4639"/>
                <w:lang w:eastAsia="en-GB"/>
              </w:rPr>
              <w:t>Fairly poor</w:t>
            </w:r>
          </w:p>
          <w:p w14:paraId="7F8B473B" w14:textId="77777777" w:rsidR="0078205F" w:rsidRPr="008778DD" w:rsidRDefault="0078205F" w:rsidP="004B08D4">
            <w:pPr>
              <w:pStyle w:val="ListParagraph"/>
              <w:numPr>
                <w:ilvl w:val="0"/>
                <w:numId w:val="16"/>
              </w:numPr>
              <w:spacing w:after="0" w:line="276" w:lineRule="auto"/>
              <w:ind w:left="709" w:hanging="283"/>
              <w:rPr>
                <w:rFonts w:eastAsia="Times New Roman" w:cs="Arial"/>
                <w:bCs/>
                <w:color w:val="4D4639"/>
                <w:lang w:eastAsia="en-GB"/>
              </w:rPr>
            </w:pPr>
            <w:r w:rsidRPr="00B34C31">
              <w:rPr>
                <w:rFonts w:eastAsia="Times New Roman" w:cs="Arial"/>
                <w:bCs/>
                <w:color w:val="4D4639"/>
                <w:lang w:eastAsia="en-GB"/>
              </w:rPr>
              <w:t>Very poor</w:t>
            </w:r>
          </w:p>
        </w:tc>
        <w:tc>
          <w:tcPr>
            <w:tcW w:w="2262" w:type="pct"/>
            <w:tcBorders>
              <w:top w:val="single" w:sz="4" w:space="0" w:color="auto"/>
              <w:left w:val="single" w:sz="4" w:space="0" w:color="auto"/>
              <w:bottom w:val="single" w:sz="4" w:space="0" w:color="auto"/>
            </w:tcBorders>
            <w:shd w:val="clear" w:color="auto" w:fill="auto"/>
          </w:tcPr>
          <w:p w14:paraId="1D38906E" w14:textId="77777777" w:rsidR="0078205F" w:rsidRPr="00AC3255" w:rsidRDefault="0078205F" w:rsidP="00D71CCD">
            <w:pPr>
              <w:spacing w:after="0" w:line="276" w:lineRule="auto"/>
              <w:rPr>
                <w:rFonts w:eastAsia="Times New Roman"/>
                <w:bCs/>
                <w:lang w:eastAsia="en-GB"/>
              </w:rPr>
            </w:pPr>
            <w:r w:rsidRPr="00B34C31">
              <w:rPr>
                <w:rFonts w:eastAsia="Times New Roman" w:cs="Arial"/>
                <w:color w:val="4D4639"/>
                <w:lang w:eastAsia="en-GB"/>
              </w:rPr>
              <w:t>This question was seen to be less of a priority for the 2024 iteration and removed</w:t>
            </w:r>
            <w:r>
              <w:rPr>
                <w:rFonts w:eastAsia="Times New Roman" w:cs="Arial"/>
                <w:color w:val="4D4639"/>
                <w:lang w:eastAsia="en-GB"/>
              </w:rPr>
              <w:t xml:space="preserve">. </w:t>
            </w:r>
          </w:p>
        </w:tc>
      </w:tr>
      <w:tr w:rsidR="00D71CCD" w:rsidRPr="006046BB" w14:paraId="4EBD1DBC" w14:textId="77777777" w:rsidTr="00D71CCD">
        <w:trPr>
          <w:cnfStyle w:val="000000100000" w:firstRow="0" w:lastRow="0" w:firstColumn="0" w:lastColumn="0" w:oddVBand="0" w:evenVBand="0" w:oddHBand="1" w:evenHBand="0" w:firstRowFirstColumn="0" w:firstRowLastColumn="0" w:lastRowFirstColumn="0" w:lastRowLastColumn="0"/>
          <w:trHeight w:val="1406"/>
        </w:trPr>
        <w:tc>
          <w:tcPr>
            <w:tcW w:w="2738" w:type="pct"/>
            <w:tcBorders>
              <w:top w:val="single" w:sz="4" w:space="0" w:color="auto"/>
              <w:left w:val="single" w:sz="4" w:space="0" w:color="auto"/>
              <w:bottom w:val="single" w:sz="4" w:space="0" w:color="auto"/>
              <w:right w:val="single" w:sz="4" w:space="0" w:color="auto"/>
            </w:tcBorders>
            <w:shd w:val="clear" w:color="auto" w:fill="auto"/>
          </w:tcPr>
          <w:p w14:paraId="0AA00F7C" w14:textId="77777777" w:rsidR="00D71CCD" w:rsidRDefault="00334A05" w:rsidP="00D71CCD">
            <w:pPr>
              <w:spacing w:after="0" w:line="276" w:lineRule="auto"/>
              <w:rPr>
                <w:rFonts w:eastAsia="Times New Roman" w:cs="Arial"/>
                <w:b/>
                <w:bCs/>
                <w:color w:val="4D4639"/>
                <w:lang w:eastAsia="en-GB"/>
              </w:rPr>
            </w:pPr>
            <w:r>
              <w:rPr>
                <w:rFonts w:eastAsia="Times New Roman" w:cs="Arial"/>
                <w:b/>
                <w:bCs/>
                <w:color w:val="4D4639"/>
                <w:lang w:eastAsia="en-GB"/>
              </w:rPr>
              <w:t xml:space="preserve">Q31. Did hospital staff take into account your existing individual needs? </w:t>
            </w:r>
          </w:p>
          <w:p w14:paraId="7E2B66F2" w14:textId="77777777" w:rsidR="00334A05" w:rsidRPr="00334A05" w:rsidRDefault="00334A05" w:rsidP="00D71CCD">
            <w:pPr>
              <w:spacing w:after="0" w:line="276" w:lineRule="auto"/>
              <w:rPr>
                <w:rFonts w:eastAsia="Times New Roman" w:cs="Arial"/>
                <w:color w:val="4D4639"/>
                <w:lang w:eastAsia="en-GB"/>
              </w:rPr>
            </w:pPr>
            <w:r w:rsidRPr="00334A05">
              <w:rPr>
                <w:rFonts w:eastAsia="Times New Roman" w:cs="Arial"/>
                <w:color w:val="4D4639"/>
                <w:lang w:eastAsia="en-GB"/>
              </w:rPr>
              <w:t xml:space="preserve">This could include language support (such as translations, large print) or additional equipment / adaptations in your hospital room. </w:t>
            </w:r>
          </w:p>
          <w:p w14:paraId="7E1755BF" w14:textId="02645AC4" w:rsidR="00334A05" w:rsidRDefault="00334A05" w:rsidP="004B08D4">
            <w:pPr>
              <w:pStyle w:val="ListParagraph"/>
              <w:numPr>
                <w:ilvl w:val="0"/>
                <w:numId w:val="17"/>
              </w:numPr>
              <w:spacing w:after="0" w:line="276" w:lineRule="auto"/>
              <w:rPr>
                <w:rFonts w:eastAsia="Times New Roman" w:cs="Arial"/>
                <w:color w:val="4D4639"/>
                <w:lang w:eastAsia="en-GB"/>
              </w:rPr>
            </w:pPr>
            <w:r w:rsidRPr="00334A05">
              <w:rPr>
                <w:rFonts w:eastAsia="Times New Roman" w:cs="Arial"/>
                <w:color w:val="4D4639"/>
                <w:lang w:eastAsia="en-GB"/>
              </w:rPr>
              <w:t xml:space="preserve">Yes, definitely </w:t>
            </w:r>
          </w:p>
          <w:p w14:paraId="1D2483E2" w14:textId="3FFB296F" w:rsidR="00334A05" w:rsidRDefault="00334A05" w:rsidP="004B08D4">
            <w:pPr>
              <w:pStyle w:val="ListParagraph"/>
              <w:numPr>
                <w:ilvl w:val="0"/>
                <w:numId w:val="17"/>
              </w:numPr>
              <w:spacing w:after="0" w:line="276" w:lineRule="auto"/>
              <w:rPr>
                <w:rFonts w:eastAsia="Times New Roman" w:cs="Arial"/>
                <w:color w:val="4D4639"/>
                <w:lang w:eastAsia="en-GB"/>
              </w:rPr>
            </w:pPr>
            <w:r>
              <w:rPr>
                <w:rFonts w:eastAsia="Times New Roman" w:cs="Arial"/>
                <w:color w:val="4D4639"/>
                <w:lang w:eastAsia="en-GB"/>
              </w:rPr>
              <w:t>Yes, to some extent</w:t>
            </w:r>
          </w:p>
          <w:p w14:paraId="12CF3AC8" w14:textId="0757F1A0" w:rsidR="00334A05" w:rsidRDefault="00334A05" w:rsidP="004B08D4">
            <w:pPr>
              <w:pStyle w:val="ListParagraph"/>
              <w:numPr>
                <w:ilvl w:val="0"/>
                <w:numId w:val="17"/>
              </w:numPr>
              <w:spacing w:after="0" w:line="276" w:lineRule="auto"/>
              <w:rPr>
                <w:rFonts w:eastAsia="Times New Roman" w:cs="Arial"/>
                <w:color w:val="4D4639"/>
                <w:lang w:eastAsia="en-GB"/>
              </w:rPr>
            </w:pPr>
            <w:r>
              <w:rPr>
                <w:rFonts w:eastAsia="Times New Roman" w:cs="Arial"/>
                <w:color w:val="4D4639"/>
                <w:lang w:eastAsia="en-GB"/>
              </w:rPr>
              <w:t>No</w:t>
            </w:r>
          </w:p>
          <w:p w14:paraId="5D8146B0" w14:textId="09DAB018" w:rsidR="00334A05" w:rsidRDefault="00334A05" w:rsidP="004B08D4">
            <w:pPr>
              <w:pStyle w:val="ListParagraph"/>
              <w:numPr>
                <w:ilvl w:val="0"/>
                <w:numId w:val="17"/>
              </w:numPr>
              <w:spacing w:after="0" w:line="276" w:lineRule="auto"/>
              <w:rPr>
                <w:rFonts w:eastAsia="Times New Roman" w:cs="Arial"/>
                <w:color w:val="4D4639"/>
                <w:lang w:eastAsia="en-GB"/>
              </w:rPr>
            </w:pPr>
            <w:r>
              <w:rPr>
                <w:rFonts w:eastAsia="Times New Roman" w:cs="Arial"/>
                <w:color w:val="4D4639"/>
                <w:lang w:eastAsia="en-GB"/>
              </w:rPr>
              <w:t>I did not need this</w:t>
            </w:r>
          </w:p>
          <w:p w14:paraId="5E368174" w14:textId="0E440524" w:rsidR="00334A05" w:rsidRPr="00334A05" w:rsidRDefault="00334A05" w:rsidP="004B08D4">
            <w:pPr>
              <w:pStyle w:val="ListParagraph"/>
              <w:numPr>
                <w:ilvl w:val="0"/>
                <w:numId w:val="17"/>
              </w:numPr>
              <w:spacing w:after="0" w:line="276" w:lineRule="auto"/>
              <w:rPr>
                <w:rFonts w:eastAsia="Times New Roman" w:cs="Arial"/>
                <w:color w:val="4D4639"/>
                <w:lang w:eastAsia="en-GB"/>
              </w:rPr>
            </w:pPr>
            <w:r>
              <w:rPr>
                <w:rFonts w:eastAsia="Times New Roman" w:cs="Arial"/>
                <w:color w:val="4D4639"/>
                <w:lang w:eastAsia="en-GB"/>
              </w:rPr>
              <w:t>Don’t know / can’t remember</w:t>
            </w:r>
          </w:p>
          <w:p w14:paraId="4E5C9529" w14:textId="2C069BDB" w:rsidR="00334A05" w:rsidRPr="00D71CCD" w:rsidRDefault="00334A05" w:rsidP="00D71CCD">
            <w:pPr>
              <w:spacing w:after="0" w:line="276" w:lineRule="auto"/>
              <w:rPr>
                <w:rFonts w:eastAsia="Times New Roman" w:cs="Arial"/>
                <w:b/>
                <w:bCs/>
                <w:color w:val="4D4639"/>
                <w:lang w:eastAsia="en-GB"/>
              </w:rPr>
            </w:pPr>
          </w:p>
        </w:tc>
        <w:tc>
          <w:tcPr>
            <w:tcW w:w="2262" w:type="pct"/>
            <w:tcBorders>
              <w:top w:val="single" w:sz="4" w:space="0" w:color="auto"/>
              <w:left w:val="single" w:sz="4" w:space="0" w:color="auto"/>
              <w:bottom w:val="single" w:sz="4" w:space="0" w:color="auto"/>
            </w:tcBorders>
            <w:shd w:val="clear" w:color="auto" w:fill="auto"/>
          </w:tcPr>
          <w:p w14:paraId="50D3219B" w14:textId="2BF339BE" w:rsidR="00D71CCD" w:rsidRPr="00B34C31" w:rsidRDefault="00334A05" w:rsidP="00D71CCD">
            <w:pPr>
              <w:spacing w:after="0" w:line="276" w:lineRule="auto"/>
              <w:rPr>
                <w:rFonts w:eastAsia="Times New Roman" w:cs="Arial"/>
                <w:color w:val="4D4639"/>
                <w:lang w:eastAsia="en-GB"/>
              </w:rPr>
            </w:pPr>
            <w:r>
              <w:rPr>
                <w:rFonts w:eastAsia="Times New Roman" w:cs="Arial"/>
                <w:color w:val="4D4639"/>
                <w:lang w:eastAsia="en-GB"/>
              </w:rPr>
              <w:t xml:space="preserve">This question was removed for the 2024 iteration. A new version of this question that expanded on the types of </w:t>
            </w:r>
            <w:r w:rsidR="00AB3D77">
              <w:rPr>
                <w:rFonts w:eastAsia="Times New Roman" w:cs="Arial"/>
                <w:color w:val="4D4639"/>
                <w:lang w:eastAsia="en-GB"/>
              </w:rPr>
              <w:t>individuals</w:t>
            </w:r>
            <w:r>
              <w:rPr>
                <w:rFonts w:eastAsia="Times New Roman" w:cs="Arial"/>
                <w:color w:val="4D4639"/>
                <w:lang w:eastAsia="en-GB"/>
              </w:rPr>
              <w:t xml:space="preserve"> needs a patient may require additional support for during their hospital care, was developed and included for the 2024 survey.</w:t>
            </w:r>
          </w:p>
        </w:tc>
      </w:tr>
      <w:tr w:rsidR="00926527" w:rsidRPr="006046BB" w14:paraId="3977058E" w14:textId="77777777" w:rsidTr="00D71CCD">
        <w:trPr>
          <w:trHeight w:val="1406"/>
        </w:trPr>
        <w:tc>
          <w:tcPr>
            <w:tcW w:w="2738" w:type="pct"/>
            <w:tcBorders>
              <w:top w:val="single" w:sz="4" w:space="0" w:color="auto"/>
              <w:left w:val="single" w:sz="4" w:space="0" w:color="auto"/>
              <w:bottom w:val="single" w:sz="4" w:space="0" w:color="auto"/>
              <w:right w:val="single" w:sz="4" w:space="0" w:color="auto"/>
            </w:tcBorders>
            <w:shd w:val="clear" w:color="auto" w:fill="auto"/>
          </w:tcPr>
          <w:p w14:paraId="42C9B127" w14:textId="77777777" w:rsidR="00926527" w:rsidRDefault="00926527" w:rsidP="00D71CCD">
            <w:pPr>
              <w:spacing w:after="0" w:line="276" w:lineRule="auto"/>
              <w:rPr>
                <w:rFonts w:eastAsia="Times New Roman" w:cs="Arial"/>
                <w:b/>
                <w:bCs/>
                <w:color w:val="4D4639"/>
                <w:lang w:eastAsia="en-GB"/>
              </w:rPr>
            </w:pPr>
            <w:r>
              <w:rPr>
                <w:rFonts w:eastAsia="Times New Roman" w:cs="Arial"/>
                <w:b/>
                <w:bCs/>
                <w:color w:val="4D4639"/>
                <w:lang w:eastAsia="en-GB"/>
              </w:rPr>
              <w:t>Q45. Where did you go</w:t>
            </w:r>
            <w:r w:rsidR="001D1E97">
              <w:rPr>
                <w:rFonts w:eastAsia="Times New Roman" w:cs="Arial"/>
                <w:b/>
                <w:bCs/>
                <w:color w:val="4D4639"/>
                <w:lang w:eastAsia="en-GB"/>
              </w:rPr>
              <w:t xml:space="preserve"> after leaving hospital?</w:t>
            </w:r>
          </w:p>
          <w:p w14:paraId="21C55998" w14:textId="77777777" w:rsidR="001D1E97" w:rsidRDefault="001D1E97" w:rsidP="004B08D4">
            <w:pPr>
              <w:pStyle w:val="ListParagraph"/>
              <w:numPr>
                <w:ilvl w:val="0"/>
                <w:numId w:val="18"/>
              </w:numPr>
              <w:spacing w:after="0" w:line="276" w:lineRule="auto"/>
              <w:rPr>
                <w:rFonts w:eastAsia="Times New Roman" w:cs="Arial"/>
                <w:color w:val="4D4639"/>
                <w:lang w:eastAsia="en-GB"/>
              </w:rPr>
            </w:pPr>
            <w:r w:rsidRPr="001D1E97">
              <w:rPr>
                <w:rFonts w:eastAsia="Times New Roman" w:cs="Arial"/>
                <w:color w:val="4D4639"/>
                <w:lang w:eastAsia="en-GB"/>
              </w:rPr>
              <w:t>I</w:t>
            </w:r>
            <w:r>
              <w:rPr>
                <w:rFonts w:eastAsia="Times New Roman" w:cs="Arial"/>
                <w:color w:val="4D4639"/>
                <w:lang w:eastAsia="en-GB"/>
              </w:rPr>
              <w:t xml:space="preserve"> went to my home</w:t>
            </w:r>
          </w:p>
          <w:p w14:paraId="4C5AF126" w14:textId="77777777" w:rsidR="001D1E97" w:rsidRDefault="001D1E97" w:rsidP="004B08D4">
            <w:pPr>
              <w:pStyle w:val="ListParagraph"/>
              <w:numPr>
                <w:ilvl w:val="0"/>
                <w:numId w:val="18"/>
              </w:numPr>
              <w:spacing w:after="0" w:line="276" w:lineRule="auto"/>
              <w:rPr>
                <w:rFonts w:eastAsia="Times New Roman" w:cs="Arial"/>
                <w:color w:val="4D4639"/>
                <w:lang w:eastAsia="en-GB"/>
              </w:rPr>
            </w:pPr>
            <w:r>
              <w:rPr>
                <w:rFonts w:eastAsia="Times New Roman" w:cs="Arial"/>
                <w:color w:val="4D4639"/>
                <w:lang w:eastAsia="en-GB"/>
              </w:rPr>
              <w:t>I went to stay with family or friends</w:t>
            </w:r>
          </w:p>
          <w:p w14:paraId="4E66E1EB" w14:textId="77777777" w:rsidR="001D1E97" w:rsidRDefault="001D1E97" w:rsidP="004B08D4">
            <w:pPr>
              <w:pStyle w:val="ListParagraph"/>
              <w:numPr>
                <w:ilvl w:val="0"/>
                <w:numId w:val="18"/>
              </w:numPr>
              <w:spacing w:after="0" w:line="276" w:lineRule="auto"/>
              <w:rPr>
                <w:rFonts w:eastAsia="Times New Roman" w:cs="Arial"/>
                <w:color w:val="4D4639"/>
                <w:lang w:eastAsia="en-GB"/>
              </w:rPr>
            </w:pPr>
            <w:r>
              <w:rPr>
                <w:rFonts w:eastAsia="Times New Roman" w:cs="Arial"/>
                <w:color w:val="4D4639"/>
                <w:lang w:eastAsia="en-GB"/>
              </w:rPr>
              <w:t>I went to a nursing of care home</w:t>
            </w:r>
          </w:p>
          <w:p w14:paraId="64C7C794" w14:textId="77777777" w:rsidR="001D1E97" w:rsidRDefault="001D1E97" w:rsidP="004B08D4">
            <w:pPr>
              <w:pStyle w:val="ListParagraph"/>
              <w:numPr>
                <w:ilvl w:val="0"/>
                <w:numId w:val="18"/>
              </w:numPr>
              <w:spacing w:after="0" w:line="276" w:lineRule="auto"/>
              <w:rPr>
                <w:rFonts w:eastAsia="Times New Roman" w:cs="Arial"/>
                <w:color w:val="4D4639"/>
                <w:lang w:eastAsia="en-GB"/>
              </w:rPr>
            </w:pPr>
            <w:r>
              <w:rPr>
                <w:rFonts w:eastAsia="Times New Roman" w:cs="Arial"/>
                <w:color w:val="4D4639"/>
                <w:lang w:eastAsia="en-GB"/>
              </w:rPr>
              <w:t>I was transferred to another hospital</w:t>
            </w:r>
          </w:p>
          <w:p w14:paraId="2AB7DFBC" w14:textId="2AA4E71F" w:rsidR="001D1E97" w:rsidRPr="001D1E97" w:rsidRDefault="001D1E97" w:rsidP="004B08D4">
            <w:pPr>
              <w:pStyle w:val="ListParagraph"/>
              <w:numPr>
                <w:ilvl w:val="0"/>
                <w:numId w:val="18"/>
              </w:numPr>
              <w:spacing w:after="0" w:line="276" w:lineRule="auto"/>
              <w:rPr>
                <w:rFonts w:eastAsia="Times New Roman" w:cs="Arial"/>
                <w:color w:val="4D4639"/>
                <w:lang w:eastAsia="en-GB"/>
              </w:rPr>
            </w:pPr>
            <w:r>
              <w:rPr>
                <w:rFonts w:eastAsia="Times New Roman" w:cs="Arial"/>
                <w:color w:val="4D4639"/>
                <w:lang w:eastAsia="en-GB"/>
              </w:rPr>
              <w:t>I went somewhere else</w:t>
            </w:r>
          </w:p>
        </w:tc>
        <w:tc>
          <w:tcPr>
            <w:tcW w:w="2262" w:type="pct"/>
            <w:tcBorders>
              <w:top w:val="single" w:sz="4" w:space="0" w:color="auto"/>
              <w:left w:val="single" w:sz="4" w:space="0" w:color="auto"/>
              <w:bottom w:val="single" w:sz="4" w:space="0" w:color="auto"/>
            </w:tcBorders>
            <w:shd w:val="clear" w:color="auto" w:fill="auto"/>
          </w:tcPr>
          <w:p w14:paraId="6B0EFFC4" w14:textId="497BE1D8" w:rsidR="00926527" w:rsidRDefault="001D1E97" w:rsidP="00D71CCD">
            <w:pPr>
              <w:spacing w:after="0" w:line="276" w:lineRule="auto"/>
              <w:rPr>
                <w:rFonts w:eastAsia="Times New Roman" w:cs="Arial"/>
                <w:color w:val="4D4639"/>
                <w:lang w:eastAsia="en-GB"/>
              </w:rPr>
            </w:pPr>
            <w:r>
              <w:rPr>
                <w:rFonts w:eastAsia="Times New Roman" w:cs="Arial"/>
                <w:color w:val="4D4639"/>
                <w:lang w:eastAsia="en-GB"/>
              </w:rPr>
              <w:t>This question was seen to be less of a priority for the 2024 iteration and removed.</w:t>
            </w:r>
          </w:p>
        </w:tc>
      </w:tr>
      <w:tr w:rsidR="00334A05" w:rsidRPr="006046BB" w14:paraId="46004B6F" w14:textId="77777777" w:rsidTr="00D71CCD">
        <w:trPr>
          <w:cnfStyle w:val="010000000000" w:firstRow="0" w:lastRow="1" w:firstColumn="0" w:lastColumn="0" w:oddVBand="0" w:evenVBand="0" w:oddHBand="0" w:evenHBand="0" w:firstRowFirstColumn="0" w:firstRowLastColumn="0" w:lastRowFirstColumn="0" w:lastRowLastColumn="0"/>
          <w:trHeight w:val="1406"/>
        </w:trPr>
        <w:tc>
          <w:tcPr>
            <w:tcW w:w="2738" w:type="pct"/>
            <w:tcBorders>
              <w:top w:val="single" w:sz="4" w:space="0" w:color="auto"/>
              <w:left w:val="single" w:sz="4" w:space="0" w:color="auto"/>
              <w:bottom w:val="single" w:sz="4" w:space="0" w:color="auto"/>
              <w:right w:val="single" w:sz="4" w:space="0" w:color="auto"/>
            </w:tcBorders>
            <w:shd w:val="clear" w:color="auto" w:fill="auto"/>
          </w:tcPr>
          <w:p w14:paraId="7125126C" w14:textId="77777777" w:rsidR="00334A05" w:rsidRDefault="00334A05" w:rsidP="00334A05">
            <w:pPr>
              <w:spacing w:after="0" w:line="276" w:lineRule="auto"/>
              <w:rPr>
                <w:rFonts w:eastAsia="Times New Roman" w:cs="Arial"/>
                <w:b/>
                <w:bCs w:val="0"/>
                <w:color w:val="4D4639"/>
                <w:lang w:eastAsia="en-GB"/>
              </w:rPr>
            </w:pPr>
            <w:r w:rsidRPr="00B34C31">
              <w:rPr>
                <w:rFonts w:eastAsia="Times New Roman" w:cs="Arial"/>
                <w:b/>
                <w:color w:val="4D4639"/>
                <w:lang w:eastAsia="en-GB"/>
              </w:rPr>
              <w:t>Q50</w:t>
            </w:r>
            <w:r>
              <w:rPr>
                <w:rFonts w:eastAsia="Times New Roman" w:cs="Arial"/>
                <w:b/>
                <w:color w:val="4D4639"/>
                <w:lang w:eastAsia="en-GB"/>
              </w:rPr>
              <w:t>.</w:t>
            </w:r>
            <w:r w:rsidRPr="00B34C31">
              <w:rPr>
                <w:rFonts w:eastAsia="Times New Roman" w:cs="Arial"/>
                <w:b/>
                <w:color w:val="4D4639"/>
                <w:lang w:eastAsia="en-GB"/>
              </w:rPr>
              <w:t xml:space="preserve"> During your hospital stay, were you given the opportunity to give your views on the quality of your care? </w:t>
            </w:r>
          </w:p>
          <w:p w14:paraId="36409F83" w14:textId="77777777" w:rsidR="00334A05" w:rsidRPr="00FB3A87" w:rsidRDefault="00334A05" w:rsidP="004B08D4">
            <w:pPr>
              <w:pStyle w:val="ListParagraph"/>
              <w:numPr>
                <w:ilvl w:val="0"/>
                <w:numId w:val="19"/>
              </w:numPr>
              <w:spacing w:after="0" w:line="276" w:lineRule="auto"/>
              <w:ind w:left="709" w:hanging="283"/>
              <w:rPr>
                <w:rFonts w:eastAsia="Times New Roman" w:cs="Arial"/>
                <w:color w:val="4D4639"/>
                <w:lang w:eastAsia="en-GB"/>
              </w:rPr>
            </w:pPr>
            <w:r w:rsidRPr="00FB3A87">
              <w:rPr>
                <w:rFonts w:eastAsia="Times New Roman" w:cs="Arial"/>
                <w:color w:val="4D4639"/>
                <w:lang w:eastAsia="en-GB"/>
              </w:rPr>
              <w:t>Yes</w:t>
            </w:r>
          </w:p>
          <w:p w14:paraId="68343C2E" w14:textId="77777777" w:rsidR="00334A05" w:rsidRPr="00FB3A87" w:rsidRDefault="00334A05" w:rsidP="004B08D4">
            <w:pPr>
              <w:pStyle w:val="ListParagraph"/>
              <w:numPr>
                <w:ilvl w:val="0"/>
                <w:numId w:val="19"/>
              </w:numPr>
              <w:spacing w:after="0" w:line="276" w:lineRule="auto"/>
              <w:ind w:left="709" w:hanging="283"/>
              <w:rPr>
                <w:rFonts w:eastAsia="Times New Roman" w:cs="Arial"/>
                <w:color w:val="4D4639"/>
                <w:lang w:eastAsia="en-GB"/>
              </w:rPr>
            </w:pPr>
            <w:r w:rsidRPr="00FB3A87">
              <w:rPr>
                <w:rFonts w:eastAsia="Times New Roman" w:cs="Arial"/>
                <w:color w:val="4D4639"/>
                <w:lang w:eastAsia="en-GB"/>
              </w:rPr>
              <w:t>No</w:t>
            </w:r>
          </w:p>
          <w:p w14:paraId="36F59783" w14:textId="77777777" w:rsidR="00334A05" w:rsidRPr="00FB3A87" w:rsidRDefault="00334A05" w:rsidP="004B08D4">
            <w:pPr>
              <w:pStyle w:val="ListParagraph"/>
              <w:numPr>
                <w:ilvl w:val="0"/>
                <w:numId w:val="19"/>
              </w:numPr>
              <w:spacing w:after="0" w:line="276" w:lineRule="auto"/>
              <w:ind w:left="709" w:hanging="283"/>
              <w:rPr>
                <w:rFonts w:eastAsia="Times New Roman" w:cs="Arial"/>
                <w:color w:val="4D4639"/>
                <w:lang w:eastAsia="en-GB"/>
              </w:rPr>
            </w:pPr>
            <w:r w:rsidRPr="00FB3A87">
              <w:rPr>
                <w:rFonts w:eastAsia="Times New Roman" w:cs="Arial"/>
                <w:color w:val="4D4639"/>
                <w:lang w:eastAsia="en-GB"/>
              </w:rPr>
              <w:t>Don’t know / can’t remember</w:t>
            </w:r>
          </w:p>
          <w:p w14:paraId="06C25E86" w14:textId="77777777" w:rsidR="00334A05" w:rsidRPr="00AC3255" w:rsidRDefault="00334A05" w:rsidP="00334A05">
            <w:pPr>
              <w:spacing w:after="0" w:line="276" w:lineRule="auto"/>
              <w:rPr>
                <w:rFonts w:eastAsia="Times New Roman" w:cs="Arial"/>
                <w:b/>
                <w:bCs w:val="0"/>
                <w:color w:val="4D4639"/>
                <w:lang w:eastAsia="en-GB"/>
              </w:rPr>
            </w:pPr>
          </w:p>
        </w:tc>
        <w:tc>
          <w:tcPr>
            <w:tcW w:w="2262" w:type="pct"/>
            <w:tcBorders>
              <w:top w:val="single" w:sz="4" w:space="0" w:color="auto"/>
              <w:left w:val="single" w:sz="4" w:space="0" w:color="auto"/>
              <w:bottom w:val="single" w:sz="4" w:space="0" w:color="auto"/>
            </w:tcBorders>
            <w:shd w:val="clear" w:color="auto" w:fill="auto"/>
          </w:tcPr>
          <w:p w14:paraId="69B0FDAA" w14:textId="77777777" w:rsidR="00334A05" w:rsidRDefault="00334A05" w:rsidP="00334A05">
            <w:pPr>
              <w:spacing w:after="0" w:line="276" w:lineRule="auto"/>
              <w:rPr>
                <w:rFonts w:eastAsia="Times New Roman" w:cs="Arial"/>
                <w:color w:val="4D4639"/>
                <w:lang w:eastAsia="en-GB"/>
              </w:rPr>
            </w:pPr>
            <w:r w:rsidRPr="00B34C31">
              <w:rPr>
                <w:rFonts w:eastAsia="Times New Roman" w:cs="Arial"/>
                <w:color w:val="4D4639"/>
                <w:lang w:eastAsia="en-GB"/>
              </w:rPr>
              <w:t>This question was seen to be less of a priority for the 2024 iteration and removed; support for this was also seen during cognitive interviews with patients.</w:t>
            </w:r>
          </w:p>
        </w:tc>
      </w:tr>
    </w:tbl>
    <w:p w14:paraId="29D067BF" w14:textId="0BE2814C" w:rsidR="00E80DD6" w:rsidRDefault="00E80DD6">
      <w:pPr>
        <w:rPr>
          <w:rFonts w:eastAsiaTheme="majorEastAsia" w:cs="Arial"/>
          <w:bCs/>
          <w:color w:val="007B4E"/>
          <w:kern w:val="0"/>
          <w:sz w:val="28"/>
          <w:szCs w:val="26"/>
          <w14:ligatures w14:val="none"/>
        </w:rPr>
      </w:pPr>
    </w:p>
    <w:p w14:paraId="702E940C" w14:textId="77777777" w:rsidR="00346FFA" w:rsidRDefault="00346FFA">
      <w:pPr>
        <w:rPr>
          <w:rFonts w:eastAsiaTheme="majorEastAsia" w:cs="Arial"/>
          <w:color w:val="007B4E"/>
          <w:sz w:val="40"/>
          <w:szCs w:val="40"/>
        </w:rPr>
      </w:pPr>
      <w:bookmarkStart w:id="47" w:name="_Toc192611346"/>
      <w:r>
        <w:rPr>
          <w:rFonts w:cs="Arial"/>
          <w:color w:val="007B4E"/>
          <w:sz w:val="40"/>
          <w:szCs w:val="40"/>
        </w:rPr>
        <w:br w:type="page"/>
      </w:r>
    </w:p>
    <w:p w14:paraId="1BA0C479" w14:textId="0B86E853" w:rsidR="00F50B90" w:rsidRPr="004B08D4" w:rsidRDefault="00FD6650" w:rsidP="00B1564B">
      <w:pPr>
        <w:pStyle w:val="Heading1"/>
        <w:spacing w:after="240"/>
        <w:rPr>
          <w:rFonts w:ascii="Arial" w:hAnsi="Arial" w:cs="Arial"/>
          <w:color w:val="007B4E"/>
          <w:sz w:val="40"/>
          <w:szCs w:val="40"/>
        </w:rPr>
      </w:pPr>
      <w:r w:rsidRPr="004B08D4">
        <w:rPr>
          <w:rFonts w:ascii="Arial" w:hAnsi="Arial" w:cs="Arial"/>
          <w:color w:val="007B4E"/>
          <w:sz w:val="40"/>
          <w:szCs w:val="40"/>
        </w:rPr>
        <w:lastRenderedPageBreak/>
        <w:t>4</w:t>
      </w:r>
      <w:r w:rsidR="00F57965" w:rsidRPr="004B08D4">
        <w:rPr>
          <w:rFonts w:ascii="Arial" w:hAnsi="Arial" w:cs="Arial"/>
          <w:color w:val="007B4E"/>
          <w:sz w:val="40"/>
          <w:szCs w:val="40"/>
        </w:rPr>
        <w:t xml:space="preserve">. </w:t>
      </w:r>
      <w:r w:rsidR="1CAF8FEF" w:rsidRPr="004B08D4">
        <w:rPr>
          <w:rFonts w:ascii="Arial" w:hAnsi="Arial" w:cs="Arial"/>
          <w:color w:val="007B4E"/>
          <w:sz w:val="40"/>
          <w:szCs w:val="40"/>
        </w:rPr>
        <w:t>Methodological approach</w:t>
      </w:r>
      <w:bookmarkEnd w:id="47"/>
    </w:p>
    <w:p w14:paraId="6579E73D" w14:textId="5B19DAB3" w:rsidR="00725A7E" w:rsidRPr="00B1564B" w:rsidRDefault="00F90849" w:rsidP="00B1564B">
      <w:pPr>
        <w:spacing w:line="276" w:lineRule="auto"/>
        <w:rPr>
          <w:color w:val="4D4639"/>
        </w:rPr>
      </w:pPr>
      <w:r w:rsidRPr="00B1564B">
        <w:rPr>
          <w:color w:val="4D4639"/>
        </w:rPr>
        <w:t xml:space="preserve">As with </w:t>
      </w:r>
      <w:r w:rsidR="001D47BF" w:rsidRPr="00B1564B">
        <w:rPr>
          <w:color w:val="4D4639"/>
        </w:rPr>
        <w:t>202</w:t>
      </w:r>
      <w:r w:rsidR="00A835C9" w:rsidRPr="00B1564B">
        <w:rPr>
          <w:color w:val="4D4639"/>
        </w:rPr>
        <w:t>3</w:t>
      </w:r>
      <w:r w:rsidR="001D47BF" w:rsidRPr="00B1564B">
        <w:rPr>
          <w:color w:val="4D4639"/>
        </w:rPr>
        <w:t xml:space="preserve"> survey,</w:t>
      </w:r>
      <w:r w:rsidRPr="00B1564B">
        <w:rPr>
          <w:color w:val="4D4639"/>
        </w:rPr>
        <w:t xml:space="preserve"> IP2</w:t>
      </w:r>
      <w:r w:rsidR="00A835C9" w:rsidRPr="00B1564B">
        <w:rPr>
          <w:color w:val="4D4639"/>
        </w:rPr>
        <w:t>4</w:t>
      </w:r>
      <w:r w:rsidRPr="00B1564B">
        <w:rPr>
          <w:color w:val="4D4639"/>
        </w:rPr>
        <w:t xml:space="preserve"> </w:t>
      </w:r>
      <w:r w:rsidR="00354BC7" w:rsidRPr="00B1564B">
        <w:rPr>
          <w:color w:val="4D4639"/>
        </w:rPr>
        <w:t>i</w:t>
      </w:r>
      <w:r w:rsidRPr="00B1564B">
        <w:rPr>
          <w:color w:val="4D4639"/>
        </w:rPr>
        <w:t xml:space="preserve">s </w:t>
      </w:r>
      <w:r w:rsidR="00354BC7" w:rsidRPr="00B1564B">
        <w:rPr>
          <w:color w:val="4D4639"/>
        </w:rPr>
        <w:t>mixed mode</w:t>
      </w:r>
      <w:r w:rsidR="00396CCA" w:rsidRPr="00B1564B">
        <w:rPr>
          <w:color w:val="4D4639"/>
        </w:rPr>
        <w:t xml:space="preserve"> where patients can complete </w:t>
      </w:r>
      <w:r w:rsidR="00370389" w:rsidRPr="00B1564B">
        <w:rPr>
          <w:color w:val="4D4639"/>
        </w:rPr>
        <w:t>an</w:t>
      </w:r>
      <w:r w:rsidR="00396CCA" w:rsidRPr="00B1564B">
        <w:rPr>
          <w:color w:val="4D4639"/>
        </w:rPr>
        <w:t xml:space="preserve"> on</w:t>
      </w:r>
      <w:r w:rsidR="00370389" w:rsidRPr="00B1564B">
        <w:rPr>
          <w:color w:val="4D4639"/>
        </w:rPr>
        <w:t xml:space="preserve">line or paper version of the questionnaire. </w:t>
      </w:r>
      <w:r w:rsidR="00725A7E" w:rsidRPr="00B1564B">
        <w:rPr>
          <w:color w:val="4D4639"/>
        </w:rPr>
        <w:t xml:space="preserve">The </w:t>
      </w:r>
      <w:r w:rsidR="00467CB7" w:rsidRPr="00B1564B">
        <w:rPr>
          <w:color w:val="4D4639"/>
        </w:rPr>
        <w:t>contact approach</w:t>
      </w:r>
      <w:r w:rsidR="00725A7E" w:rsidRPr="00B1564B">
        <w:rPr>
          <w:color w:val="4D4639"/>
        </w:rPr>
        <w:t xml:space="preserve"> begins with invitation letters, followed by SMS reminders for those with mobile numbers. Subsequent reminder letters, along with SMS reminders, maintain engagement. In the </w:t>
      </w:r>
      <w:r w:rsidR="00A835C9" w:rsidRPr="00B1564B">
        <w:rPr>
          <w:color w:val="4D4639"/>
        </w:rPr>
        <w:t xml:space="preserve">fifth </w:t>
      </w:r>
      <w:r w:rsidR="00725A7E" w:rsidRPr="00B1564B">
        <w:rPr>
          <w:color w:val="4D4639"/>
        </w:rPr>
        <w:t xml:space="preserve">week, a final reminder includes a paper questionnaire. </w:t>
      </w:r>
      <w:r w:rsidR="005C6F3B" w:rsidRPr="00B1564B">
        <w:rPr>
          <w:color w:val="4D4639"/>
        </w:rPr>
        <w:t>IP24 continues the newly introduced measures of QR codes included in the postal letters and multi-language sheets to help facilitate online access. These are outlined briefly below.</w:t>
      </w:r>
    </w:p>
    <w:p w14:paraId="456AFB74" w14:textId="687743CA" w:rsidR="00BE211B" w:rsidRPr="00C43464" w:rsidRDefault="00C94DB2" w:rsidP="00B1564B">
      <w:pPr>
        <w:pStyle w:val="Heading2"/>
      </w:pPr>
      <w:bookmarkStart w:id="48" w:name="_Toc192611347"/>
      <w:r>
        <w:t>4</w:t>
      </w:r>
      <w:r w:rsidR="00BE211B" w:rsidRPr="00C43464">
        <w:t xml:space="preserve">.1 </w:t>
      </w:r>
      <w:r w:rsidR="00BE211B">
        <w:t>Contact Approach</w:t>
      </w:r>
      <w:bookmarkEnd w:id="48"/>
    </w:p>
    <w:p w14:paraId="28B822C6" w14:textId="27FC7A8D" w:rsidR="00980685" w:rsidRDefault="00BE211B" w:rsidP="00B1564B">
      <w:pPr>
        <w:spacing w:line="276" w:lineRule="auto"/>
        <w:rPr>
          <w:color w:val="4D4639"/>
        </w:rPr>
      </w:pPr>
      <w:r w:rsidRPr="00EF18C6">
        <w:rPr>
          <w:color w:val="4D4639"/>
        </w:rPr>
        <w:t>Following identified issues with previous mailing schedules where SMS reminders were received before mailing letters</w:t>
      </w:r>
      <w:r w:rsidR="00F31C1C">
        <w:rPr>
          <w:color w:val="4D4639"/>
        </w:rPr>
        <w:t xml:space="preserve"> due to postal delays</w:t>
      </w:r>
      <w:r w:rsidRPr="00EF18C6">
        <w:rPr>
          <w:color w:val="4D4639"/>
        </w:rPr>
        <w:t xml:space="preserve">, the </w:t>
      </w:r>
      <w:r w:rsidRPr="00334A05">
        <w:rPr>
          <w:color w:val="4D4639"/>
        </w:rPr>
        <w:t>main change this year is increasing the number of days between contacts to 5 working days</w:t>
      </w:r>
      <w:r w:rsidRPr="00EF18C6">
        <w:rPr>
          <w:color w:val="4D4639"/>
        </w:rPr>
        <w:t xml:space="preserve">, </w:t>
      </w:r>
      <w:r w:rsidR="00334A05">
        <w:rPr>
          <w:color w:val="4D4639"/>
        </w:rPr>
        <w:t>a</w:t>
      </w:r>
      <w:r w:rsidR="00F31C1C" w:rsidRPr="00EF18C6">
        <w:rPr>
          <w:color w:val="4D4639"/>
        </w:rPr>
        <w:t>ligning</w:t>
      </w:r>
      <w:r w:rsidRPr="00EF18C6">
        <w:rPr>
          <w:color w:val="4D4639"/>
        </w:rPr>
        <w:t xml:space="preserve"> with other surveys on the NPSP.</w:t>
      </w:r>
    </w:p>
    <w:p w14:paraId="343D643D" w14:textId="2D5FC12E" w:rsidR="00BE211B" w:rsidRPr="00980685" w:rsidRDefault="00980685" w:rsidP="00980685">
      <w:pPr>
        <w:pStyle w:val="Caption"/>
        <w:keepNext/>
        <w:spacing w:line="276" w:lineRule="auto"/>
        <w:rPr>
          <w:rFonts w:cs="Arial"/>
          <w:color w:val="007B4E"/>
          <w:sz w:val="22"/>
          <w:szCs w:val="22"/>
        </w:rPr>
      </w:pPr>
      <w:r w:rsidRPr="004217EB">
        <w:rPr>
          <w:rFonts w:cs="Arial"/>
          <w:color w:val="007B4E"/>
          <w:sz w:val="22"/>
          <w:szCs w:val="22"/>
        </w:rPr>
        <w:t xml:space="preserve">Table </w:t>
      </w:r>
      <w:r>
        <w:rPr>
          <w:rFonts w:cs="Arial"/>
          <w:color w:val="007B4E"/>
          <w:sz w:val="22"/>
          <w:szCs w:val="22"/>
        </w:rPr>
        <w:t>5</w:t>
      </w:r>
      <w:r w:rsidRPr="004217EB">
        <w:rPr>
          <w:rFonts w:cs="Arial"/>
          <w:color w:val="007B4E"/>
          <w:sz w:val="22"/>
          <w:szCs w:val="22"/>
        </w:rPr>
        <w:t xml:space="preserve">: </w:t>
      </w:r>
      <w:r>
        <w:rPr>
          <w:rFonts w:cs="Arial"/>
          <w:color w:val="007B4E"/>
          <w:sz w:val="22"/>
          <w:szCs w:val="22"/>
        </w:rPr>
        <w:t>IP</w:t>
      </w:r>
      <w:r w:rsidRPr="004217EB">
        <w:rPr>
          <w:rFonts w:cs="Arial"/>
          <w:color w:val="007B4E"/>
          <w:sz w:val="22"/>
          <w:szCs w:val="22"/>
        </w:rPr>
        <w:t xml:space="preserve">24 </w:t>
      </w:r>
      <w:r>
        <w:rPr>
          <w:rFonts w:cs="Arial"/>
          <w:color w:val="007B4E"/>
          <w:sz w:val="22"/>
          <w:szCs w:val="22"/>
        </w:rPr>
        <w:t>Contact Approach</w:t>
      </w:r>
      <w:r w:rsidR="00BE211B" w:rsidRPr="00EF18C6">
        <w:rPr>
          <w:color w:val="4D4639"/>
        </w:rPr>
        <w:t xml:space="preserve"> </w:t>
      </w:r>
    </w:p>
    <w:tbl>
      <w:tblPr>
        <w:tblW w:w="5000" w:type="pct"/>
        <w:tblCellMar>
          <w:left w:w="0" w:type="dxa"/>
          <w:right w:w="0" w:type="dxa"/>
        </w:tblCellMar>
        <w:tblLook w:val="0420" w:firstRow="1" w:lastRow="0" w:firstColumn="0" w:lastColumn="0" w:noHBand="0" w:noVBand="1"/>
      </w:tblPr>
      <w:tblGrid>
        <w:gridCol w:w="2289"/>
        <w:gridCol w:w="1446"/>
        <w:gridCol w:w="4096"/>
        <w:gridCol w:w="1195"/>
      </w:tblGrid>
      <w:tr w:rsidR="00BE211B" w:rsidRPr="00EF18C6" w14:paraId="7FD9DCDA" w14:textId="77777777" w:rsidTr="00334A05">
        <w:trPr>
          <w:trHeight w:val="855"/>
        </w:trPr>
        <w:tc>
          <w:tcPr>
            <w:tcW w:w="1268" w:type="pct"/>
            <w:tcBorders>
              <w:top w:val="nil"/>
              <w:left w:val="nil"/>
              <w:bottom w:val="single" w:sz="4" w:space="0" w:color="auto"/>
              <w:right w:val="nil"/>
            </w:tcBorders>
            <w:shd w:val="clear" w:color="auto" w:fill="007B4E"/>
            <w:tcMar>
              <w:top w:w="72" w:type="dxa"/>
              <w:left w:w="144" w:type="dxa"/>
              <w:bottom w:w="72" w:type="dxa"/>
              <w:right w:w="144" w:type="dxa"/>
            </w:tcMar>
            <w:vAlign w:val="center"/>
            <w:hideMark/>
          </w:tcPr>
          <w:p w14:paraId="323B3C7F" w14:textId="77777777" w:rsidR="00BE211B" w:rsidRPr="0078205F" w:rsidRDefault="00BE211B" w:rsidP="00F1504D">
            <w:pPr>
              <w:spacing w:after="0" w:line="240" w:lineRule="auto"/>
              <w:jc w:val="center"/>
              <w:rPr>
                <w:rFonts w:eastAsia="Times New Roman" w:cs="Arial"/>
                <w:kern w:val="0"/>
                <w:lang w:eastAsia="en-GB"/>
                <w14:ligatures w14:val="none"/>
              </w:rPr>
            </w:pPr>
            <w:r w:rsidRPr="0078205F">
              <w:rPr>
                <w:rFonts w:eastAsia="Times New Roman" w:cs="Arial"/>
                <w:b/>
                <w:bCs/>
                <w:color w:val="FFFFFF" w:themeColor="light1"/>
                <w:kern w:val="24"/>
                <w:lang w:eastAsia="en-GB"/>
                <w14:ligatures w14:val="none"/>
              </w:rPr>
              <w:t xml:space="preserve">Time period </w:t>
            </w:r>
          </w:p>
          <w:p w14:paraId="258CA0CA" w14:textId="77777777" w:rsidR="00BE211B" w:rsidRPr="0078205F" w:rsidRDefault="00BE211B" w:rsidP="00F1504D">
            <w:pPr>
              <w:spacing w:after="0" w:line="240" w:lineRule="auto"/>
              <w:jc w:val="center"/>
              <w:rPr>
                <w:rFonts w:eastAsia="Times New Roman" w:cs="Arial"/>
                <w:kern w:val="0"/>
                <w:lang w:eastAsia="en-GB"/>
                <w14:ligatures w14:val="none"/>
              </w:rPr>
            </w:pPr>
            <w:r w:rsidRPr="0078205F">
              <w:rPr>
                <w:rFonts w:eastAsia="Times New Roman" w:cs="Arial"/>
                <w:b/>
                <w:bCs/>
                <w:color w:val="FFFFFF" w:themeColor="light1"/>
                <w:kern w:val="24"/>
                <w:lang w:eastAsia="en-GB"/>
                <w14:ligatures w14:val="none"/>
              </w:rPr>
              <w:t>(working days)</w:t>
            </w:r>
          </w:p>
        </w:tc>
        <w:tc>
          <w:tcPr>
            <w:tcW w:w="801" w:type="pct"/>
            <w:tcBorders>
              <w:top w:val="nil"/>
              <w:left w:val="nil"/>
              <w:bottom w:val="single" w:sz="4" w:space="0" w:color="auto"/>
              <w:right w:val="nil"/>
            </w:tcBorders>
            <w:shd w:val="clear" w:color="auto" w:fill="007B4E"/>
            <w:tcMar>
              <w:top w:w="72" w:type="dxa"/>
              <w:left w:w="144" w:type="dxa"/>
              <w:bottom w:w="72" w:type="dxa"/>
              <w:right w:w="144" w:type="dxa"/>
            </w:tcMar>
            <w:vAlign w:val="center"/>
            <w:hideMark/>
          </w:tcPr>
          <w:p w14:paraId="1F013841" w14:textId="77777777" w:rsidR="00BE211B" w:rsidRPr="0078205F" w:rsidRDefault="00BE211B" w:rsidP="00F1504D">
            <w:pPr>
              <w:spacing w:after="0" w:line="240" w:lineRule="auto"/>
              <w:jc w:val="center"/>
              <w:rPr>
                <w:rFonts w:eastAsia="Times New Roman" w:cs="Arial"/>
                <w:kern w:val="0"/>
                <w:lang w:eastAsia="en-GB"/>
                <w14:ligatures w14:val="none"/>
              </w:rPr>
            </w:pPr>
            <w:r w:rsidRPr="0078205F">
              <w:rPr>
                <w:rFonts w:eastAsia="Times New Roman" w:cs="Arial"/>
                <w:b/>
                <w:bCs/>
                <w:color w:val="FFFFFF" w:themeColor="light1"/>
                <w:kern w:val="24"/>
                <w:lang w:eastAsia="en-GB"/>
                <w14:ligatures w14:val="none"/>
              </w:rPr>
              <w:t>Contact type</w:t>
            </w:r>
          </w:p>
        </w:tc>
        <w:tc>
          <w:tcPr>
            <w:tcW w:w="2269" w:type="pct"/>
            <w:tcBorders>
              <w:top w:val="nil"/>
              <w:left w:val="nil"/>
              <w:bottom w:val="single" w:sz="4" w:space="0" w:color="auto"/>
              <w:right w:val="nil"/>
            </w:tcBorders>
            <w:shd w:val="clear" w:color="auto" w:fill="007B4E"/>
            <w:tcMar>
              <w:top w:w="72" w:type="dxa"/>
              <w:left w:w="144" w:type="dxa"/>
              <w:bottom w:w="72" w:type="dxa"/>
              <w:right w:w="144" w:type="dxa"/>
            </w:tcMar>
            <w:vAlign w:val="center"/>
            <w:hideMark/>
          </w:tcPr>
          <w:p w14:paraId="0CD7EB69" w14:textId="77777777" w:rsidR="00BE211B" w:rsidRPr="0078205F" w:rsidRDefault="00BE211B" w:rsidP="00F1504D">
            <w:pPr>
              <w:spacing w:after="0" w:line="240" w:lineRule="auto"/>
              <w:jc w:val="center"/>
              <w:rPr>
                <w:rFonts w:eastAsia="Times New Roman" w:cs="Arial"/>
                <w:kern w:val="0"/>
                <w:lang w:eastAsia="en-GB"/>
                <w14:ligatures w14:val="none"/>
              </w:rPr>
            </w:pPr>
            <w:r w:rsidRPr="0078205F">
              <w:rPr>
                <w:rFonts w:eastAsia="Times New Roman" w:cs="Arial"/>
                <w:b/>
                <w:bCs/>
                <w:color w:val="FFFFFF" w:themeColor="light1"/>
                <w:kern w:val="24"/>
                <w:lang w:eastAsia="en-GB"/>
                <w14:ligatures w14:val="none"/>
              </w:rPr>
              <w:t>Content of contact</w:t>
            </w:r>
          </w:p>
        </w:tc>
        <w:tc>
          <w:tcPr>
            <w:tcW w:w="662" w:type="pct"/>
            <w:tcBorders>
              <w:top w:val="nil"/>
              <w:left w:val="nil"/>
              <w:bottom w:val="single" w:sz="4" w:space="0" w:color="auto"/>
              <w:right w:val="nil"/>
            </w:tcBorders>
            <w:shd w:val="clear" w:color="auto" w:fill="007B4E"/>
            <w:tcMar>
              <w:top w:w="72" w:type="dxa"/>
              <w:left w:w="144" w:type="dxa"/>
              <w:bottom w:w="72" w:type="dxa"/>
              <w:right w:w="144" w:type="dxa"/>
            </w:tcMar>
            <w:vAlign w:val="center"/>
            <w:hideMark/>
          </w:tcPr>
          <w:p w14:paraId="526ECDCC" w14:textId="77777777" w:rsidR="00BE211B" w:rsidRPr="0078205F" w:rsidRDefault="00BE211B" w:rsidP="00F1504D">
            <w:pPr>
              <w:spacing w:after="0" w:line="240" w:lineRule="auto"/>
              <w:jc w:val="center"/>
              <w:rPr>
                <w:rFonts w:eastAsia="Times New Roman" w:cs="Arial"/>
                <w:kern w:val="0"/>
                <w:lang w:eastAsia="en-GB"/>
                <w14:ligatures w14:val="none"/>
              </w:rPr>
            </w:pPr>
            <w:r w:rsidRPr="0078205F">
              <w:rPr>
                <w:rFonts w:eastAsia="Times New Roman" w:cs="Arial"/>
                <w:b/>
                <w:bCs/>
                <w:color w:val="FFFFFF" w:themeColor="light1"/>
                <w:kern w:val="24"/>
                <w:lang w:eastAsia="en-GB"/>
                <w14:ligatures w14:val="none"/>
              </w:rPr>
              <w:t>Example of mailing days</w:t>
            </w:r>
          </w:p>
        </w:tc>
      </w:tr>
      <w:tr w:rsidR="00BE211B" w:rsidRPr="00EF18C6" w14:paraId="5F268475" w14:textId="77777777" w:rsidTr="00334A05">
        <w:trPr>
          <w:trHeight w:val="1690"/>
        </w:trPr>
        <w:tc>
          <w:tcPr>
            <w:tcW w:w="1268"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3FA9DEA" w14:textId="77777777" w:rsidR="00BE211B" w:rsidRPr="007904FA" w:rsidRDefault="00BE211B" w:rsidP="00F1504D">
            <w:pPr>
              <w:spacing w:after="0" w:line="240" w:lineRule="auto"/>
              <w:jc w:val="center"/>
              <w:rPr>
                <w:b/>
                <w:bCs/>
                <w:color w:val="4D4639"/>
              </w:rPr>
            </w:pPr>
            <w:r w:rsidRPr="007904FA">
              <w:rPr>
                <w:b/>
                <w:bCs/>
                <w:color w:val="4D4639"/>
              </w:rPr>
              <w:t>Week 1</w:t>
            </w:r>
          </w:p>
          <w:p w14:paraId="20890AA1" w14:textId="77777777" w:rsidR="00BE211B" w:rsidRPr="007904FA" w:rsidRDefault="00BE211B" w:rsidP="00F1504D">
            <w:pPr>
              <w:spacing w:after="0" w:line="240" w:lineRule="auto"/>
              <w:jc w:val="center"/>
              <w:rPr>
                <w:color w:val="4D4639"/>
              </w:rPr>
            </w:pPr>
            <w:r w:rsidRPr="007904FA">
              <w:rPr>
                <w:color w:val="4D4639"/>
              </w:rPr>
              <w:t>(Day 0 – first mailing)</w:t>
            </w:r>
          </w:p>
        </w:tc>
        <w:tc>
          <w:tcPr>
            <w:tcW w:w="80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44697630" w14:textId="77777777" w:rsidR="00BE211B" w:rsidRPr="007904FA" w:rsidRDefault="00BE211B" w:rsidP="00F1504D">
            <w:pPr>
              <w:spacing w:after="0" w:line="240" w:lineRule="auto"/>
              <w:jc w:val="center"/>
              <w:rPr>
                <w:color w:val="4D4639"/>
              </w:rPr>
            </w:pPr>
            <w:r w:rsidRPr="007904FA">
              <w:rPr>
                <w:color w:val="4D4639"/>
              </w:rPr>
              <w:t>Postal</w:t>
            </w:r>
          </w:p>
        </w:tc>
        <w:tc>
          <w:tcPr>
            <w:tcW w:w="226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1CE7F604" w14:textId="77777777" w:rsidR="00BE211B" w:rsidRPr="007904FA" w:rsidRDefault="00BE211B" w:rsidP="00F1504D">
            <w:pPr>
              <w:spacing w:after="0" w:line="240" w:lineRule="auto"/>
              <w:rPr>
                <w:color w:val="4D4639"/>
              </w:rPr>
            </w:pPr>
            <w:r w:rsidRPr="007904FA">
              <w:rPr>
                <w:b/>
                <w:bCs/>
                <w:color w:val="4D4639"/>
              </w:rPr>
              <w:t>Aged 79 and under:</w:t>
            </w:r>
            <w:r w:rsidRPr="007904FA">
              <w:rPr>
                <w:color w:val="4D4639"/>
              </w:rPr>
              <w:t xml:space="preserve"> age-tailored invitation letter, multi-language sheet</w:t>
            </w:r>
          </w:p>
          <w:p w14:paraId="09D5C47C" w14:textId="77777777" w:rsidR="00BE211B" w:rsidRPr="007904FA" w:rsidRDefault="00BE211B" w:rsidP="00F1504D">
            <w:pPr>
              <w:spacing w:after="0" w:line="240" w:lineRule="auto"/>
              <w:rPr>
                <w:color w:val="4D4639"/>
              </w:rPr>
            </w:pPr>
            <w:r w:rsidRPr="007904FA">
              <w:rPr>
                <w:b/>
                <w:bCs/>
                <w:color w:val="4D4639"/>
              </w:rPr>
              <w:t>Aged 80+:</w:t>
            </w:r>
            <w:r w:rsidRPr="007904FA">
              <w:rPr>
                <w:color w:val="4D4639"/>
              </w:rPr>
              <w:t xml:space="preserve"> age-tailored invitation letter, multi-language sheet, paper questionnaire, free-post return envelope</w:t>
            </w:r>
          </w:p>
        </w:tc>
        <w:tc>
          <w:tcPr>
            <w:tcW w:w="66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8DF7208" w14:textId="77777777" w:rsidR="00BE211B" w:rsidRPr="007904FA" w:rsidRDefault="00BE211B" w:rsidP="00F1504D">
            <w:pPr>
              <w:spacing w:after="0" w:line="240" w:lineRule="auto"/>
              <w:jc w:val="center"/>
              <w:rPr>
                <w:color w:val="4D4639"/>
              </w:rPr>
            </w:pPr>
            <w:r w:rsidRPr="007904FA">
              <w:rPr>
                <w:color w:val="4D4639"/>
              </w:rPr>
              <w:t>Monday</w:t>
            </w:r>
          </w:p>
        </w:tc>
      </w:tr>
      <w:tr w:rsidR="00BE211B" w:rsidRPr="00EF18C6" w14:paraId="1825ECE8" w14:textId="77777777" w:rsidTr="00334A05">
        <w:trPr>
          <w:trHeight w:val="911"/>
        </w:trPr>
        <w:tc>
          <w:tcPr>
            <w:tcW w:w="1268"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3B45764" w14:textId="77777777" w:rsidR="00BE211B" w:rsidRPr="007904FA" w:rsidRDefault="00BE211B" w:rsidP="00F1504D">
            <w:pPr>
              <w:spacing w:after="0" w:line="240" w:lineRule="auto"/>
              <w:jc w:val="center"/>
              <w:rPr>
                <w:b/>
                <w:bCs/>
                <w:color w:val="4D4639"/>
              </w:rPr>
            </w:pPr>
            <w:r w:rsidRPr="007904FA">
              <w:rPr>
                <w:b/>
                <w:bCs/>
                <w:color w:val="4D4639"/>
              </w:rPr>
              <w:t xml:space="preserve">Week 2 </w:t>
            </w:r>
          </w:p>
          <w:p w14:paraId="18897DD5" w14:textId="77777777" w:rsidR="00BE211B" w:rsidRPr="00EF18C6" w:rsidRDefault="00BE211B" w:rsidP="00F1504D">
            <w:pPr>
              <w:spacing w:after="0" w:line="240" w:lineRule="auto"/>
              <w:jc w:val="center"/>
              <w:rPr>
                <w:rFonts w:eastAsia="Times New Roman" w:cs="Arial"/>
                <w:kern w:val="0"/>
                <w:sz w:val="36"/>
                <w:szCs w:val="36"/>
                <w:lang w:eastAsia="en-GB"/>
                <w14:ligatures w14:val="none"/>
              </w:rPr>
            </w:pPr>
            <w:r w:rsidRPr="007904FA">
              <w:rPr>
                <w:color w:val="4D4639"/>
              </w:rPr>
              <w:t>(Day 7 – 5 working days after week 1 contact)</w:t>
            </w:r>
          </w:p>
        </w:tc>
        <w:tc>
          <w:tcPr>
            <w:tcW w:w="80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DAD1A6F" w14:textId="77777777" w:rsidR="00BE211B" w:rsidRPr="007904FA" w:rsidRDefault="00BE211B" w:rsidP="00F1504D">
            <w:pPr>
              <w:spacing w:after="0" w:line="240" w:lineRule="auto"/>
              <w:jc w:val="center"/>
              <w:rPr>
                <w:color w:val="4D4639"/>
              </w:rPr>
            </w:pPr>
            <w:r w:rsidRPr="007904FA">
              <w:rPr>
                <w:color w:val="4D4639"/>
              </w:rPr>
              <w:t>SMS</w:t>
            </w:r>
          </w:p>
        </w:tc>
        <w:tc>
          <w:tcPr>
            <w:tcW w:w="226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24DC0E29" w14:textId="77777777" w:rsidR="00BE211B" w:rsidRPr="007904FA" w:rsidRDefault="00BE211B" w:rsidP="00F1504D">
            <w:pPr>
              <w:spacing w:after="0" w:line="240" w:lineRule="auto"/>
              <w:rPr>
                <w:color w:val="4D4639"/>
              </w:rPr>
            </w:pPr>
            <w:r w:rsidRPr="007904FA">
              <w:rPr>
                <w:color w:val="4D4639"/>
              </w:rPr>
              <w:t>SMS reminder with unique link to online survey (if mobile number available)</w:t>
            </w:r>
          </w:p>
        </w:tc>
        <w:tc>
          <w:tcPr>
            <w:tcW w:w="66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2917FBDC" w14:textId="77777777" w:rsidR="00BE211B" w:rsidRPr="00EF18C6" w:rsidRDefault="00BE211B" w:rsidP="00F1504D">
            <w:pPr>
              <w:spacing w:after="0" w:line="240" w:lineRule="auto"/>
              <w:jc w:val="center"/>
              <w:rPr>
                <w:rFonts w:eastAsia="Times New Roman" w:cs="Arial"/>
                <w:kern w:val="0"/>
                <w:sz w:val="36"/>
                <w:szCs w:val="36"/>
                <w:lang w:eastAsia="en-GB"/>
                <w14:ligatures w14:val="none"/>
              </w:rPr>
            </w:pPr>
            <w:r w:rsidRPr="007904FA">
              <w:rPr>
                <w:color w:val="4D4639"/>
              </w:rPr>
              <w:t>Monday</w:t>
            </w:r>
          </w:p>
        </w:tc>
      </w:tr>
      <w:tr w:rsidR="00BE211B" w:rsidRPr="00EF18C6" w14:paraId="076C9ECB" w14:textId="77777777" w:rsidTr="00334A05">
        <w:trPr>
          <w:trHeight w:val="911"/>
        </w:trPr>
        <w:tc>
          <w:tcPr>
            <w:tcW w:w="1268"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01FE4CCA" w14:textId="77777777" w:rsidR="00BE211B" w:rsidRPr="007904FA" w:rsidRDefault="00BE211B" w:rsidP="00F1504D">
            <w:pPr>
              <w:spacing w:after="0" w:line="240" w:lineRule="auto"/>
              <w:jc w:val="center"/>
              <w:rPr>
                <w:b/>
                <w:bCs/>
                <w:color w:val="4D4639"/>
              </w:rPr>
            </w:pPr>
            <w:r w:rsidRPr="007904FA">
              <w:rPr>
                <w:b/>
                <w:bCs/>
                <w:color w:val="4D4639"/>
              </w:rPr>
              <w:t xml:space="preserve">Week 3 </w:t>
            </w:r>
          </w:p>
          <w:p w14:paraId="13D47FF5" w14:textId="77777777" w:rsidR="00BE211B" w:rsidRPr="00EF18C6" w:rsidRDefault="00BE211B" w:rsidP="00F1504D">
            <w:pPr>
              <w:spacing w:after="0" w:line="240" w:lineRule="auto"/>
              <w:jc w:val="center"/>
              <w:rPr>
                <w:rFonts w:eastAsia="Times New Roman" w:cs="Arial"/>
                <w:kern w:val="0"/>
                <w:sz w:val="36"/>
                <w:szCs w:val="36"/>
                <w:lang w:eastAsia="en-GB"/>
                <w14:ligatures w14:val="none"/>
              </w:rPr>
            </w:pPr>
            <w:r w:rsidRPr="007904FA">
              <w:rPr>
                <w:color w:val="4D4639"/>
              </w:rPr>
              <w:t>(Day 14 – 5 working days after week 2 contact)</w:t>
            </w:r>
          </w:p>
        </w:tc>
        <w:tc>
          <w:tcPr>
            <w:tcW w:w="801"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A3D91AD" w14:textId="77777777" w:rsidR="00BE211B" w:rsidRPr="00EF18C6" w:rsidRDefault="00BE211B" w:rsidP="00F1504D">
            <w:pPr>
              <w:spacing w:before="120" w:after="240" w:line="288" w:lineRule="auto"/>
              <w:jc w:val="center"/>
              <w:rPr>
                <w:rFonts w:eastAsia="Times New Roman" w:cs="Arial"/>
                <w:kern w:val="0"/>
                <w:sz w:val="36"/>
                <w:szCs w:val="36"/>
                <w:lang w:eastAsia="en-GB"/>
                <w14:ligatures w14:val="none"/>
              </w:rPr>
            </w:pPr>
            <w:r w:rsidRPr="00EF18C6">
              <w:rPr>
                <w:rFonts w:eastAsia="Times New Roman" w:cs="Arial"/>
                <w:color w:val="000000" w:themeColor="text1"/>
                <w:kern w:val="24"/>
                <w:lang w:eastAsia="en-GB"/>
                <w14:ligatures w14:val="none"/>
              </w:rPr>
              <w:t>Postal</w:t>
            </w:r>
          </w:p>
        </w:tc>
        <w:tc>
          <w:tcPr>
            <w:tcW w:w="226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070A891F" w14:textId="77777777" w:rsidR="00BE211B" w:rsidRPr="00EF18C6" w:rsidRDefault="00BE211B" w:rsidP="00F1504D">
            <w:pPr>
              <w:spacing w:before="120" w:after="240" w:line="288" w:lineRule="auto"/>
              <w:rPr>
                <w:rFonts w:eastAsia="Times New Roman" w:cs="Arial"/>
                <w:kern w:val="0"/>
                <w:sz w:val="36"/>
                <w:szCs w:val="36"/>
                <w:lang w:eastAsia="en-GB"/>
                <w14:ligatures w14:val="none"/>
              </w:rPr>
            </w:pPr>
            <w:r w:rsidRPr="007904FA">
              <w:rPr>
                <w:b/>
                <w:bCs/>
                <w:color w:val="4D4639"/>
              </w:rPr>
              <w:t>All ages:</w:t>
            </w:r>
            <w:r w:rsidRPr="00EF18C6">
              <w:rPr>
                <w:rFonts w:eastAsia="Times New Roman" w:cs="Arial"/>
                <w:color w:val="000000" w:themeColor="text1"/>
                <w:kern w:val="24"/>
                <w:lang w:eastAsia="en-GB"/>
                <w14:ligatures w14:val="none"/>
              </w:rPr>
              <w:t xml:space="preserve"> </w:t>
            </w:r>
            <w:r w:rsidRPr="007904FA">
              <w:rPr>
                <w:color w:val="4D4639"/>
              </w:rPr>
              <w:t>reminder letter (age-tailored: 79 and under, 80+) with URL and log-in details for online survey, multi-language sheet</w:t>
            </w:r>
          </w:p>
        </w:tc>
        <w:tc>
          <w:tcPr>
            <w:tcW w:w="66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3A3B139F" w14:textId="77777777" w:rsidR="00BE211B" w:rsidRPr="007904FA" w:rsidRDefault="00BE211B" w:rsidP="007904FA">
            <w:pPr>
              <w:spacing w:after="0" w:line="240" w:lineRule="auto"/>
              <w:jc w:val="center"/>
              <w:rPr>
                <w:color w:val="4D4639"/>
              </w:rPr>
            </w:pPr>
            <w:r w:rsidRPr="007904FA">
              <w:rPr>
                <w:color w:val="4D4639"/>
              </w:rPr>
              <w:t>Monday</w:t>
            </w:r>
          </w:p>
        </w:tc>
      </w:tr>
      <w:tr w:rsidR="00BE211B" w:rsidRPr="00EF18C6" w14:paraId="707F107E" w14:textId="77777777" w:rsidTr="00334A05">
        <w:trPr>
          <w:trHeight w:val="911"/>
        </w:trPr>
        <w:tc>
          <w:tcPr>
            <w:tcW w:w="1268"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D149807" w14:textId="77777777" w:rsidR="00BE211B" w:rsidRPr="007904FA" w:rsidRDefault="00BE211B" w:rsidP="00F1504D">
            <w:pPr>
              <w:spacing w:after="0" w:line="240" w:lineRule="auto"/>
              <w:jc w:val="center"/>
              <w:rPr>
                <w:b/>
                <w:bCs/>
                <w:color w:val="4D4639"/>
              </w:rPr>
            </w:pPr>
            <w:r w:rsidRPr="007904FA">
              <w:rPr>
                <w:b/>
                <w:bCs/>
                <w:color w:val="4D4639"/>
              </w:rPr>
              <w:t xml:space="preserve">Week 4 </w:t>
            </w:r>
          </w:p>
          <w:p w14:paraId="4A192CEB" w14:textId="77777777" w:rsidR="00BE211B" w:rsidRPr="00EF18C6" w:rsidRDefault="00BE211B" w:rsidP="00F1504D">
            <w:pPr>
              <w:spacing w:after="0" w:line="240" w:lineRule="auto"/>
              <w:jc w:val="center"/>
              <w:rPr>
                <w:rFonts w:eastAsia="Times New Roman" w:cs="Arial"/>
                <w:kern w:val="0"/>
                <w:sz w:val="36"/>
                <w:szCs w:val="36"/>
                <w:lang w:eastAsia="en-GB"/>
                <w14:ligatures w14:val="none"/>
              </w:rPr>
            </w:pPr>
            <w:r w:rsidRPr="007904FA">
              <w:rPr>
                <w:color w:val="4D4639"/>
              </w:rPr>
              <w:t>(Day 21 – 5 working days after week 3 contact)</w:t>
            </w:r>
          </w:p>
        </w:tc>
        <w:tc>
          <w:tcPr>
            <w:tcW w:w="80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42DD0E42" w14:textId="77777777" w:rsidR="00BE211B" w:rsidRPr="00EF18C6" w:rsidRDefault="00BE211B" w:rsidP="00F1504D">
            <w:pPr>
              <w:spacing w:after="0" w:line="240" w:lineRule="auto"/>
              <w:jc w:val="center"/>
              <w:rPr>
                <w:rFonts w:eastAsia="Times New Roman" w:cs="Arial"/>
                <w:kern w:val="0"/>
                <w:sz w:val="36"/>
                <w:szCs w:val="36"/>
                <w:lang w:eastAsia="en-GB"/>
                <w14:ligatures w14:val="none"/>
              </w:rPr>
            </w:pPr>
            <w:r w:rsidRPr="00EF18C6">
              <w:rPr>
                <w:rFonts w:eastAsia="Times New Roman" w:cs="Arial"/>
                <w:color w:val="000000" w:themeColor="dark1"/>
                <w:kern w:val="24"/>
                <w:lang w:eastAsia="en-GB"/>
                <w14:ligatures w14:val="none"/>
              </w:rPr>
              <w:t>SMS</w:t>
            </w:r>
          </w:p>
        </w:tc>
        <w:tc>
          <w:tcPr>
            <w:tcW w:w="226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3578E07B" w14:textId="77777777" w:rsidR="00BE211B" w:rsidRPr="007904FA" w:rsidRDefault="00BE211B" w:rsidP="00F1504D">
            <w:pPr>
              <w:spacing w:after="0" w:line="240" w:lineRule="auto"/>
              <w:rPr>
                <w:color w:val="4D4639"/>
              </w:rPr>
            </w:pPr>
            <w:r w:rsidRPr="007904FA">
              <w:rPr>
                <w:color w:val="4D4639"/>
              </w:rPr>
              <w:t>SMS reminder with unique link to online survey (if mobile number available)</w:t>
            </w:r>
          </w:p>
        </w:tc>
        <w:tc>
          <w:tcPr>
            <w:tcW w:w="66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794894BD" w14:textId="77777777" w:rsidR="00BE211B" w:rsidRPr="007904FA" w:rsidRDefault="00BE211B" w:rsidP="00F1504D">
            <w:pPr>
              <w:spacing w:after="0" w:line="240" w:lineRule="auto"/>
              <w:jc w:val="center"/>
              <w:rPr>
                <w:color w:val="4D4639"/>
              </w:rPr>
            </w:pPr>
            <w:r w:rsidRPr="007904FA">
              <w:rPr>
                <w:color w:val="4D4639"/>
              </w:rPr>
              <w:t>Monday</w:t>
            </w:r>
          </w:p>
        </w:tc>
      </w:tr>
      <w:tr w:rsidR="00BE211B" w:rsidRPr="00EF18C6" w14:paraId="212A63E2" w14:textId="77777777" w:rsidTr="00334A05">
        <w:trPr>
          <w:trHeight w:val="981"/>
        </w:trPr>
        <w:tc>
          <w:tcPr>
            <w:tcW w:w="1268"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55A89919" w14:textId="77777777" w:rsidR="00BE211B" w:rsidRPr="007904FA" w:rsidRDefault="00BE211B" w:rsidP="00F1504D">
            <w:pPr>
              <w:spacing w:after="0" w:line="240" w:lineRule="auto"/>
              <w:jc w:val="center"/>
              <w:rPr>
                <w:b/>
                <w:bCs/>
                <w:color w:val="4D4639"/>
              </w:rPr>
            </w:pPr>
            <w:r w:rsidRPr="007904FA">
              <w:rPr>
                <w:b/>
                <w:bCs/>
                <w:color w:val="4D4639"/>
              </w:rPr>
              <w:lastRenderedPageBreak/>
              <w:t xml:space="preserve">Week 5 </w:t>
            </w:r>
          </w:p>
          <w:p w14:paraId="40064081" w14:textId="77777777" w:rsidR="00BE211B" w:rsidRPr="00EF18C6" w:rsidRDefault="00BE211B" w:rsidP="00F1504D">
            <w:pPr>
              <w:spacing w:after="0" w:line="240" w:lineRule="auto"/>
              <w:jc w:val="center"/>
              <w:rPr>
                <w:rFonts w:eastAsia="Times New Roman" w:cs="Arial"/>
                <w:kern w:val="0"/>
                <w:sz w:val="36"/>
                <w:szCs w:val="36"/>
                <w:lang w:eastAsia="en-GB"/>
                <w14:ligatures w14:val="none"/>
              </w:rPr>
            </w:pPr>
            <w:r w:rsidRPr="007904FA">
              <w:rPr>
                <w:color w:val="4D4639"/>
              </w:rPr>
              <w:t>(Day 35 – 10 working days after week 4 contact)</w:t>
            </w:r>
          </w:p>
        </w:tc>
        <w:tc>
          <w:tcPr>
            <w:tcW w:w="80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4AE56855" w14:textId="77777777" w:rsidR="00BE211B" w:rsidRPr="00EF18C6" w:rsidRDefault="00BE211B" w:rsidP="00F1504D">
            <w:pPr>
              <w:spacing w:after="0" w:line="240" w:lineRule="auto"/>
              <w:jc w:val="center"/>
              <w:rPr>
                <w:rFonts w:eastAsia="Times New Roman" w:cs="Arial"/>
                <w:kern w:val="0"/>
                <w:sz w:val="36"/>
                <w:szCs w:val="36"/>
                <w:lang w:eastAsia="en-GB"/>
                <w14:ligatures w14:val="none"/>
              </w:rPr>
            </w:pPr>
            <w:r w:rsidRPr="00EF18C6">
              <w:rPr>
                <w:rFonts w:eastAsia="Times New Roman" w:cs="Arial"/>
                <w:color w:val="000000" w:themeColor="dark1"/>
                <w:kern w:val="24"/>
                <w:lang w:eastAsia="en-GB"/>
                <w14:ligatures w14:val="none"/>
              </w:rPr>
              <w:t>Postal</w:t>
            </w:r>
          </w:p>
        </w:tc>
        <w:tc>
          <w:tcPr>
            <w:tcW w:w="226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5DE06C0E" w14:textId="77777777" w:rsidR="00BE211B" w:rsidRPr="00EF18C6" w:rsidRDefault="00BE211B" w:rsidP="00F1504D">
            <w:pPr>
              <w:spacing w:after="0" w:line="240" w:lineRule="auto"/>
              <w:rPr>
                <w:rFonts w:eastAsia="Times New Roman" w:cs="Arial"/>
                <w:kern w:val="0"/>
                <w:sz w:val="36"/>
                <w:szCs w:val="36"/>
                <w:lang w:eastAsia="en-GB"/>
                <w14:ligatures w14:val="none"/>
              </w:rPr>
            </w:pPr>
            <w:r w:rsidRPr="007904FA">
              <w:rPr>
                <w:b/>
                <w:bCs/>
                <w:color w:val="4D4639"/>
              </w:rPr>
              <w:t>All ages:</w:t>
            </w:r>
            <w:r w:rsidRPr="00EF18C6">
              <w:rPr>
                <w:rFonts w:eastAsia="Times New Roman" w:cs="Arial"/>
                <w:b/>
                <w:bCs/>
                <w:color w:val="000000" w:themeColor="dark1"/>
                <w:kern w:val="24"/>
                <w:lang w:eastAsia="en-GB"/>
                <w14:ligatures w14:val="none"/>
              </w:rPr>
              <w:t xml:space="preserve"> </w:t>
            </w:r>
            <w:r w:rsidRPr="007904FA">
              <w:rPr>
                <w:color w:val="4D4639"/>
              </w:rPr>
              <w:t>final reminder letter, paper questionnaire, freepost return envelope, multi-language sheet</w:t>
            </w:r>
          </w:p>
        </w:tc>
        <w:tc>
          <w:tcPr>
            <w:tcW w:w="66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059E3380" w14:textId="77777777" w:rsidR="00BE211B" w:rsidRPr="007904FA" w:rsidRDefault="00BE211B" w:rsidP="00F1504D">
            <w:pPr>
              <w:spacing w:after="0" w:line="240" w:lineRule="auto"/>
              <w:jc w:val="center"/>
              <w:rPr>
                <w:color w:val="4D4639"/>
              </w:rPr>
            </w:pPr>
            <w:r w:rsidRPr="007904FA">
              <w:rPr>
                <w:color w:val="4D4639"/>
              </w:rPr>
              <w:t>Monday</w:t>
            </w:r>
          </w:p>
        </w:tc>
      </w:tr>
    </w:tbl>
    <w:p w14:paraId="0D70C700" w14:textId="77777777" w:rsidR="002D4332" w:rsidRPr="00AC3255" w:rsidRDefault="002D4332" w:rsidP="00725A7E">
      <w:pPr>
        <w:rPr>
          <w:color w:val="4D4639"/>
        </w:rPr>
      </w:pPr>
    </w:p>
    <w:p w14:paraId="3DF063DB" w14:textId="4DB8CCE1" w:rsidR="00771DF8" w:rsidRPr="00C43464" w:rsidRDefault="00C94DB2" w:rsidP="00B1564B">
      <w:pPr>
        <w:pStyle w:val="Heading2"/>
      </w:pPr>
      <w:bookmarkStart w:id="49" w:name="_Toc140776309"/>
      <w:bookmarkStart w:id="50" w:name="_Toc192611348"/>
      <w:bookmarkEnd w:id="49"/>
      <w:r>
        <w:t>4</w:t>
      </w:r>
      <w:r w:rsidR="00F57965" w:rsidRPr="00C43464">
        <w:t>.</w:t>
      </w:r>
      <w:r>
        <w:t>2</w:t>
      </w:r>
      <w:r w:rsidR="00F57965" w:rsidRPr="00C43464">
        <w:t xml:space="preserve"> </w:t>
      </w:r>
      <w:r w:rsidR="00E83145" w:rsidRPr="00C43464">
        <w:t xml:space="preserve">Inclusion of </w:t>
      </w:r>
      <w:r w:rsidR="00E702A1" w:rsidRPr="00C43464">
        <w:t xml:space="preserve">QR </w:t>
      </w:r>
      <w:r w:rsidR="00E83145" w:rsidRPr="00C43464">
        <w:t>codes</w:t>
      </w:r>
      <w:bookmarkEnd w:id="50"/>
    </w:p>
    <w:p w14:paraId="1AFE5147" w14:textId="2598BD23" w:rsidR="006E7A60" w:rsidRPr="00B1564B" w:rsidRDefault="006E7A60" w:rsidP="00B1564B">
      <w:pPr>
        <w:spacing w:line="276" w:lineRule="auto"/>
        <w:rPr>
          <w:color w:val="4D4639"/>
        </w:rPr>
      </w:pPr>
      <w:r w:rsidRPr="00B1564B">
        <w:rPr>
          <w:color w:val="4D4639"/>
        </w:rPr>
        <w:t>QR codes</w:t>
      </w:r>
      <w:r w:rsidR="005C6F3B" w:rsidRPr="00B1564B">
        <w:rPr>
          <w:color w:val="4D4639"/>
        </w:rPr>
        <w:t xml:space="preserve"> continue to be included</w:t>
      </w:r>
      <w:r w:rsidRPr="00B1564B">
        <w:rPr>
          <w:color w:val="4D4639"/>
        </w:rPr>
        <w:t xml:space="preserve"> in the covering letters </w:t>
      </w:r>
      <w:r w:rsidR="005C6F3B" w:rsidRPr="00B1564B">
        <w:rPr>
          <w:color w:val="4D4639"/>
        </w:rPr>
        <w:t xml:space="preserve">and multi-language sheets </w:t>
      </w:r>
      <w:r w:rsidRPr="00B1564B">
        <w:rPr>
          <w:color w:val="4D4639"/>
        </w:rPr>
        <w:t>sent to patients. These unique QR codes, when scanned, direct patients to their personali</w:t>
      </w:r>
      <w:r w:rsidR="002A63AD" w:rsidRPr="00B1564B">
        <w:rPr>
          <w:color w:val="4D4639"/>
        </w:rPr>
        <w:t>s</w:t>
      </w:r>
      <w:r w:rsidRPr="00B1564B">
        <w:rPr>
          <w:color w:val="4D4639"/>
        </w:rPr>
        <w:t>ed online survey link. This</w:t>
      </w:r>
      <w:r w:rsidR="002A63AD" w:rsidRPr="00B1564B">
        <w:rPr>
          <w:color w:val="4D4639"/>
        </w:rPr>
        <w:t xml:space="preserve"> </w:t>
      </w:r>
      <w:r w:rsidRPr="00B1564B">
        <w:rPr>
          <w:color w:val="4D4639"/>
        </w:rPr>
        <w:t xml:space="preserve">eliminates the need for patients to manually input the web address, survey number, and password, streamlining the survey participation process. Additionally, </w:t>
      </w:r>
      <w:r w:rsidR="005C6F3B" w:rsidRPr="00B1564B">
        <w:rPr>
          <w:color w:val="4D4639"/>
        </w:rPr>
        <w:t xml:space="preserve">the </w:t>
      </w:r>
      <w:r w:rsidRPr="00B1564B">
        <w:rPr>
          <w:color w:val="4D4639"/>
        </w:rPr>
        <w:t xml:space="preserve">QR codes on the multilanguage sheet provide convenient access to the survey in the available languages, further </w:t>
      </w:r>
      <w:r w:rsidR="00166F71" w:rsidRPr="00B1564B">
        <w:rPr>
          <w:color w:val="4D4639"/>
        </w:rPr>
        <w:t>improving</w:t>
      </w:r>
      <w:r w:rsidRPr="00B1564B">
        <w:rPr>
          <w:color w:val="4D4639"/>
        </w:rPr>
        <w:t xml:space="preserve"> accessibility</w:t>
      </w:r>
      <w:r w:rsidR="003457AF" w:rsidRPr="00B1564B">
        <w:rPr>
          <w:color w:val="4D4639"/>
        </w:rPr>
        <w:t>.</w:t>
      </w:r>
    </w:p>
    <w:p w14:paraId="7F36C91E" w14:textId="61C2E026" w:rsidR="001E05C5" w:rsidRPr="00B1564B" w:rsidRDefault="0E220876" w:rsidP="00B1564B">
      <w:pPr>
        <w:spacing w:line="276" w:lineRule="auto"/>
        <w:rPr>
          <w:color w:val="4D4639"/>
        </w:rPr>
      </w:pPr>
      <w:r w:rsidRPr="00B1564B">
        <w:rPr>
          <w:color w:val="4D4639"/>
        </w:rPr>
        <w:t xml:space="preserve">Throughout cognitive testing, </w:t>
      </w:r>
      <w:r w:rsidR="10EF6F7C" w:rsidRPr="00B1564B">
        <w:rPr>
          <w:color w:val="4D4639"/>
        </w:rPr>
        <w:t>participants were asked to</w:t>
      </w:r>
      <w:r w:rsidR="320E7DE4" w:rsidRPr="00B1564B">
        <w:rPr>
          <w:color w:val="4D4639"/>
        </w:rPr>
        <w:t xml:space="preserve"> comment on look, </w:t>
      </w:r>
      <w:r w:rsidR="00E83145" w:rsidRPr="00B1564B">
        <w:rPr>
          <w:color w:val="4D4639"/>
        </w:rPr>
        <w:t>placement,</w:t>
      </w:r>
      <w:r w:rsidR="0E42EB88" w:rsidRPr="00B1564B">
        <w:rPr>
          <w:color w:val="4D4639"/>
        </w:rPr>
        <w:t xml:space="preserve"> and useability of the QR codes. Feedback</w:t>
      </w:r>
      <w:r w:rsidR="32DB6978" w:rsidRPr="00B1564B">
        <w:rPr>
          <w:color w:val="4D4639"/>
        </w:rPr>
        <w:t xml:space="preserve"> was</w:t>
      </w:r>
      <w:r w:rsidR="0E42EB88" w:rsidRPr="00B1564B">
        <w:rPr>
          <w:color w:val="4D4639"/>
        </w:rPr>
        <w:t xml:space="preserve"> consistently positive about </w:t>
      </w:r>
      <w:r w:rsidR="32DB6978" w:rsidRPr="00B1564B">
        <w:rPr>
          <w:color w:val="4D4639"/>
        </w:rPr>
        <w:t>the</w:t>
      </w:r>
      <w:r w:rsidR="0E42EB88" w:rsidRPr="00B1564B">
        <w:rPr>
          <w:color w:val="4D4639"/>
        </w:rPr>
        <w:t xml:space="preserve"> </w:t>
      </w:r>
      <w:r w:rsidR="27D68A83" w:rsidRPr="00B1564B">
        <w:rPr>
          <w:color w:val="4D4639"/>
        </w:rPr>
        <w:t xml:space="preserve">inclusion of the </w:t>
      </w:r>
      <w:r w:rsidR="0E42EB88" w:rsidRPr="00B1564B">
        <w:rPr>
          <w:color w:val="4D4639"/>
        </w:rPr>
        <w:t>QR codes</w:t>
      </w:r>
      <w:r w:rsidR="55A391A1" w:rsidRPr="00B1564B">
        <w:rPr>
          <w:color w:val="4D4639"/>
        </w:rPr>
        <w:t>, and participants felt they would use</w:t>
      </w:r>
      <w:r w:rsidR="0E42EB88" w:rsidRPr="00B1564B">
        <w:rPr>
          <w:color w:val="4D4639"/>
        </w:rPr>
        <w:t xml:space="preserve"> </w:t>
      </w:r>
      <w:r w:rsidR="0E7EF8D2" w:rsidRPr="00B1564B">
        <w:rPr>
          <w:color w:val="4D4639"/>
        </w:rPr>
        <w:t xml:space="preserve">them, and it would save them time in completing the survey. </w:t>
      </w:r>
      <w:r w:rsidR="5B6C8C1F" w:rsidRPr="00B1564B">
        <w:rPr>
          <w:color w:val="4D4639"/>
        </w:rPr>
        <w:t xml:space="preserve">Some participants expressed that they felt older </w:t>
      </w:r>
      <w:r w:rsidR="1E6D7BEF" w:rsidRPr="00B1564B">
        <w:rPr>
          <w:color w:val="4D4639"/>
        </w:rPr>
        <w:t xml:space="preserve">people may </w:t>
      </w:r>
      <w:r w:rsidR="48729B79" w:rsidRPr="00B1564B">
        <w:rPr>
          <w:color w:val="4D4639"/>
        </w:rPr>
        <w:t>struggle with the use of QR codes</w:t>
      </w:r>
      <w:r w:rsidR="2EC83201" w:rsidRPr="00B1564B">
        <w:rPr>
          <w:color w:val="4D4639"/>
        </w:rPr>
        <w:t xml:space="preserve">, but it </w:t>
      </w:r>
      <w:r w:rsidR="0AC782C7" w:rsidRPr="00B1564B">
        <w:rPr>
          <w:color w:val="4D4639"/>
        </w:rPr>
        <w:t xml:space="preserve">is worth noting that none of </w:t>
      </w:r>
      <w:r w:rsidR="3C55810D" w:rsidRPr="00B1564B">
        <w:rPr>
          <w:color w:val="4D4639"/>
        </w:rPr>
        <w:t xml:space="preserve">the older </w:t>
      </w:r>
      <w:r w:rsidR="1CCB529A" w:rsidRPr="00B1564B">
        <w:rPr>
          <w:color w:val="4D4639"/>
        </w:rPr>
        <w:t xml:space="preserve">people we interviewed </w:t>
      </w:r>
      <w:r w:rsidR="7B049B6A" w:rsidRPr="00B1564B">
        <w:rPr>
          <w:color w:val="4D4639"/>
        </w:rPr>
        <w:t xml:space="preserve">felt this way. </w:t>
      </w:r>
      <w:r w:rsidR="0D56E34A" w:rsidRPr="00B1564B">
        <w:rPr>
          <w:color w:val="4D4639"/>
        </w:rPr>
        <w:t xml:space="preserve">That may be reflective of a slight sampling bias in our recruitment approach, as </w:t>
      </w:r>
      <w:r w:rsidR="36237BC3" w:rsidRPr="00B1564B">
        <w:rPr>
          <w:color w:val="4D4639"/>
        </w:rPr>
        <w:t xml:space="preserve">all interviews were conducted online, participants would be expected to have a general </w:t>
      </w:r>
      <w:r w:rsidR="7B859FA3" w:rsidRPr="00B1564B">
        <w:rPr>
          <w:color w:val="4D4639"/>
        </w:rPr>
        <w:t xml:space="preserve">familiarity with technology </w:t>
      </w:r>
      <w:r w:rsidR="203E692E" w:rsidRPr="00B1564B">
        <w:rPr>
          <w:color w:val="4D4639"/>
        </w:rPr>
        <w:t xml:space="preserve">that might not be reflective of their </w:t>
      </w:r>
      <w:r w:rsidR="0579338E" w:rsidRPr="00B1564B">
        <w:rPr>
          <w:color w:val="4D4639"/>
        </w:rPr>
        <w:t xml:space="preserve">broader </w:t>
      </w:r>
      <w:r w:rsidR="64885197" w:rsidRPr="00B1564B">
        <w:rPr>
          <w:color w:val="4D4639"/>
        </w:rPr>
        <w:t xml:space="preserve">demographic. </w:t>
      </w:r>
      <w:r w:rsidR="14849812" w:rsidRPr="00B1564B">
        <w:rPr>
          <w:color w:val="4D4639"/>
        </w:rPr>
        <w:t>Subsequently</w:t>
      </w:r>
      <w:r w:rsidR="161FD0FB" w:rsidRPr="00B1564B">
        <w:rPr>
          <w:color w:val="4D4639"/>
        </w:rPr>
        <w:t xml:space="preserve">, the placement and size of the </w:t>
      </w:r>
      <w:r w:rsidR="6F0CC3CB" w:rsidRPr="00B1564B">
        <w:rPr>
          <w:color w:val="4D4639"/>
        </w:rPr>
        <w:t xml:space="preserve">QR codes remained unchanged </w:t>
      </w:r>
      <w:r w:rsidR="49CA0C63" w:rsidRPr="00B1564B">
        <w:rPr>
          <w:color w:val="4D4639"/>
        </w:rPr>
        <w:t xml:space="preserve">from their </w:t>
      </w:r>
      <w:r w:rsidR="4FCE7CB3" w:rsidRPr="00B1564B">
        <w:rPr>
          <w:color w:val="4D4639"/>
        </w:rPr>
        <w:t xml:space="preserve">initial </w:t>
      </w:r>
      <w:r w:rsidR="1438B0B7" w:rsidRPr="00B1564B">
        <w:rPr>
          <w:color w:val="4D4639"/>
        </w:rPr>
        <w:t xml:space="preserve">arrangement </w:t>
      </w:r>
      <w:r w:rsidR="5795F96A" w:rsidRPr="00B1564B">
        <w:rPr>
          <w:color w:val="4D4639"/>
        </w:rPr>
        <w:t xml:space="preserve">on the draft contact </w:t>
      </w:r>
      <w:r w:rsidR="6908EAF3" w:rsidRPr="00B1564B">
        <w:rPr>
          <w:color w:val="4D4639"/>
        </w:rPr>
        <w:t>letters.</w:t>
      </w:r>
    </w:p>
    <w:p w14:paraId="2ED163BF" w14:textId="6A670584" w:rsidR="00F86BEF" w:rsidRPr="002A1BC5" w:rsidRDefault="00C94DB2" w:rsidP="00B74EC3">
      <w:pPr>
        <w:pStyle w:val="Heading2"/>
      </w:pPr>
      <w:bookmarkStart w:id="51" w:name="_Toc140776312"/>
      <w:bookmarkStart w:id="52" w:name="_Toc192611349"/>
      <w:bookmarkStart w:id="53" w:name="_Hlk192605660"/>
      <w:bookmarkEnd w:id="51"/>
      <w:r>
        <w:t>4</w:t>
      </w:r>
      <w:r w:rsidR="00F57965">
        <w:t>.</w:t>
      </w:r>
      <w:r>
        <w:t>3</w:t>
      </w:r>
      <w:r w:rsidR="00F57965">
        <w:t xml:space="preserve"> </w:t>
      </w:r>
      <w:r w:rsidR="1CAF8FEF" w:rsidRPr="1CAF8FEF">
        <w:t>Sample variables</w:t>
      </w:r>
      <w:bookmarkEnd w:id="52"/>
    </w:p>
    <w:bookmarkEnd w:id="53"/>
    <w:p w14:paraId="37AA1575" w14:textId="15525EB6" w:rsidR="004A6AD2" w:rsidRPr="00AC3255" w:rsidRDefault="005C6F3B" w:rsidP="00B74EC3">
      <w:pPr>
        <w:spacing w:line="276" w:lineRule="auto"/>
        <w:rPr>
          <w:color w:val="4D4639"/>
        </w:rPr>
      </w:pPr>
      <w:r>
        <w:rPr>
          <w:color w:val="4D4639"/>
        </w:rPr>
        <w:t>No new sampling variables have been added for IP24. As with the QR codes</w:t>
      </w:r>
      <w:r w:rsidR="000335CA">
        <w:rPr>
          <w:color w:val="4D4639"/>
        </w:rPr>
        <w:t xml:space="preserve"> mentioned above</w:t>
      </w:r>
      <w:r>
        <w:rPr>
          <w:color w:val="4D4639"/>
        </w:rPr>
        <w:t xml:space="preserve">, IP24 continues with the inclusion of the sampling variables introduced during IP23, as detailed below: </w:t>
      </w:r>
    </w:p>
    <w:p w14:paraId="6497D22E" w14:textId="77777777" w:rsidR="00762188" w:rsidRPr="00AC3255" w:rsidRDefault="00762188" w:rsidP="00B74EC3">
      <w:pPr>
        <w:spacing w:line="276" w:lineRule="auto"/>
        <w:rPr>
          <w:b/>
          <w:bCs/>
          <w:color w:val="4D4639"/>
        </w:rPr>
      </w:pPr>
      <w:r w:rsidRPr="00AC3255">
        <w:rPr>
          <w:b/>
          <w:bCs/>
          <w:color w:val="4D4639"/>
        </w:rPr>
        <w:t>NHS Number:</w:t>
      </w:r>
    </w:p>
    <w:p w14:paraId="0BCF3BF6" w14:textId="4E18157D" w:rsidR="000335CA" w:rsidRPr="00AC3255" w:rsidRDefault="00762188" w:rsidP="00B74EC3">
      <w:pPr>
        <w:spacing w:line="276" w:lineRule="auto"/>
        <w:rPr>
          <w:color w:val="4D4639"/>
        </w:rPr>
      </w:pPr>
      <w:r w:rsidRPr="00AC3255">
        <w:rPr>
          <w:color w:val="4D4639"/>
        </w:rPr>
        <w:t xml:space="preserve">The inclusion of NHS numbers </w:t>
      </w:r>
      <w:r w:rsidR="005C6F3B">
        <w:rPr>
          <w:color w:val="4D4639"/>
        </w:rPr>
        <w:t>was</w:t>
      </w:r>
      <w:r w:rsidR="00E22B77" w:rsidRPr="00AC3255">
        <w:rPr>
          <w:color w:val="4D4639"/>
        </w:rPr>
        <w:t xml:space="preserve"> added</w:t>
      </w:r>
      <w:r w:rsidRPr="00AC3255">
        <w:rPr>
          <w:color w:val="4D4639"/>
        </w:rPr>
        <w:t xml:space="preserve"> to facilitate centralised DBS</w:t>
      </w:r>
      <w:r w:rsidR="00FF195C" w:rsidRPr="00AC3255">
        <w:rPr>
          <w:color w:val="4D4639"/>
        </w:rPr>
        <w:t xml:space="preserve"> </w:t>
      </w:r>
      <w:r w:rsidRPr="00AC3255">
        <w:rPr>
          <w:color w:val="4D4639"/>
        </w:rPr>
        <w:t xml:space="preserve">checks by contractors on behalf of </w:t>
      </w:r>
      <w:r w:rsidR="00A162A7" w:rsidRPr="00AC3255">
        <w:rPr>
          <w:color w:val="4D4639"/>
        </w:rPr>
        <w:t>Trust</w:t>
      </w:r>
      <w:r w:rsidRPr="00AC3255">
        <w:rPr>
          <w:color w:val="4D4639"/>
        </w:rPr>
        <w:t>s</w:t>
      </w:r>
      <w:r w:rsidR="00207540" w:rsidRPr="00AC3255">
        <w:rPr>
          <w:color w:val="4D4639"/>
        </w:rPr>
        <w:t xml:space="preserve"> wi</w:t>
      </w:r>
      <w:r w:rsidR="00360925" w:rsidRPr="00AC3255">
        <w:rPr>
          <w:color w:val="4D4639"/>
        </w:rPr>
        <w:t>th an</w:t>
      </w:r>
      <w:r w:rsidR="00207540" w:rsidRPr="00AC3255">
        <w:rPr>
          <w:color w:val="4D4639"/>
        </w:rPr>
        <w:t xml:space="preserve"> </w:t>
      </w:r>
      <w:r w:rsidR="00360925" w:rsidRPr="00AC3255">
        <w:rPr>
          <w:color w:val="4D4639"/>
        </w:rPr>
        <w:t xml:space="preserve">aim to </w:t>
      </w:r>
      <w:r w:rsidR="00207540" w:rsidRPr="00AC3255">
        <w:rPr>
          <w:color w:val="4D4639"/>
        </w:rPr>
        <w:t xml:space="preserve">improve </w:t>
      </w:r>
      <w:r w:rsidR="00BD6C88" w:rsidRPr="00AC3255">
        <w:rPr>
          <w:color w:val="4D4639"/>
        </w:rPr>
        <w:t xml:space="preserve">the </w:t>
      </w:r>
      <w:r w:rsidR="00207540" w:rsidRPr="00AC3255">
        <w:rPr>
          <w:color w:val="4D4639"/>
        </w:rPr>
        <w:t xml:space="preserve">efficiency </w:t>
      </w:r>
      <w:r w:rsidR="00BD6C88" w:rsidRPr="00AC3255">
        <w:rPr>
          <w:color w:val="4D4639"/>
        </w:rPr>
        <w:t xml:space="preserve">of the sampling process </w:t>
      </w:r>
      <w:r w:rsidR="00207540" w:rsidRPr="00AC3255">
        <w:rPr>
          <w:color w:val="4D4639"/>
        </w:rPr>
        <w:t>prior to</w:t>
      </w:r>
      <w:r w:rsidR="00681A9B" w:rsidRPr="00AC3255">
        <w:rPr>
          <w:color w:val="4D4639"/>
        </w:rPr>
        <w:t xml:space="preserve"> </w:t>
      </w:r>
      <w:r w:rsidR="00207540" w:rsidRPr="00AC3255">
        <w:rPr>
          <w:color w:val="4D4639"/>
        </w:rPr>
        <w:t>fieldwork</w:t>
      </w:r>
      <w:r w:rsidRPr="00AC3255">
        <w:rPr>
          <w:color w:val="4D4639"/>
        </w:rPr>
        <w:t>.</w:t>
      </w:r>
      <w:r w:rsidR="00E22B77" w:rsidRPr="00AC3255">
        <w:rPr>
          <w:color w:val="4D4639"/>
        </w:rPr>
        <w:t xml:space="preserve"> </w:t>
      </w:r>
      <w:r w:rsidRPr="00AC3255">
        <w:rPr>
          <w:color w:val="4D4639"/>
        </w:rPr>
        <w:t xml:space="preserve">NHS numbers </w:t>
      </w:r>
      <w:r w:rsidR="005C6F3B">
        <w:rPr>
          <w:color w:val="4D4639"/>
        </w:rPr>
        <w:t>form part of the</w:t>
      </w:r>
      <w:r w:rsidRPr="00AC3255">
        <w:rPr>
          <w:color w:val="4D4639"/>
        </w:rPr>
        <w:t xml:space="preserve"> mailing data and </w:t>
      </w:r>
      <w:r w:rsidR="005C6F3B">
        <w:rPr>
          <w:color w:val="4D4639"/>
        </w:rPr>
        <w:t>is only</w:t>
      </w:r>
      <w:r w:rsidR="00644E51" w:rsidRPr="00AC3255">
        <w:rPr>
          <w:color w:val="4D4639"/>
        </w:rPr>
        <w:t xml:space="preserve"> </w:t>
      </w:r>
      <w:r w:rsidRPr="00AC3255">
        <w:rPr>
          <w:color w:val="4D4639"/>
        </w:rPr>
        <w:t xml:space="preserve">shared with the approved contractor for DBS checks. </w:t>
      </w:r>
      <w:r w:rsidR="00644E51" w:rsidRPr="00AC3255">
        <w:rPr>
          <w:color w:val="4D4639"/>
        </w:rPr>
        <w:t>T</w:t>
      </w:r>
      <w:r w:rsidRPr="00AC3255">
        <w:rPr>
          <w:color w:val="4D4639"/>
        </w:rPr>
        <w:t xml:space="preserve">his </w:t>
      </w:r>
      <w:r w:rsidR="00644E51" w:rsidRPr="00AC3255">
        <w:rPr>
          <w:color w:val="4D4639"/>
        </w:rPr>
        <w:t>data</w:t>
      </w:r>
      <w:r w:rsidRPr="00AC3255">
        <w:rPr>
          <w:color w:val="4D4639"/>
        </w:rPr>
        <w:t xml:space="preserve"> </w:t>
      </w:r>
      <w:r w:rsidR="005C6F3B">
        <w:rPr>
          <w:color w:val="4D4639"/>
        </w:rPr>
        <w:t>is not</w:t>
      </w:r>
      <w:r w:rsidRPr="00AC3255">
        <w:rPr>
          <w:color w:val="4D4639"/>
        </w:rPr>
        <w:t xml:space="preserve"> disclosed to the Survey Coordination Centre.</w:t>
      </w:r>
    </w:p>
    <w:p w14:paraId="06F53999" w14:textId="0E1D39C4" w:rsidR="00152FF6" w:rsidRPr="00AC3255" w:rsidRDefault="00152FF6" w:rsidP="00B74EC3">
      <w:pPr>
        <w:spacing w:line="276" w:lineRule="auto"/>
        <w:rPr>
          <w:b/>
          <w:bCs/>
          <w:color w:val="4D4639"/>
        </w:rPr>
      </w:pPr>
      <w:r w:rsidRPr="00AC3255">
        <w:rPr>
          <w:b/>
          <w:bCs/>
          <w:color w:val="4D4639"/>
        </w:rPr>
        <w:t>Full Date of Birth</w:t>
      </w:r>
    </w:p>
    <w:p w14:paraId="71272675" w14:textId="0411691A" w:rsidR="00152FF6" w:rsidRPr="00AC3255" w:rsidRDefault="000335CA" w:rsidP="00B74EC3">
      <w:pPr>
        <w:spacing w:line="276" w:lineRule="auto"/>
        <w:rPr>
          <w:color w:val="4D4639"/>
        </w:rPr>
      </w:pPr>
      <w:r>
        <w:rPr>
          <w:color w:val="4D4639"/>
        </w:rPr>
        <w:t xml:space="preserve">Patient’s full date of birth is collected as part of the sampling information and is </w:t>
      </w:r>
      <w:r w:rsidR="00152FF6" w:rsidRPr="00AC3255">
        <w:rPr>
          <w:color w:val="4D4639"/>
        </w:rPr>
        <w:t>intended to support centralised DBS checks</w:t>
      </w:r>
      <w:r w:rsidR="00C02B5E" w:rsidRPr="00AC3255">
        <w:rPr>
          <w:color w:val="4D4639"/>
        </w:rPr>
        <w:t xml:space="preserve"> by contractors</w:t>
      </w:r>
      <w:r w:rsidR="005A6BA3" w:rsidRPr="00AC3255">
        <w:rPr>
          <w:color w:val="4D4639"/>
        </w:rPr>
        <w:t xml:space="preserve"> to speed up the sampling process</w:t>
      </w:r>
      <w:r w:rsidR="005E0C28" w:rsidRPr="00AC3255">
        <w:rPr>
          <w:color w:val="4D4639"/>
        </w:rPr>
        <w:t xml:space="preserve">. </w:t>
      </w:r>
    </w:p>
    <w:p w14:paraId="6A248D39" w14:textId="7431650D" w:rsidR="00152FF6" w:rsidRPr="00AC3255" w:rsidRDefault="00152FF6" w:rsidP="00B74EC3">
      <w:pPr>
        <w:spacing w:line="276" w:lineRule="auto"/>
        <w:rPr>
          <w:color w:val="4D4639"/>
        </w:rPr>
      </w:pPr>
      <w:r w:rsidRPr="00AC3255">
        <w:rPr>
          <w:color w:val="4D4639"/>
        </w:rPr>
        <w:t xml:space="preserve">Similar to NHS numbers, the full date of birth </w:t>
      </w:r>
      <w:r w:rsidR="000335CA">
        <w:rPr>
          <w:color w:val="4D4639"/>
        </w:rPr>
        <w:t>forms part of</w:t>
      </w:r>
      <w:r w:rsidRPr="00AC3255">
        <w:rPr>
          <w:color w:val="4D4639"/>
        </w:rPr>
        <w:t xml:space="preserve"> the mailing data and </w:t>
      </w:r>
      <w:r w:rsidR="000335CA">
        <w:rPr>
          <w:color w:val="4D4639"/>
        </w:rPr>
        <w:t>is only</w:t>
      </w:r>
      <w:r w:rsidRPr="00AC3255">
        <w:rPr>
          <w:color w:val="4D4639"/>
        </w:rPr>
        <w:t xml:space="preserve"> shared</w:t>
      </w:r>
      <w:r w:rsidR="005E0C28" w:rsidRPr="00AC3255">
        <w:rPr>
          <w:color w:val="4D4639"/>
        </w:rPr>
        <w:t xml:space="preserve"> </w:t>
      </w:r>
      <w:r w:rsidRPr="00AC3255">
        <w:rPr>
          <w:color w:val="4D4639"/>
        </w:rPr>
        <w:t xml:space="preserve">with the approved contractor for DBS checks. The Survey Coordination Centre will only receive the year of birth, consistent with </w:t>
      </w:r>
      <w:r w:rsidR="000335CA">
        <w:rPr>
          <w:color w:val="4D4639"/>
        </w:rPr>
        <w:t>previous survey years (2023, 2022).</w:t>
      </w:r>
    </w:p>
    <w:p w14:paraId="4BDDB5BF" w14:textId="77777777" w:rsidR="00D87C4C" w:rsidRPr="00AC3255" w:rsidRDefault="00D87C4C" w:rsidP="00B74EC3">
      <w:pPr>
        <w:spacing w:line="276" w:lineRule="auto"/>
        <w:rPr>
          <w:b/>
          <w:bCs/>
          <w:color w:val="4D4639"/>
        </w:rPr>
      </w:pPr>
      <w:r w:rsidRPr="00AC3255">
        <w:rPr>
          <w:b/>
          <w:bCs/>
          <w:color w:val="4D4639"/>
        </w:rPr>
        <w:lastRenderedPageBreak/>
        <w:t>Virtual Ward Indicator:</w:t>
      </w:r>
    </w:p>
    <w:p w14:paraId="1392489D" w14:textId="35C0E2D0" w:rsidR="00D87C4C" w:rsidRPr="00AC3255" w:rsidRDefault="00D87C4C" w:rsidP="00B74EC3">
      <w:pPr>
        <w:spacing w:line="276" w:lineRule="auto"/>
        <w:rPr>
          <w:color w:val="4D4639"/>
        </w:rPr>
      </w:pPr>
      <w:r w:rsidRPr="00AC3255">
        <w:rPr>
          <w:color w:val="4D4639"/>
        </w:rPr>
        <w:t>The Virtual Ward Indicator</w:t>
      </w:r>
      <w:r w:rsidR="00B1709A" w:rsidRPr="00AC3255">
        <w:rPr>
          <w:color w:val="4D4639"/>
        </w:rPr>
        <w:t xml:space="preserve"> </w:t>
      </w:r>
      <w:r w:rsidR="000335CA">
        <w:rPr>
          <w:color w:val="4D4639"/>
        </w:rPr>
        <w:t xml:space="preserve">aims to </w:t>
      </w:r>
      <w:r w:rsidR="00991946" w:rsidRPr="00AC3255">
        <w:rPr>
          <w:color w:val="4D4639"/>
        </w:rPr>
        <w:t>clearly</w:t>
      </w:r>
      <w:r w:rsidRPr="00AC3255">
        <w:rPr>
          <w:color w:val="4D4639"/>
        </w:rPr>
        <w:t xml:space="preserve"> </w:t>
      </w:r>
      <w:r w:rsidR="00AE6F7E" w:rsidRPr="00AC3255">
        <w:rPr>
          <w:color w:val="4D4639"/>
        </w:rPr>
        <w:t>identify</w:t>
      </w:r>
      <w:r w:rsidR="00B1709A" w:rsidRPr="00AC3255">
        <w:rPr>
          <w:color w:val="4D4639"/>
        </w:rPr>
        <w:t xml:space="preserve"> </w:t>
      </w:r>
      <w:r w:rsidRPr="00AC3255">
        <w:rPr>
          <w:color w:val="4D4639"/>
        </w:rPr>
        <w:t>whether a patient has been transferred to a virtual ward from an inpatient ward</w:t>
      </w:r>
      <w:r w:rsidR="0072500F" w:rsidRPr="00AC3255">
        <w:rPr>
          <w:color w:val="4D4639"/>
        </w:rPr>
        <w:t>.</w:t>
      </w:r>
      <w:r w:rsidRPr="00AC3255">
        <w:rPr>
          <w:color w:val="4D4639"/>
        </w:rPr>
        <w:t xml:space="preserve"> </w:t>
      </w:r>
      <w:r w:rsidR="0072500F" w:rsidRPr="00AC3255">
        <w:rPr>
          <w:color w:val="4D4639"/>
        </w:rPr>
        <w:t>T</w:t>
      </w:r>
      <w:r w:rsidRPr="00AC3255">
        <w:rPr>
          <w:color w:val="4D4639"/>
        </w:rPr>
        <w:t>h</w:t>
      </w:r>
      <w:r w:rsidR="0072500F" w:rsidRPr="00AC3255">
        <w:rPr>
          <w:color w:val="4D4639"/>
        </w:rPr>
        <w:t>e</w:t>
      </w:r>
      <w:r w:rsidRPr="00AC3255">
        <w:rPr>
          <w:color w:val="4D4639"/>
        </w:rPr>
        <w:t xml:space="preserve"> addition </w:t>
      </w:r>
      <w:r w:rsidR="0072500F" w:rsidRPr="00AC3255">
        <w:rPr>
          <w:color w:val="4D4639"/>
        </w:rPr>
        <w:t xml:space="preserve">of this variable </w:t>
      </w:r>
      <w:r w:rsidRPr="00AC3255">
        <w:rPr>
          <w:color w:val="4D4639"/>
        </w:rPr>
        <w:t xml:space="preserve">does not alter the survey's eligibility criteria; patients must </w:t>
      </w:r>
      <w:r w:rsidR="0072500F" w:rsidRPr="00AC3255">
        <w:rPr>
          <w:color w:val="4D4639"/>
        </w:rPr>
        <w:t xml:space="preserve">still </w:t>
      </w:r>
      <w:r w:rsidRPr="00AC3255">
        <w:rPr>
          <w:color w:val="4D4639"/>
        </w:rPr>
        <w:t>have had at least one overnight stay in a physical hospital ward to qualify.</w:t>
      </w:r>
    </w:p>
    <w:p w14:paraId="70B6816B" w14:textId="6E50576D" w:rsidR="00D87C4C" w:rsidRPr="00AC3255" w:rsidRDefault="00D87C4C" w:rsidP="00B74EC3">
      <w:pPr>
        <w:spacing w:line="276" w:lineRule="auto"/>
        <w:rPr>
          <w:color w:val="4D4639"/>
        </w:rPr>
      </w:pPr>
      <w:r w:rsidRPr="00AC3255">
        <w:rPr>
          <w:color w:val="4D4639"/>
        </w:rPr>
        <w:t xml:space="preserve">The Virtual Ward Indicator </w:t>
      </w:r>
      <w:r w:rsidR="00751A8E" w:rsidRPr="00AC3255">
        <w:rPr>
          <w:color w:val="4D4639"/>
        </w:rPr>
        <w:t>codes are</w:t>
      </w:r>
      <w:r w:rsidRPr="00AC3255">
        <w:rPr>
          <w:color w:val="4D4639"/>
        </w:rPr>
        <w:t>:</w:t>
      </w:r>
    </w:p>
    <w:p w14:paraId="248FD5BE" w14:textId="24BB25EA" w:rsidR="00D87C4C" w:rsidRPr="00AC3255" w:rsidRDefault="00D87C4C" w:rsidP="00B74EC3">
      <w:pPr>
        <w:spacing w:line="276" w:lineRule="auto"/>
        <w:rPr>
          <w:color w:val="4D4639"/>
        </w:rPr>
      </w:pPr>
      <w:r w:rsidRPr="00AC3255">
        <w:rPr>
          <w:color w:val="4D4639"/>
        </w:rPr>
        <w:t>0 = Patient was not admitted onto a virtual ward</w:t>
      </w:r>
    </w:p>
    <w:p w14:paraId="3D0794D8" w14:textId="33369527" w:rsidR="00D87C4C" w:rsidRPr="00AC3255" w:rsidRDefault="00D87C4C" w:rsidP="00B74EC3">
      <w:pPr>
        <w:spacing w:line="276" w:lineRule="auto"/>
        <w:rPr>
          <w:color w:val="4D4639"/>
        </w:rPr>
      </w:pPr>
      <w:r w:rsidRPr="00AC3255">
        <w:rPr>
          <w:color w:val="4D4639"/>
        </w:rPr>
        <w:t>1 = Patient was admitted onto a virtual ward</w:t>
      </w:r>
    </w:p>
    <w:p w14:paraId="1DAEAFA9" w14:textId="558EBAD7" w:rsidR="00D87C4C" w:rsidRPr="00AC3255" w:rsidRDefault="00D87C4C" w:rsidP="00B74EC3">
      <w:pPr>
        <w:spacing w:line="276" w:lineRule="auto"/>
        <w:rPr>
          <w:color w:val="4D4639"/>
        </w:rPr>
      </w:pPr>
      <w:r w:rsidRPr="00AC3255">
        <w:rPr>
          <w:color w:val="4D4639"/>
        </w:rPr>
        <w:t xml:space="preserve">Virtual wards, </w:t>
      </w:r>
      <w:r w:rsidR="00CA4D3D" w:rsidRPr="00AC3255">
        <w:rPr>
          <w:color w:val="4D4639"/>
        </w:rPr>
        <w:t>sometimes known as</w:t>
      </w:r>
      <w:r w:rsidRPr="00AC3255">
        <w:rPr>
          <w:color w:val="4D4639"/>
        </w:rPr>
        <w:t xml:space="preserve"> </w:t>
      </w:r>
      <w:r w:rsidR="00CA4D3D" w:rsidRPr="00AC3255">
        <w:rPr>
          <w:color w:val="4D4639"/>
        </w:rPr>
        <w:t>‘</w:t>
      </w:r>
      <w:r w:rsidRPr="00AC3255">
        <w:rPr>
          <w:color w:val="4D4639"/>
        </w:rPr>
        <w:t>hospital at home</w:t>
      </w:r>
      <w:r w:rsidR="00CA4D3D" w:rsidRPr="00AC3255">
        <w:rPr>
          <w:color w:val="4D4639"/>
        </w:rPr>
        <w:t>’</w:t>
      </w:r>
      <w:r w:rsidRPr="00AC3255">
        <w:rPr>
          <w:color w:val="4D4639"/>
        </w:rPr>
        <w:t xml:space="preserve"> have emerged </w:t>
      </w:r>
      <w:r w:rsidR="00871CC8" w:rsidRPr="00AC3255">
        <w:rPr>
          <w:color w:val="4D4639"/>
        </w:rPr>
        <w:t xml:space="preserve">to </w:t>
      </w:r>
      <w:r w:rsidRPr="00AC3255">
        <w:rPr>
          <w:color w:val="4D4639"/>
        </w:rPr>
        <w:t xml:space="preserve">address capacity challenges in acute and primary care settings. These remote services </w:t>
      </w:r>
      <w:r w:rsidR="00871CC8" w:rsidRPr="00AC3255">
        <w:rPr>
          <w:color w:val="4D4639"/>
        </w:rPr>
        <w:t xml:space="preserve">allow </w:t>
      </w:r>
      <w:r w:rsidRPr="00AC3255">
        <w:rPr>
          <w:color w:val="4D4639"/>
        </w:rPr>
        <w:t xml:space="preserve">patients to manage their health and care at home, </w:t>
      </w:r>
      <w:r w:rsidR="00BA7ED1" w:rsidRPr="00AC3255">
        <w:rPr>
          <w:color w:val="4D4639"/>
        </w:rPr>
        <w:t>and involve</w:t>
      </w:r>
      <w:r w:rsidRPr="00AC3255">
        <w:rPr>
          <w:color w:val="4D4639"/>
        </w:rPr>
        <w:t xml:space="preserve"> daily clinical care through home visits, telephone calls, or technological interventions like apps and wearables.</w:t>
      </w:r>
    </w:p>
    <w:p w14:paraId="76FFC65B" w14:textId="33CE6D74" w:rsidR="00D87C4C" w:rsidRPr="00AC3255" w:rsidRDefault="00D87C4C" w:rsidP="00B74EC3">
      <w:pPr>
        <w:spacing w:line="276" w:lineRule="auto"/>
        <w:rPr>
          <w:color w:val="4D4639"/>
        </w:rPr>
      </w:pPr>
      <w:r w:rsidRPr="00AC3255">
        <w:rPr>
          <w:color w:val="4D4639"/>
        </w:rPr>
        <w:t xml:space="preserve">NHS England's </w:t>
      </w:r>
      <w:r w:rsidR="0008491C" w:rsidRPr="00AC3255">
        <w:rPr>
          <w:color w:val="4D4639"/>
        </w:rPr>
        <w:t>ambition</w:t>
      </w:r>
      <w:r w:rsidRPr="00AC3255">
        <w:rPr>
          <w:color w:val="4D4639"/>
        </w:rPr>
        <w:t xml:space="preserve"> to scale up capacity to 10,000 beds by winter 2023,</w:t>
      </w:r>
      <w:r w:rsidR="0008491C" w:rsidRPr="00AC3255">
        <w:rPr>
          <w:color w:val="4D4639"/>
        </w:rPr>
        <w:t xml:space="preserve"> has meant that understanding </w:t>
      </w:r>
      <w:r w:rsidR="00CE3FEC" w:rsidRPr="00AC3255">
        <w:rPr>
          <w:color w:val="4D4639"/>
        </w:rPr>
        <w:t>patient experience of virtual wards is vital</w:t>
      </w:r>
      <w:r w:rsidRPr="00AC3255">
        <w:rPr>
          <w:color w:val="4D4639"/>
        </w:rPr>
        <w:t>.</w:t>
      </w:r>
      <w:r w:rsidR="00E132FA" w:rsidRPr="00AC3255">
        <w:rPr>
          <w:color w:val="4D4639"/>
        </w:rPr>
        <w:t xml:space="preserve"> </w:t>
      </w:r>
      <w:r w:rsidR="002125E8">
        <w:rPr>
          <w:color w:val="4D4639"/>
        </w:rPr>
        <w:t xml:space="preserve">Discussions with stakeholders from the Advisory Group and Trust </w:t>
      </w:r>
      <w:r w:rsidR="00F31C1C">
        <w:rPr>
          <w:color w:val="4D4639"/>
        </w:rPr>
        <w:t>w</w:t>
      </w:r>
      <w:r w:rsidR="002125E8">
        <w:rPr>
          <w:color w:val="4D4639"/>
        </w:rPr>
        <w:t xml:space="preserve">ebinars during the consultation phase of development also revealed that virtual wards </w:t>
      </w:r>
      <w:r w:rsidR="00AB3D77">
        <w:rPr>
          <w:color w:val="4D4639"/>
        </w:rPr>
        <w:t>remain</w:t>
      </w:r>
      <w:r w:rsidR="002125E8">
        <w:rPr>
          <w:color w:val="4D4639"/>
        </w:rPr>
        <w:t xml:space="preserve"> a key area of importance for inpatient experience, with new initiatives being developed supported by the data gathered from the Adult Inpatient Survey. </w:t>
      </w:r>
      <w:r w:rsidR="00A17369" w:rsidRPr="00AC3255">
        <w:rPr>
          <w:color w:val="4D4639"/>
        </w:rPr>
        <w:t xml:space="preserve">This </w:t>
      </w:r>
      <w:r w:rsidR="002125E8">
        <w:rPr>
          <w:color w:val="4D4639"/>
        </w:rPr>
        <w:t>variable and any</w:t>
      </w:r>
      <w:r w:rsidR="00A23FE8" w:rsidRPr="00AC3255">
        <w:rPr>
          <w:color w:val="4D4639"/>
        </w:rPr>
        <w:t xml:space="preserve"> additional virtual ward questions </w:t>
      </w:r>
      <w:r w:rsidR="0034330D" w:rsidRPr="00AC3255">
        <w:rPr>
          <w:color w:val="4D4639"/>
        </w:rPr>
        <w:t xml:space="preserve">will enable </w:t>
      </w:r>
      <w:r w:rsidRPr="00AC3255">
        <w:rPr>
          <w:color w:val="4D4639"/>
        </w:rPr>
        <w:t xml:space="preserve">insight into the journey </w:t>
      </w:r>
      <w:r w:rsidR="00BD7B9C" w:rsidRPr="00AC3255">
        <w:rPr>
          <w:color w:val="4D4639"/>
        </w:rPr>
        <w:t xml:space="preserve">of patients identified </w:t>
      </w:r>
      <w:r w:rsidR="00723C5C" w:rsidRPr="00AC3255">
        <w:rPr>
          <w:color w:val="4D4639"/>
        </w:rPr>
        <w:t xml:space="preserve">for early discharge </w:t>
      </w:r>
      <w:r w:rsidRPr="00AC3255">
        <w:rPr>
          <w:color w:val="4D4639"/>
        </w:rPr>
        <w:t xml:space="preserve">from </w:t>
      </w:r>
      <w:r w:rsidR="00723C5C" w:rsidRPr="00AC3255">
        <w:rPr>
          <w:color w:val="4D4639"/>
        </w:rPr>
        <w:t xml:space="preserve">their </w:t>
      </w:r>
      <w:r w:rsidRPr="00AC3255">
        <w:rPr>
          <w:color w:val="4D4639"/>
        </w:rPr>
        <w:t xml:space="preserve">inpatient </w:t>
      </w:r>
      <w:r w:rsidR="00723C5C" w:rsidRPr="00AC3255">
        <w:rPr>
          <w:color w:val="4D4639"/>
        </w:rPr>
        <w:t xml:space="preserve">ward </w:t>
      </w:r>
      <w:r w:rsidRPr="00AC3255">
        <w:rPr>
          <w:color w:val="4D4639"/>
        </w:rPr>
        <w:t>care to virtual wards.</w:t>
      </w:r>
    </w:p>
    <w:p w14:paraId="65F968E1" w14:textId="52406648" w:rsidR="00D87C4C" w:rsidRDefault="00D87C4C" w:rsidP="00B74EC3">
      <w:pPr>
        <w:spacing w:line="276" w:lineRule="auto"/>
        <w:rPr>
          <w:color w:val="4D4639"/>
        </w:rPr>
      </w:pPr>
      <w:r w:rsidRPr="00AC3255">
        <w:rPr>
          <w:color w:val="4D4639"/>
        </w:rPr>
        <w:t>This variable</w:t>
      </w:r>
      <w:r w:rsidR="00E6185A" w:rsidRPr="00AC3255">
        <w:rPr>
          <w:color w:val="4D4639"/>
        </w:rPr>
        <w:t xml:space="preserve"> will allow us to </w:t>
      </w:r>
      <w:r w:rsidRPr="00AC3255">
        <w:rPr>
          <w:color w:val="4D4639"/>
        </w:rPr>
        <w:t>distinguis</w:t>
      </w:r>
      <w:r w:rsidR="00E6185A" w:rsidRPr="00AC3255">
        <w:rPr>
          <w:color w:val="4D4639"/>
        </w:rPr>
        <w:t>h</w:t>
      </w:r>
      <w:r w:rsidRPr="00AC3255">
        <w:rPr>
          <w:color w:val="4D4639"/>
        </w:rPr>
        <w:t xml:space="preserve"> patients admitted onto virtual wards from others</w:t>
      </w:r>
      <w:r w:rsidR="00D40B46" w:rsidRPr="00AC3255">
        <w:rPr>
          <w:color w:val="4D4639"/>
        </w:rPr>
        <w:t>, which will enable analysis on</w:t>
      </w:r>
      <w:r w:rsidRPr="00AC3255">
        <w:rPr>
          <w:color w:val="4D4639"/>
        </w:rPr>
        <w:t xml:space="preserve"> whether patients received adequate information before being admitted to a virtual ward. Three </w:t>
      </w:r>
      <w:r w:rsidR="002125E8">
        <w:rPr>
          <w:color w:val="4D4639"/>
        </w:rPr>
        <w:t xml:space="preserve">specific </w:t>
      </w:r>
      <w:r w:rsidRPr="00AC3255">
        <w:rPr>
          <w:color w:val="4D4639"/>
        </w:rPr>
        <w:t>questions in the survey cater specifically to</w:t>
      </w:r>
      <w:r w:rsidR="00081F57" w:rsidRPr="00AC3255">
        <w:rPr>
          <w:color w:val="4D4639"/>
        </w:rPr>
        <w:t xml:space="preserve"> virtual wards</w:t>
      </w:r>
      <w:r w:rsidRPr="00AC3255">
        <w:rPr>
          <w:color w:val="4D4639"/>
        </w:rPr>
        <w:t>, addressing priorities such as understanding the continuation of care, awareness of risks and benefits, and knowing whom to contact during their virtual ward stay.</w:t>
      </w:r>
    </w:p>
    <w:p w14:paraId="6397C475" w14:textId="77777777" w:rsidR="00A64F16" w:rsidRPr="00A64F16" w:rsidRDefault="00A64F16" w:rsidP="00A64F16">
      <w:pPr>
        <w:spacing w:line="276" w:lineRule="auto"/>
        <w:rPr>
          <w:rFonts w:cs="Arial"/>
        </w:rPr>
      </w:pPr>
    </w:p>
    <w:p w14:paraId="2C367EA7" w14:textId="77777777" w:rsidR="00346FFA" w:rsidRDefault="00346FFA">
      <w:pPr>
        <w:rPr>
          <w:rFonts w:eastAsiaTheme="majorEastAsia" w:cs="Arial"/>
          <w:color w:val="007B4E"/>
          <w:sz w:val="40"/>
          <w:szCs w:val="40"/>
        </w:rPr>
      </w:pPr>
      <w:bookmarkStart w:id="54" w:name="_Toc192611350"/>
      <w:r>
        <w:rPr>
          <w:rFonts w:cs="Arial"/>
          <w:color w:val="007B4E"/>
          <w:sz w:val="40"/>
          <w:szCs w:val="40"/>
        </w:rPr>
        <w:br w:type="page"/>
      </w:r>
    </w:p>
    <w:p w14:paraId="0FD2B15F" w14:textId="4E624D26" w:rsidR="00BE211B" w:rsidRPr="00E2000E" w:rsidRDefault="00FE775A" w:rsidP="008035B7">
      <w:pPr>
        <w:pStyle w:val="Heading1"/>
        <w:spacing w:after="240"/>
        <w:rPr>
          <w:rFonts w:ascii="Arial" w:hAnsi="Arial" w:cs="Arial"/>
          <w:color w:val="007B4E"/>
          <w:sz w:val="40"/>
          <w:szCs w:val="40"/>
        </w:rPr>
      </w:pPr>
      <w:r w:rsidRPr="00E2000E">
        <w:rPr>
          <w:rFonts w:ascii="Arial" w:hAnsi="Arial" w:cs="Arial"/>
          <w:color w:val="007B4E"/>
          <w:sz w:val="40"/>
          <w:szCs w:val="40"/>
        </w:rPr>
        <w:lastRenderedPageBreak/>
        <w:t>5</w:t>
      </w:r>
      <w:r w:rsidR="00BE211B" w:rsidRPr="00E2000E">
        <w:rPr>
          <w:rFonts w:ascii="Arial" w:hAnsi="Arial" w:cs="Arial"/>
          <w:color w:val="007B4E"/>
          <w:sz w:val="40"/>
          <w:szCs w:val="40"/>
        </w:rPr>
        <w:t>. Materials</w:t>
      </w:r>
      <w:bookmarkEnd w:id="54"/>
    </w:p>
    <w:p w14:paraId="20EB3E43" w14:textId="0D40B7ED" w:rsidR="00BE211B" w:rsidRPr="00FE775A" w:rsidRDefault="00FE775A" w:rsidP="008035B7">
      <w:pPr>
        <w:pStyle w:val="Heading2"/>
        <w:rPr>
          <w:sz w:val="24"/>
          <w:szCs w:val="24"/>
        </w:rPr>
      </w:pPr>
      <w:bookmarkStart w:id="55" w:name="_Toc192611351"/>
      <w:r>
        <w:t>5.1 Covering letters</w:t>
      </w:r>
      <w:bookmarkEnd w:id="55"/>
    </w:p>
    <w:p w14:paraId="1EFE40A9" w14:textId="0164B1EB" w:rsidR="00BE211B" w:rsidRDefault="00BE211B" w:rsidP="00FE775A">
      <w:pPr>
        <w:spacing w:line="276" w:lineRule="auto"/>
        <w:rPr>
          <w:color w:val="4D4639"/>
        </w:rPr>
      </w:pPr>
      <w:r w:rsidRPr="006550C2">
        <w:rPr>
          <w:color w:val="4D4639"/>
        </w:rPr>
        <w:t>The covering letters</w:t>
      </w:r>
      <w:r w:rsidRPr="00472144">
        <w:rPr>
          <w:color w:val="4D4639"/>
        </w:rPr>
        <w:t xml:space="preserve"> wording was amended to note ‘</w:t>
      </w:r>
      <w:r w:rsidRPr="00472144">
        <w:rPr>
          <w:b/>
          <w:bCs/>
          <w:color w:val="4D4639"/>
        </w:rPr>
        <w:t>discharge site name</w:t>
      </w:r>
      <w:r w:rsidR="00F31C1C" w:rsidRPr="00F31C1C">
        <w:rPr>
          <w:color w:val="4D4639"/>
        </w:rPr>
        <w:t>’</w:t>
      </w:r>
      <w:r w:rsidRPr="00472144">
        <w:rPr>
          <w:color w:val="4D4639"/>
        </w:rPr>
        <w:t xml:space="preserve"> (due to discrepancy identified in 2023 where some contractors included the site of admission and others included the site of discharge) and </w:t>
      </w:r>
      <w:r w:rsidR="00F31C1C">
        <w:rPr>
          <w:color w:val="4D4639"/>
        </w:rPr>
        <w:t>‘</w:t>
      </w:r>
      <w:r w:rsidRPr="00472144">
        <w:rPr>
          <w:b/>
          <w:bCs/>
          <w:color w:val="4D4639"/>
        </w:rPr>
        <w:t>discharge date</w:t>
      </w:r>
      <w:r w:rsidRPr="00472144">
        <w:rPr>
          <w:color w:val="4D4639"/>
        </w:rPr>
        <w:t xml:space="preserve">’ (so it </w:t>
      </w:r>
      <w:r w:rsidR="00F31C1C">
        <w:rPr>
          <w:color w:val="4D4639"/>
        </w:rPr>
        <w:t>is</w:t>
      </w:r>
      <w:r w:rsidRPr="00472144">
        <w:rPr>
          <w:color w:val="4D4639"/>
        </w:rPr>
        <w:t xml:space="preserve"> clearer to patients on which date they are to provide feedback on)</w:t>
      </w:r>
      <w:r>
        <w:rPr>
          <w:color w:val="4D4639"/>
        </w:rPr>
        <w:t xml:space="preserve">. </w:t>
      </w:r>
      <w:r w:rsidRPr="008365A4">
        <w:rPr>
          <w:color w:val="4D4639"/>
        </w:rPr>
        <w:t xml:space="preserve"> Feedback </w:t>
      </w:r>
      <w:r>
        <w:rPr>
          <w:color w:val="4D4639"/>
        </w:rPr>
        <w:t xml:space="preserve">during cognitive testing </w:t>
      </w:r>
      <w:r w:rsidRPr="008365A4">
        <w:rPr>
          <w:color w:val="4D4639"/>
        </w:rPr>
        <w:t xml:space="preserve">was consistently positive about the inclusion of the </w:t>
      </w:r>
      <w:r>
        <w:rPr>
          <w:color w:val="4D4639"/>
        </w:rPr>
        <w:t>discharge date as participants felt that they were helpful, particularly if a patient had had different stays at the hospital.</w:t>
      </w:r>
    </w:p>
    <w:p w14:paraId="3FDA52D7" w14:textId="4310707A" w:rsidR="00FE775A" w:rsidRPr="00FE775A" w:rsidRDefault="00FE775A" w:rsidP="008035B7">
      <w:pPr>
        <w:pStyle w:val="Heading2"/>
        <w:rPr>
          <w:sz w:val="24"/>
          <w:szCs w:val="24"/>
        </w:rPr>
      </w:pPr>
      <w:bookmarkStart w:id="56" w:name="_Toc192611352"/>
      <w:r>
        <w:t>5.2 Dissent posters</w:t>
      </w:r>
      <w:bookmarkEnd w:id="56"/>
    </w:p>
    <w:p w14:paraId="6CBEF143" w14:textId="5E0C6BF7" w:rsidR="00BE211B" w:rsidRDefault="00BE211B" w:rsidP="00FE775A">
      <w:pPr>
        <w:spacing w:line="276" w:lineRule="auto"/>
        <w:rPr>
          <w:color w:val="4D4639"/>
        </w:rPr>
      </w:pPr>
      <w:r w:rsidRPr="006550C2">
        <w:rPr>
          <w:color w:val="4D4639"/>
        </w:rPr>
        <w:t xml:space="preserve">As with previous </w:t>
      </w:r>
      <w:r>
        <w:rPr>
          <w:color w:val="4D4639"/>
        </w:rPr>
        <w:t>Adult Inpatient</w:t>
      </w:r>
      <w:r w:rsidRPr="006550C2">
        <w:rPr>
          <w:color w:val="4D4639"/>
        </w:rPr>
        <w:t xml:space="preserve"> Surveys, a dissent poster </w:t>
      </w:r>
      <w:r>
        <w:rPr>
          <w:color w:val="4D4639"/>
        </w:rPr>
        <w:t>was</w:t>
      </w:r>
      <w:r w:rsidRPr="006550C2">
        <w:rPr>
          <w:color w:val="4D4639"/>
        </w:rPr>
        <w:t xml:space="preserve"> displayed during the sampling month. This </w:t>
      </w:r>
      <w:r>
        <w:rPr>
          <w:color w:val="4D4639"/>
        </w:rPr>
        <w:t>made</w:t>
      </w:r>
      <w:r w:rsidRPr="006550C2">
        <w:rPr>
          <w:color w:val="4D4639"/>
        </w:rPr>
        <w:t xml:space="preserve"> </w:t>
      </w:r>
      <w:r>
        <w:rPr>
          <w:color w:val="4D4639"/>
        </w:rPr>
        <w:t>patients</w:t>
      </w:r>
      <w:r w:rsidRPr="006550C2">
        <w:rPr>
          <w:color w:val="4D4639"/>
        </w:rPr>
        <w:t xml:space="preserve"> aware of the survey and provide</w:t>
      </w:r>
      <w:r>
        <w:rPr>
          <w:color w:val="4D4639"/>
        </w:rPr>
        <w:t>d</w:t>
      </w:r>
      <w:r w:rsidRPr="006550C2">
        <w:rPr>
          <w:color w:val="4D4639"/>
        </w:rPr>
        <w:t xml:space="preserve"> an opportunity for them to ask questions or give dissent if they wish</w:t>
      </w:r>
      <w:r>
        <w:rPr>
          <w:color w:val="4D4639"/>
        </w:rPr>
        <w:t>ed</w:t>
      </w:r>
      <w:r w:rsidRPr="006550C2">
        <w:rPr>
          <w:color w:val="4D4639"/>
        </w:rPr>
        <w:t xml:space="preserve"> to be excluded from taking part. The poster was made available in English and </w:t>
      </w:r>
      <w:r>
        <w:rPr>
          <w:color w:val="4D4639"/>
        </w:rPr>
        <w:t>22</w:t>
      </w:r>
      <w:r w:rsidRPr="006550C2">
        <w:rPr>
          <w:color w:val="4D4639"/>
        </w:rPr>
        <w:t xml:space="preserve"> other commonly spoken languages.</w:t>
      </w:r>
      <w:r>
        <w:rPr>
          <w:color w:val="4D4639"/>
        </w:rPr>
        <w:t xml:space="preserve"> Please note that the number of languages increased following feedback from </w:t>
      </w:r>
      <w:r w:rsidR="0050799C">
        <w:rPr>
          <w:color w:val="4D4639"/>
        </w:rPr>
        <w:t>T</w:t>
      </w:r>
      <w:r>
        <w:rPr>
          <w:color w:val="4D4639"/>
        </w:rPr>
        <w:t>rusts.</w:t>
      </w:r>
    </w:p>
    <w:p w14:paraId="3572BE5A" w14:textId="10EE8A9A" w:rsidR="00FE775A" w:rsidRDefault="00FE775A" w:rsidP="008035B7">
      <w:pPr>
        <w:pStyle w:val="Heading2"/>
      </w:pPr>
      <w:bookmarkStart w:id="57" w:name="_Toc192611353"/>
      <w:r>
        <w:t xml:space="preserve">5.3 </w:t>
      </w:r>
      <w:r w:rsidR="00ED41C5">
        <w:t xml:space="preserve">Publicity materials: </w:t>
      </w:r>
      <w:r>
        <w:t>Press Release templates</w:t>
      </w:r>
      <w:bookmarkEnd w:id="57"/>
    </w:p>
    <w:p w14:paraId="647579D5" w14:textId="77777777" w:rsidR="00ED41C5" w:rsidRDefault="00BE211B" w:rsidP="00FE775A">
      <w:pPr>
        <w:spacing w:line="276" w:lineRule="auto"/>
        <w:rPr>
          <w:color w:val="4D4639"/>
        </w:rPr>
      </w:pPr>
      <w:r w:rsidRPr="006550C2">
        <w:rPr>
          <w:color w:val="4D4639"/>
        </w:rPr>
        <w:t xml:space="preserve">As with previous </w:t>
      </w:r>
      <w:r>
        <w:rPr>
          <w:color w:val="4D4639"/>
        </w:rPr>
        <w:t>Adult Inpatient</w:t>
      </w:r>
      <w:r w:rsidRPr="006550C2">
        <w:rPr>
          <w:color w:val="4D4639"/>
        </w:rPr>
        <w:t xml:space="preserve"> surveys</w:t>
      </w:r>
      <w:r w:rsidR="00ED41C5">
        <w:rPr>
          <w:color w:val="4D4639"/>
        </w:rPr>
        <w:t xml:space="preserve"> and other NPSP surveys</w:t>
      </w:r>
      <w:r w:rsidRPr="006550C2">
        <w:rPr>
          <w:color w:val="4D4639"/>
        </w:rPr>
        <w:t>,</w:t>
      </w:r>
      <w:r w:rsidR="00ED41C5">
        <w:rPr>
          <w:color w:val="4D4639"/>
        </w:rPr>
        <w:t xml:space="preserve"> a publicity plan has been implemented to increase awareness and engagement with the survey at both national and local levels. Trusts were asked to promote IP24 on their communication networks via a series of press releases and social media cards which have been provided to them by the SCC as part of a centralised toolkit.</w:t>
      </w:r>
    </w:p>
    <w:p w14:paraId="02C3F010" w14:textId="7AFB53BF" w:rsidR="00BE211B" w:rsidRDefault="00ED41C5" w:rsidP="00FE775A">
      <w:pPr>
        <w:spacing w:line="276" w:lineRule="auto"/>
        <w:rPr>
          <w:color w:val="4D4639"/>
        </w:rPr>
      </w:pPr>
      <w:r>
        <w:rPr>
          <w:color w:val="4D4639"/>
        </w:rPr>
        <w:t xml:space="preserve">A press release </w:t>
      </w:r>
      <w:r w:rsidR="00623377">
        <w:rPr>
          <w:color w:val="4D4639"/>
        </w:rPr>
        <w:t>template was designed and shared with Trust</w:t>
      </w:r>
      <w:r w:rsidR="00BE211B" w:rsidRPr="006550C2">
        <w:rPr>
          <w:color w:val="4D4639"/>
        </w:rPr>
        <w:t>s,</w:t>
      </w:r>
      <w:r w:rsidR="00623377">
        <w:rPr>
          <w:color w:val="4D4639"/>
        </w:rPr>
        <w:t xml:space="preserve"> which enabled</w:t>
      </w:r>
      <w:r w:rsidR="00BE211B" w:rsidRPr="006550C2">
        <w:rPr>
          <w:color w:val="4D4639"/>
        </w:rPr>
        <w:t xml:space="preserve"> them to add their own text and data, explaining how they used feedback, what actions were taken and positive outcomes. </w:t>
      </w:r>
      <w:r w:rsidR="00BE211B" w:rsidRPr="0087423B">
        <w:rPr>
          <w:color w:val="4D4639"/>
        </w:rPr>
        <w:t xml:space="preserve">Minimal changes were made to the 2024 Adult Inpatient Survey </w:t>
      </w:r>
      <w:r w:rsidR="00BE211B">
        <w:rPr>
          <w:color w:val="4D4639"/>
        </w:rPr>
        <w:t>press release template</w:t>
      </w:r>
      <w:r w:rsidR="00BE211B" w:rsidRPr="0087423B">
        <w:rPr>
          <w:color w:val="4D4639"/>
        </w:rPr>
        <w:t xml:space="preserve">, the most notable being the introduction of text informing patients that the survey </w:t>
      </w:r>
      <w:r w:rsidR="00BE211B" w:rsidRPr="00F518DF">
        <w:rPr>
          <w:color w:val="4D4639"/>
        </w:rPr>
        <w:t>has Section 251 (NHS Act 2006) approval to process contact details.</w:t>
      </w:r>
    </w:p>
    <w:p w14:paraId="0FD11676" w14:textId="38EA0E92" w:rsidR="00FE775A" w:rsidRPr="00FE775A" w:rsidRDefault="00FE775A" w:rsidP="008035B7">
      <w:pPr>
        <w:pStyle w:val="Heading2"/>
        <w:rPr>
          <w:sz w:val="24"/>
          <w:szCs w:val="24"/>
        </w:rPr>
      </w:pPr>
      <w:bookmarkStart w:id="58" w:name="_Toc192611354"/>
      <w:r>
        <w:t xml:space="preserve">5.4 </w:t>
      </w:r>
      <w:r w:rsidR="00ED41C5">
        <w:t xml:space="preserve">Publicity materials: </w:t>
      </w:r>
      <w:r>
        <w:t>Social media cards</w:t>
      </w:r>
      <w:bookmarkEnd w:id="58"/>
    </w:p>
    <w:p w14:paraId="31DD4B8A" w14:textId="4E9452E6" w:rsidR="00BE211B" w:rsidRPr="004217EB" w:rsidRDefault="00623377" w:rsidP="00BE211B">
      <w:pPr>
        <w:spacing w:line="276" w:lineRule="auto"/>
        <w:rPr>
          <w:color w:val="4D4639"/>
        </w:rPr>
      </w:pPr>
      <w:r>
        <w:rPr>
          <w:color w:val="4D4639"/>
        </w:rPr>
        <w:t>In addition to the press releases, f</w:t>
      </w:r>
      <w:r w:rsidR="00BE211B" w:rsidRPr="004217EB">
        <w:rPr>
          <w:color w:val="4D4639"/>
        </w:rPr>
        <w:t xml:space="preserve">our social media cards </w:t>
      </w:r>
      <w:r w:rsidR="00BE211B">
        <w:rPr>
          <w:color w:val="4D4639"/>
        </w:rPr>
        <w:t>were</w:t>
      </w:r>
      <w:r w:rsidR="00BE211B" w:rsidRPr="004217EB">
        <w:rPr>
          <w:color w:val="4D4639"/>
        </w:rPr>
        <w:t xml:space="preserve"> </w:t>
      </w:r>
      <w:r>
        <w:rPr>
          <w:color w:val="4D4639"/>
        </w:rPr>
        <w:t xml:space="preserve">also </w:t>
      </w:r>
      <w:r w:rsidR="00BE211B" w:rsidRPr="004217EB">
        <w:rPr>
          <w:color w:val="4D4639"/>
        </w:rPr>
        <w:t xml:space="preserve">made available to </w:t>
      </w:r>
      <w:r w:rsidR="0050799C">
        <w:rPr>
          <w:color w:val="4D4639"/>
        </w:rPr>
        <w:t>T</w:t>
      </w:r>
      <w:r w:rsidR="00BE211B" w:rsidRPr="004217EB">
        <w:rPr>
          <w:color w:val="4D4639"/>
        </w:rPr>
        <w:t>rusts, promoting engagement prior to and during fieldwork. The cards provide</w:t>
      </w:r>
      <w:r w:rsidR="00BE211B">
        <w:rPr>
          <w:color w:val="4D4639"/>
        </w:rPr>
        <w:t>d</w:t>
      </w:r>
      <w:r w:rsidR="00BE211B" w:rsidRPr="004217EB">
        <w:rPr>
          <w:color w:val="4D4639"/>
        </w:rPr>
        <w:t xml:space="preserve"> basic information about the survey including the purpose, value, when </w:t>
      </w:r>
      <w:r w:rsidR="00BE211B">
        <w:rPr>
          <w:color w:val="4D4639"/>
        </w:rPr>
        <w:t>patients</w:t>
      </w:r>
      <w:r w:rsidR="00BE211B" w:rsidRPr="004217EB">
        <w:rPr>
          <w:color w:val="4D4639"/>
        </w:rPr>
        <w:t xml:space="preserve"> will be invited and how to participate. They were designed for easy use across </w:t>
      </w:r>
      <w:r w:rsidR="00BE211B">
        <w:rPr>
          <w:color w:val="4D4639"/>
        </w:rPr>
        <w:t>several</w:t>
      </w:r>
      <w:r w:rsidR="00BE211B" w:rsidRPr="004217EB">
        <w:rPr>
          <w:color w:val="4D4639"/>
        </w:rPr>
        <w:t xml:space="preserve"> platforms including X (formerly Twitter), LinkedIn, Facebook, and Instagram.</w:t>
      </w:r>
    </w:p>
    <w:p w14:paraId="682539B2" w14:textId="706073CD" w:rsidR="00BE211B" w:rsidRDefault="00BE211B" w:rsidP="00FB7C58">
      <w:pPr>
        <w:spacing w:line="276" w:lineRule="auto"/>
        <w:rPr>
          <w:color w:val="4D4639"/>
        </w:rPr>
      </w:pPr>
      <w:r>
        <w:rPr>
          <w:color w:val="4D4639"/>
        </w:rPr>
        <w:t>As with the press release above, m</w:t>
      </w:r>
      <w:r w:rsidRPr="004217EB">
        <w:rPr>
          <w:color w:val="4D4639"/>
        </w:rPr>
        <w:t xml:space="preserve">inimal changes </w:t>
      </w:r>
      <w:r>
        <w:rPr>
          <w:color w:val="4D4639"/>
        </w:rPr>
        <w:t>were</w:t>
      </w:r>
      <w:r w:rsidRPr="004217EB">
        <w:rPr>
          <w:color w:val="4D4639"/>
        </w:rPr>
        <w:t xml:space="preserve"> made to the 2024 </w:t>
      </w:r>
      <w:r>
        <w:rPr>
          <w:color w:val="4D4639"/>
        </w:rPr>
        <w:t>Adult Inpatient</w:t>
      </w:r>
      <w:r w:rsidRPr="004217EB">
        <w:rPr>
          <w:color w:val="4D4639"/>
        </w:rPr>
        <w:t xml:space="preserve"> Survey social media cards, the most notable being the introduction of text informin</w:t>
      </w:r>
      <w:r>
        <w:rPr>
          <w:color w:val="4D4639"/>
        </w:rPr>
        <w:t>g patients</w:t>
      </w:r>
      <w:r w:rsidRPr="004217EB">
        <w:rPr>
          <w:color w:val="4D4639"/>
        </w:rPr>
        <w:t xml:space="preserve"> that the survey</w:t>
      </w:r>
      <w:r>
        <w:rPr>
          <w:color w:val="4D4639"/>
        </w:rPr>
        <w:t xml:space="preserve"> </w:t>
      </w:r>
      <w:r w:rsidRPr="00F518DF">
        <w:rPr>
          <w:color w:val="4D4639"/>
        </w:rPr>
        <w:t>has Section 251 (NHS Act 2006) approval to process contact details.</w:t>
      </w:r>
    </w:p>
    <w:p w14:paraId="77284D40" w14:textId="66441E23" w:rsidR="00FB7C58" w:rsidRPr="00FB7C58" w:rsidRDefault="008035B7" w:rsidP="008035B7">
      <w:pPr>
        <w:pStyle w:val="Heading2"/>
        <w:rPr>
          <w:sz w:val="24"/>
          <w:szCs w:val="24"/>
        </w:rPr>
      </w:pPr>
      <w:bookmarkStart w:id="59" w:name="_Toc192611355"/>
      <w:r>
        <w:lastRenderedPageBreak/>
        <w:t xml:space="preserve">5.5 </w:t>
      </w:r>
      <w:r w:rsidR="00ED41C5">
        <w:t xml:space="preserve">Publicity materials: </w:t>
      </w:r>
      <w:r w:rsidR="00FB7C58">
        <w:t>Website banner</w:t>
      </w:r>
      <w:bookmarkEnd w:id="59"/>
    </w:p>
    <w:p w14:paraId="7130CC3A" w14:textId="3DF32599" w:rsidR="00FB7C58" w:rsidRDefault="00BE211B" w:rsidP="00FB7C58">
      <w:pPr>
        <w:spacing w:line="276" w:lineRule="auto"/>
        <w:rPr>
          <w:color w:val="4D4639"/>
        </w:rPr>
      </w:pPr>
      <w:r w:rsidRPr="004217EB">
        <w:rPr>
          <w:color w:val="4D4639"/>
        </w:rPr>
        <w:t xml:space="preserve">A website banner </w:t>
      </w:r>
      <w:r>
        <w:rPr>
          <w:color w:val="4D4639"/>
        </w:rPr>
        <w:t>was</w:t>
      </w:r>
      <w:r w:rsidRPr="004217EB">
        <w:rPr>
          <w:color w:val="4D4639"/>
        </w:rPr>
        <w:t xml:space="preserve"> developed for the 2024 </w:t>
      </w:r>
      <w:r>
        <w:rPr>
          <w:color w:val="4D4639"/>
        </w:rPr>
        <w:t>Adult Inpatient</w:t>
      </w:r>
      <w:r w:rsidRPr="004217EB">
        <w:rPr>
          <w:color w:val="4D4639"/>
        </w:rPr>
        <w:t xml:space="preserve"> Survey</w:t>
      </w:r>
      <w:r>
        <w:rPr>
          <w:color w:val="4D4639"/>
        </w:rPr>
        <w:t xml:space="preserve"> similar to the previous survey. The website banner asks patients to share their experience of an overnight stay at the hospital</w:t>
      </w:r>
      <w:r w:rsidRPr="004217EB">
        <w:rPr>
          <w:color w:val="4D4639"/>
        </w:rPr>
        <w:t xml:space="preserve">. The </w:t>
      </w:r>
      <w:r w:rsidR="0050799C">
        <w:rPr>
          <w:color w:val="4D4639"/>
        </w:rPr>
        <w:t>T</w:t>
      </w:r>
      <w:r w:rsidRPr="004217EB">
        <w:rPr>
          <w:color w:val="4D4639"/>
        </w:rPr>
        <w:t xml:space="preserve">rusts had the option to include a link for </w:t>
      </w:r>
      <w:r>
        <w:rPr>
          <w:color w:val="4D4639"/>
        </w:rPr>
        <w:t>patients</w:t>
      </w:r>
      <w:r w:rsidRPr="004217EB">
        <w:rPr>
          <w:color w:val="4D4639"/>
        </w:rPr>
        <w:t xml:space="preserve"> to click on for further information about the survey. </w:t>
      </w:r>
    </w:p>
    <w:p w14:paraId="3D443C7E" w14:textId="09E06BF3" w:rsidR="00FB7C58" w:rsidRPr="00FE775A" w:rsidRDefault="00FB7C58" w:rsidP="008035B7">
      <w:pPr>
        <w:pStyle w:val="Heading2"/>
        <w:rPr>
          <w:sz w:val="24"/>
          <w:szCs w:val="24"/>
        </w:rPr>
      </w:pPr>
      <w:bookmarkStart w:id="60" w:name="_Toc192611356"/>
      <w:r>
        <w:t>5.6 Multilanguage sheet</w:t>
      </w:r>
      <w:bookmarkEnd w:id="60"/>
    </w:p>
    <w:p w14:paraId="582D8672" w14:textId="495CFC71" w:rsidR="00BE211B" w:rsidRDefault="00BE211B" w:rsidP="005861DC">
      <w:pPr>
        <w:spacing w:line="276" w:lineRule="auto"/>
        <w:rPr>
          <w:color w:val="4D4639"/>
        </w:rPr>
      </w:pPr>
      <w:r>
        <w:rPr>
          <w:color w:val="4D4639"/>
        </w:rPr>
        <w:t>The heading of the Multilanguage sheet was amended from ‘Language help?’ to ‘Do you need language help?’ The text was also updated to say ’</w:t>
      </w:r>
      <w:r w:rsidRPr="00BE4A20">
        <w:rPr>
          <w:color w:val="4D4639"/>
        </w:rPr>
        <w:t>Please help us to improve NHS inpatient services by completing this survey.</w:t>
      </w:r>
      <w:r>
        <w:rPr>
          <w:color w:val="4D4639"/>
        </w:rPr>
        <w:t xml:space="preserve"> </w:t>
      </w:r>
      <w:r w:rsidRPr="00BE4A20">
        <w:rPr>
          <w:color w:val="4D4639"/>
        </w:rPr>
        <w:t>If you would like help completing the survey, have any questions or want to speak to an</w:t>
      </w:r>
      <w:r>
        <w:rPr>
          <w:color w:val="4D4639"/>
        </w:rPr>
        <w:t xml:space="preserve"> </w:t>
      </w:r>
      <w:r w:rsidRPr="00BE4A20">
        <w:rPr>
          <w:color w:val="4D4639"/>
        </w:rPr>
        <w:t>interpreter, please call FREEPHONE: [Insert telephone number]</w:t>
      </w:r>
      <w:r>
        <w:rPr>
          <w:color w:val="4D4639"/>
        </w:rPr>
        <w:t>’. Patients provided positive feedback with many saying that the request to help the NHS made them</w:t>
      </w:r>
      <w:r w:rsidRPr="00D02483">
        <w:rPr>
          <w:color w:val="4D4639"/>
        </w:rPr>
        <w:t xml:space="preserve"> feel more motivated to complete the survey</w:t>
      </w:r>
    </w:p>
    <w:p w14:paraId="7A9F5011" w14:textId="2A5E1B10" w:rsidR="005861DC" w:rsidRPr="005861DC" w:rsidRDefault="005861DC" w:rsidP="008035B7">
      <w:pPr>
        <w:pStyle w:val="Heading2"/>
        <w:rPr>
          <w:sz w:val="24"/>
          <w:szCs w:val="24"/>
        </w:rPr>
      </w:pPr>
      <w:bookmarkStart w:id="61" w:name="_Toc192611357"/>
      <w:r>
        <w:t>5.</w:t>
      </w:r>
      <w:r w:rsidR="00ED41C5">
        <w:t>7</w:t>
      </w:r>
      <w:r>
        <w:t xml:space="preserve"> SMS guidance</w:t>
      </w:r>
      <w:bookmarkEnd w:id="61"/>
    </w:p>
    <w:p w14:paraId="658BA951" w14:textId="47D20360" w:rsidR="00BE211B" w:rsidRPr="00851059" w:rsidRDefault="00BE211B" w:rsidP="00BE211B">
      <w:pPr>
        <w:spacing w:line="276" w:lineRule="auto"/>
        <w:rPr>
          <w:color w:val="4D4639"/>
        </w:rPr>
      </w:pPr>
      <w:r>
        <w:rPr>
          <w:color w:val="4D4639"/>
        </w:rPr>
        <w:t xml:space="preserve">Similar to the covering letters, </w:t>
      </w:r>
      <w:r w:rsidR="00F31C1C">
        <w:rPr>
          <w:color w:val="4D4639"/>
        </w:rPr>
        <w:t>t</w:t>
      </w:r>
      <w:r>
        <w:rPr>
          <w:color w:val="4D4639"/>
        </w:rPr>
        <w:t xml:space="preserve">he SMS guidance was also updated to include ‘discharge site name’. This was previously noted as ‘site name’. </w:t>
      </w:r>
      <w:r w:rsidRPr="00851059">
        <w:rPr>
          <w:color w:val="4D4639"/>
        </w:rPr>
        <w:t>The SMS reminders include a link direct to the respondents’ online survey, where they don’t need their login details</w:t>
      </w:r>
    </w:p>
    <w:p w14:paraId="10C1DCF8" w14:textId="363A1D82" w:rsidR="007A5CD5" w:rsidRPr="007A5CD5" w:rsidRDefault="007A5CD5" w:rsidP="00D02483">
      <w:pPr>
        <w:spacing w:line="276" w:lineRule="auto"/>
      </w:pPr>
    </w:p>
    <w:p w14:paraId="3598F21F" w14:textId="77777777" w:rsidR="00E80DD6" w:rsidRDefault="00E80DD6">
      <w:pPr>
        <w:rPr>
          <w:rFonts w:eastAsiaTheme="majorEastAsia" w:cs="Arial"/>
          <w:bCs/>
          <w:color w:val="007B4E"/>
          <w:kern w:val="0"/>
          <w:sz w:val="28"/>
          <w:szCs w:val="26"/>
          <w14:ligatures w14:val="none"/>
        </w:rPr>
      </w:pPr>
      <w:r>
        <w:br w:type="page"/>
      </w:r>
    </w:p>
    <w:p w14:paraId="695A82F7" w14:textId="13F70188" w:rsidR="3B40A932" w:rsidRPr="00E2000E" w:rsidRDefault="00E83145" w:rsidP="008035B7">
      <w:pPr>
        <w:pStyle w:val="Heading1"/>
        <w:spacing w:after="240"/>
        <w:rPr>
          <w:rFonts w:ascii="Arial" w:hAnsi="Arial" w:cs="Arial"/>
          <w:color w:val="007B4E"/>
          <w:sz w:val="40"/>
          <w:szCs w:val="40"/>
        </w:rPr>
      </w:pPr>
      <w:bookmarkStart w:id="62" w:name="_Toc192611358"/>
      <w:bookmarkStart w:id="63" w:name="_Hlk192383546"/>
      <w:r w:rsidRPr="00E2000E">
        <w:rPr>
          <w:rFonts w:ascii="Arial" w:hAnsi="Arial" w:cs="Arial"/>
          <w:color w:val="007B4E"/>
          <w:sz w:val="40"/>
          <w:szCs w:val="40"/>
        </w:rPr>
        <w:lastRenderedPageBreak/>
        <w:t>6</w:t>
      </w:r>
      <w:r w:rsidR="00F57965" w:rsidRPr="00E2000E">
        <w:rPr>
          <w:rFonts w:ascii="Arial" w:hAnsi="Arial" w:cs="Arial"/>
          <w:color w:val="007B4E"/>
          <w:sz w:val="40"/>
          <w:szCs w:val="40"/>
        </w:rPr>
        <w:t xml:space="preserve">. </w:t>
      </w:r>
      <w:bookmarkEnd w:id="62"/>
      <w:r w:rsidR="00DE184D" w:rsidRPr="00E2000E">
        <w:rPr>
          <w:rFonts w:ascii="Arial" w:hAnsi="Arial" w:cs="Arial"/>
          <w:color w:val="007B4E"/>
          <w:sz w:val="40"/>
          <w:szCs w:val="40"/>
        </w:rPr>
        <w:t>Accessibility</w:t>
      </w:r>
    </w:p>
    <w:bookmarkEnd w:id="63"/>
    <w:p w14:paraId="635F47B9" w14:textId="1E364DA6" w:rsidR="00523B43" w:rsidRPr="00AC3255" w:rsidRDefault="00523B43" w:rsidP="00523B43">
      <w:pPr>
        <w:rPr>
          <w:color w:val="4D4639"/>
        </w:rPr>
      </w:pPr>
      <w:r w:rsidRPr="00AC3255">
        <w:rPr>
          <w:color w:val="4D4639"/>
        </w:rPr>
        <w:t xml:space="preserve">To ensure accessibility the survey continues to be available in large print, braille, easy-read, and multi-language questionnaires. </w:t>
      </w:r>
      <w:r w:rsidR="00403189" w:rsidRPr="00AC3255">
        <w:rPr>
          <w:color w:val="4D4639"/>
        </w:rPr>
        <w:t xml:space="preserve">The online survey mirrors this </w:t>
      </w:r>
      <w:r w:rsidR="00E95CCF" w:rsidRPr="00AC3255">
        <w:rPr>
          <w:color w:val="4D4639"/>
        </w:rPr>
        <w:t xml:space="preserve">functionality through options to change language, font size and background colour. </w:t>
      </w:r>
      <w:r w:rsidRPr="00AC3255">
        <w:rPr>
          <w:color w:val="4D4639"/>
        </w:rPr>
        <w:t xml:space="preserve">Patients aged 80 and above receive paper questionnaires with the initial letter, which is based on analysis revealing their preference for </w:t>
      </w:r>
      <w:r w:rsidR="00403189" w:rsidRPr="00AC3255">
        <w:rPr>
          <w:color w:val="4D4639"/>
        </w:rPr>
        <w:t xml:space="preserve">completing </w:t>
      </w:r>
      <w:r w:rsidRPr="00AC3255">
        <w:rPr>
          <w:color w:val="4D4639"/>
        </w:rPr>
        <w:t>surveys</w:t>
      </w:r>
      <w:r w:rsidR="00403189" w:rsidRPr="00AC3255">
        <w:rPr>
          <w:color w:val="4D4639"/>
        </w:rPr>
        <w:t xml:space="preserve"> through this mode</w:t>
      </w:r>
      <w:r w:rsidRPr="00AC3255">
        <w:rPr>
          <w:color w:val="4D4639"/>
        </w:rPr>
        <w:t xml:space="preserve">. </w:t>
      </w:r>
    </w:p>
    <w:p w14:paraId="44F73DC0" w14:textId="5F684EB5" w:rsidR="00FC33EB" w:rsidRPr="00AC3255" w:rsidRDefault="00FC33EB" w:rsidP="00523B43">
      <w:pPr>
        <w:rPr>
          <w:color w:val="4D4639"/>
        </w:rPr>
      </w:pPr>
      <w:r w:rsidRPr="00AC3255">
        <w:rPr>
          <w:color w:val="4D4639"/>
        </w:rPr>
        <w:t xml:space="preserve">Below we outline the </w:t>
      </w:r>
      <w:r w:rsidR="002125E8">
        <w:rPr>
          <w:color w:val="4D4639"/>
        </w:rPr>
        <w:t>methods in which we continue to prioritise accessibility of the survey.</w:t>
      </w:r>
    </w:p>
    <w:p w14:paraId="293CB4A5" w14:textId="2AC867DD" w:rsidR="00CD5183" w:rsidRPr="00C43464" w:rsidRDefault="00FC33EB" w:rsidP="008035B7">
      <w:pPr>
        <w:pStyle w:val="Heading2"/>
      </w:pPr>
      <w:bookmarkStart w:id="64" w:name="_Toc192611359"/>
      <w:r w:rsidRPr="00C43464">
        <w:t xml:space="preserve">6.1 </w:t>
      </w:r>
      <w:r w:rsidR="00312035" w:rsidRPr="00C43464">
        <w:t xml:space="preserve">Easy </w:t>
      </w:r>
      <w:r w:rsidR="00F31C1C">
        <w:t>R</w:t>
      </w:r>
      <w:r w:rsidR="00AA59D8" w:rsidRPr="00C43464">
        <w:t>e</w:t>
      </w:r>
      <w:r w:rsidR="00312035" w:rsidRPr="00C43464">
        <w:t xml:space="preserve">ad </w:t>
      </w:r>
      <w:bookmarkEnd w:id="64"/>
      <w:r w:rsidR="00F31C1C">
        <w:t>que</w:t>
      </w:r>
      <w:r w:rsidR="00024B58">
        <w:t>stionnaire</w:t>
      </w:r>
    </w:p>
    <w:p w14:paraId="0EBE72B5" w14:textId="54BF3DEC" w:rsidR="00AB7EAE" w:rsidRPr="00AC3255" w:rsidRDefault="00AB7EAE" w:rsidP="00A64F16">
      <w:pPr>
        <w:rPr>
          <w:color w:val="4D4639"/>
        </w:rPr>
      </w:pPr>
      <w:r w:rsidRPr="00AC3255">
        <w:rPr>
          <w:color w:val="4D4639"/>
        </w:rPr>
        <w:t>T</w:t>
      </w:r>
      <w:r w:rsidR="00A64F16" w:rsidRPr="00AC3255">
        <w:rPr>
          <w:color w:val="4D4639"/>
        </w:rPr>
        <w:t xml:space="preserve">he </w:t>
      </w:r>
      <w:r w:rsidRPr="00AC3255">
        <w:rPr>
          <w:color w:val="4D4639"/>
        </w:rPr>
        <w:t>E</w:t>
      </w:r>
      <w:r w:rsidR="00A64F16" w:rsidRPr="00AC3255">
        <w:rPr>
          <w:color w:val="4D4639"/>
        </w:rPr>
        <w:t xml:space="preserve">asy </w:t>
      </w:r>
      <w:r w:rsidRPr="00AC3255">
        <w:rPr>
          <w:color w:val="4D4639"/>
        </w:rPr>
        <w:t>R</w:t>
      </w:r>
      <w:r w:rsidR="00A64F16" w:rsidRPr="00AC3255">
        <w:rPr>
          <w:color w:val="4D4639"/>
        </w:rPr>
        <w:t xml:space="preserve">ead </w:t>
      </w:r>
      <w:r w:rsidR="00F31C1C">
        <w:rPr>
          <w:color w:val="4D4639"/>
        </w:rPr>
        <w:t>questionnaire</w:t>
      </w:r>
      <w:r w:rsidR="00F31C1C" w:rsidRPr="00AC3255">
        <w:rPr>
          <w:color w:val="4D4639"/>
        </w:rPr>
        <w:t xml:space="preserve"> </w:t>
      </w:r>
      <w:r w:rsidR="00A64F16" w:rsidRPr="00AC3255">
        <w:rPr>
          <w:color w:val="4D4639"/>
        </w:rPr>
        <w:t>was developed</w:t>
      </w:r>
      <w:r w:rsidRPr="00AC3255">
        <w:rPr>
          <w:color w:val="4D4639"/>
        </w:rPr>
        <w:t xml:space="preserve"> ahead of the 2023 survey to produce a</w:t>
      </w:r>
      <w:r w:rsidR="00A64F16" w:rsidRPr="00AC3255">
        <w:rPr>
          <w:color w:val="4D4639"/>
        </w:rPr>
        <w:t xml:space="preserve"> </w:t>
      </w:r>
      <w:r w:rsidR="00AB3D77" w:rsidRPr="00AC3255">
        <w:rPr>
          <w:color w:val="4D4639"/>
        </w:rPr>
        <w:t>cross-programme</w:t>
      </w:r>
      <w:r w:rsidRPr="00AC3255">
        <w:rPr>
          <w:color w:val="4D4639"/>
        </w:rPr>
        <w:t xml:space="preserve"> </w:t>
      </w:r>
      <w:r w:rsidR="00F31C1C">
        <w:rPr>
          <w:color w:val="4D4639"/>
        </w:rPr>
        <w:t>questionnaire</w:t>
      </w:r>
      <w:r w:rsidRPr="00AC3255">
        <w:rPr>
          <w:color w:val="4D4639"/>
        </w:rPr>
        <w:t xml:space="preserve">. The decision to create a cross programme Easy Read </w:t>
      </w:r>
      <w:r w:rsidR="00F31C1C">
        <w:rPr>
          <w:color w:val="4D4639"/>
        </w:rPr>
        <w:t>questionnaire</w:t>
      </w:r>
      <w:r w:rsidR="00F31C1C" w:rsidRPr="00AC3255">
        <w:rPr>
          <w:color w:val="4D4639"/>
        </w:rPr>
        <w:t xml:space="preserve"> </w:t>
      </w:r>
      <w:r w:rsidRPr="00AC3255">
        <w:rPr>
          <w:color w:val="4D4639"/>
        </w:rPr>
        <w:t xml:space="preserve">was to enable insight to be drawn from this crucial population. In previous surveys, the </w:t>
      </w:r>
      <w:r w:rsidR="00F31C1C">
        <w:rPr>
          <w:color w:val="4D4639"/>
        </w:rPr>
        <w:t>E</w:t>
      </w:r>
      <w:r w:rsidRPr="00AC3255">
        <w:rPr>
          <w:color w:val="4D4639"/>
        </w:rPr>
        <w:t xml:space="preserve">asy </w:t>
      </w:r>
      <w:r w:rsidR="00F31C1C">
        <w:rPr>
          <w:color w:val="4D4639"/>
        </w:rPr>
        <w:t>R</w:t>
      </w:r>
      <w:r w:rsidRPr="00AC3255">
        <w:rPr>
          <w:color w:val="4D4639"/>
        </w:rPr>
        <w:t xml:space="preserve">ead data volumes received for each individual survey in the NPSP </w:t>
      </w:r>
      <w:r w:rsidR="002125E8">
        <w:rPr>
          <w:color w:val="4D4639"/>
        </w:rPr>
        <w:t>was</w:t>
      </w:r>
      <w:r w:rsidRPr="00AC3255">
        <w:rPr>
          <w:color w:val="4D4639"/>
        </w:rPr>
        <w:t xml:space="preserve"> low, which resulted in lack of useable data.</w:t>
      </w:r>
    </w:p>
    <w:p w14:paraId="0861BBCF" w14:textId="3C0378F2" w:rsidR="00AB7EAE" w:rsidRPr="00AC3255" w:rsidRDefault="00AB7EAE" w:rsidP="00A64F16">
      <w:pPr>
        <w:rPr>
          <w:color w:val="4D4639"/>
        </w:rPr>
      </w:pPr>
      <w:r w:rsidRPr="00AC3255">
        <w:rPr>
          <w:color w:val="4D4639"/>
        </w:rPr>
        <w:t xml:space="preserve">CQC designed a cross programme Easy Read </w:t>
      </w:r>
      <w:r w:rsidR="00F31C1C">
        <w:rPr>
          <w:color w:val="4D4639"/>
        </w:rPr>
        <w:t>questionnaire</w:t>
      </w:r>
      <w:r w:rsidRPr="00AC3255">
        <w:rPr>
          <w:color w:val="4D4639"/>
        </w:rPr>
        <w:t xml:space="preserve">, which </w:t>
      </w:r>
      <w:r w:rsidR="00BA627E" w:rsidRPr="00AC3255">
        <w:rPr>
          <w:color w:val="4D4639"/>
        </w:rPr>
        <w:t xml:space="preserve">covered topics highlighted as priorities across the programme, including help provided, being treated with respect, ability to understand the information about their care and being listened to. </w:t>
      </w:r>
    </w:p>
    <w:p w14:paraId="69628CF3" w14:textId="7D4FD6E5" w:rsidR="00BA627E" w:rsidRPr="00AC3255" w:rsidRDefault="002125E8" w:rsidP="00A64F16">
      <w:pPr>
        <w:rPr>
          <w:color w:val="4D4639"/>
        </w:rPr>
      </w:pPr>
      <w:r>
        <w:rPr>
          <w:color w:val="4D4639"/>
        </w:rPr>
        <w:t>The</w:t>
      </w:r>
      <w:r w:rsidR="00BA627E" w:rsidRPr="00AC3255">
        <w:rPr>
          <w:color w:val="4D4639"/>
        </w:rPr>
        <w:t xml:space="preserve"> cross programme Easy Read versions, </w:t>
      </w:r>
      <w:r>
        <w:rPr>
          <w:color w:val="4D4639"/>
        </w:rPr>
        <w:t>provides an</w:t>
      </w:r>
      <w:r w:rsidR="00BA627E" w:rsidRPr="00AC3255">
        <w:rPr>
          <w:color w:val="4D4639"/>
        </w:rPr>
        <w:t xml:space="preserve"> opportunity to build a set of useable data to allow for analysis which will enable actionable insights to be drawn. </w:t>
      </w:r>
    </w:p>
    <w:p w14:paraId="3825C5B5" w14:textId="48B679D5" w:rsidR="00AA59D8" w:rsidRPr="00E80DD6" w:rsidRDefault="00FC33EB" w:rsidP="00910442">
      <w:pPr>
        <w:pStyle w:val="Heading2"/>
      </w:pPr>
      <w:bookmarkStart w:id="65" w:name="_Toc192611360"/>
      <w:r w:rsidRPr="00E80DD6">
        <w:t xml:space="preserve">6.2 </w:t>
      </w:r>
      <w:r w:rsidR="00AA59D8" w:rsidRPr="00E80DD6">
        <w:t xml:space="preserve">Inclusion of QR codes on the multilanguage </w:t>
      </w:r>
      <w:r w:rsidR="00637028">
        <w:t>sheet</w:t>
      </w:r>
      <w:bookmarkEnd w:id="65"/>
    </w:p>
    <w:p w14:paraId="4C1ED943" w14:textId="7AF3F9D0" w:rsidR="00FC33EB" w:rsidRPr="00AC3255" w:rsidRDefault="00FC33EB" w:rsidP="00AA59D8">
      <w:pPr>
        <w:rPr>
          <w:color w:val="4D4639"/>
        </w:rPr>
      </w:pPr>
      <w:r w:rsidRPr="00AC3255">
        <w:rPr>
          <w:color w:val="4D4639"/>
        </w:rPr>
        <w:t xml:space="preserve">QR codes have been added to the multilanguage sheet that allows participants to scan the codes and directly open the survey in their chosen language. When accessing these links, respondents will still be required to login with their PRN and password found on their survey letter, but this login page will also be translated into their preferred language. </w:t>
      </w:r>
    </w:p>
    <w:p w14:paraId="78D2EF0A" w14:textId="5AEEC14A" w:rsidR="00FC33EB" w:rsidRPr="00E80DD6" w:rsidRDefault="00FC33EB" w:rsidP="00910442">
      <w:pPr>
        <w:pStyle w:val="Heading2"/>
      </w:pPr>
      <w:bookmarkStart w:id="66" w:name="_Toc192611361"/>
      <w:r w:rsidRPr="00E80DD6">
        <w:t>6.3 BSL sign language videos</w:t>
      </w:r>
      <w:bookmarkEnd w:id="66"/>
    </w:p>
    <w:p w14:paraId="56E62898" w14:textId="4AD67971" w:rsidR="00FC33EB" w:rsidRPr="00AC3255" w:rsidRDefault="00FC33EB" w:rsidP="00AA59D8">
      <w:pPr>
        <w:rPr>
          <w:color w:val="4D4639"/>
        </w:rPr>
      </w:pPr>
      <w:r w:rsidRPr="00AC3255">
        <w:rPr>
          <w:color w:val="4D4639"/>
        </w:rPr>
        <w:t>BSL sign language videos were commissioned for all new and amended questions, and these have been incorporated into the online survey. Whilst the signers are different from BSL videos produced in previous years, attempts have been made to emulate the style and format of these videos to minimise any disruptions the use of different signers might cause.</w:t>
      </w:r>
    </w:p>
    <w:p w14:paraId="61A3BF4E" w14:textId="77777777" w:rsidR="00623377" w:rsidRDefault="00623377">
      <w:bookmarkStart w:id="67" w:name="_Toc192611362"/>
      <w:r>
        <w:br w:type="page"/>
      </w:r>
    </w:p>
    <w:p w14:paraId="72B18B2F" w14:textId="48C3EE4C" w:rsidR="00A162A7" w:rsidRPr="00E2000E" w:rsidRDefault="1CAF8FEF" w:rsidP="00623377">
      <w:pPr>
        <w:rPr>
          <w:rFonts w:cs="Arial"/>
          <w:color w:val="007B4E"/>
          <w:sz w:val="40"/>
          <w:szCs w:val="40"/>
        </w:rPr>
      </w:pPr>
      <w:bookmarkStart w:id="68" w:name="_Toc192611363"/>
      <w:bookmarkEnd w:id="67"/>
      <w:r w:rsidRPr="00E2000E">
        <w:rPr>
          <w:rFonts w:cs="Arial"/>
          <w:color w:val="007B4E"/>
          <w:sz w:val="40"/>
          <w:szCs w:val="40"/>
        </w:rPr>
        <w:lastRenderedPageBreak/>
        <w:t>Appendix</w:t>
      </w:r>
      <w:bookmarkStart w:id="69" w:name="_Toc156861908"/>
      <w:bookmarkStart w:id="70" w:name="_Toc156866779"/>
      <w:bookmarkStart w:id="71" w:name="_Toc156870515"/>
      <w:bookmarkEnd w:id="68"/>
    </w:p>
    <w:p w14:paraId="31AF790A" w14:textId="60112D38" w:rsidR="00E83145" w:rsidRPr="00E80DD6" w:rsidRDefault="1CAF8FEF" w:rsidP="00910442">
      <w:pPr>
        <w:pStyle w:val="Heading2"/>
      </w:pPr>
      <w:bookmarkStart w:id="72" w:name="_Toc156871182"/>
      <w:bookmarkStart w:id="73" w:name="_Toc192611364"/>
      <w:r w:rsidRPr="00E80DD6">
        <w:t xml:space="preserve">Appendix 1: </w:t>
      </w:r>
      <w:bookmarkStart w:id="74" w:name="_Hlk192610169"/>
      <w:r w:rsidRPr="00E80DD6">
        <w:t>IP2</w:t>
      </w:r>
      <w:r w:rsidR="002D7836">
        <w:t>3</w:t>
      </w:r>
      <w:r w:rsidRPr="00E80DD6">
        <w:t xml:space="preserve"> vs IP2</w:t>
      </w:r>
      <w:r w:rsidR="002D7836">
        <w:t>4</w:t>
      </w:r>
      <w:r w:rsidRPr="00E80DD6">
        <w:t xml:space="preserve"> Questionnaire changes</w:t>
      </w:r>
      <w:bookmarkEnd w:id="69"/>
      <w:bookmarkEnd w:id="70"/>
      <w:bookmarkEnd w:id="71"/>
      <w:bookmarkEnd w:id="72"/>
      <w:bookmarkEnd w:id="73"/>
      <w:bookmarkEnd w:id="74"/>
    </w:p>
    <w:p w14:paraId="1126B9A4" w14:textId="727F900E" w:rsidR="00A162A7" w:rsidRDefault="00A162A7" w:rsidP="00A162A7">
      <w:pPr>
        <w:rPr>
          <w:color w:val="4D4639"/>
        </w:rPr>
      </w:pPr>
      <w:r w:rsidRPr="00AC3255">
        <w:rPr>
          <w:color w:val="4D4639"/>
        </w:rPr>
        <w:t>The table below presents an overview of the questionnaire changes made in IP2</w:t>
      </w:r>
      <w:r w:rsidR="002D7836">
        <w:rPr>
          <w:color w:val="4D4639"/>
        </w:rPr>
        <w:t>4</w:t>
      </w:r>
      <w:r w:rsidRPr="00AC3255">
        <w:rPr>
          <w:color w:val="4D4639"/>
        </w:rPr>
        <w:t xml:space="preserve"> compared to IP2</w:t>
      </w:r>
      <w:r w:rsidR="002D7836">
        <w:rPr>
          <w:color w:val="4D4639"/>
        </w:rPr>
        <w:t>3</w:t>
      </w:r>
      <w:r w:rsidRPr="00AC3255">
        <w:rPr>
          <w:color w:val="4D4639"/>
        </w:rPr>
        <w:t>, along with a brief explanation of the reasoning behind each change.</w:t>
      </w:r>
    </w:p>
    <w:p w14:paraId="3B306DA7" w14:textId="304F8753" w:rsidR="00980685" w:rsidRPr="00980685" w:rsidRDefault="00980685" w:rsidP="00980685">
      <w:pPr>
        <w:pStyle w:val="Caption"/>
        <w:keepNext/>
        <w:spacing w:line="276" w:lineRule="auto"/>
        <w:rPr>
          <w:rFonts w:cs="Arial"/>
          <w:color w:val="007B4E"/>
          <w:sz w:val="22"/>
          <w:szCs w:val="22"/>
        </w:rPr>
      </w:pPr>
      <w:r w:rsidRPr="004217EB">
        <w:rPr>
          <w:rFonts w:cs="Arial"/>
          <w:color w:val="007B4E"/>
          <w:sz w:val="22"/>
          <w:szCs w:val="22"/>
        </w:rPr>
        <w:t xml:space="preserve">Table </w:t>
      </w:r>
      <w:r>
        <w:rPr>
          <w:rFonts w:cs="Arial"/>
          <w:color w:val="007B4E"/>
          <w:sz w:val="22"/>
          <w:szCs w:val="22"/>
        </w:rPr>
        <w:t>6</w:t>
      </w:r>
      <w:r w:rsidRPr="004217EB">
        <w:rPr>
          <w:rFonts w:cs="Arial"/>
          <w:color w:val="007B4E"/>
          <w:sz w:val="22"/>
          <w:szCs w:val="22"/>
        </w:rPr>
        <w:t xml:space="preserve">: </w:t>
      </w:r>
      <w:r w:rsidRPr="00980685">
        <w:rPr>
          <w:rFonts w:cs="Arial"/>
          <w:color w:val="007B4E"/>
          <w:sz w:val="22"/>
          <w:szCs w:val="22"/>
        </w:rPr>
        <w:t>IP23 vs IP24 Questionnaire changes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C73E41" w:rsidRPr="00266BC9" w14:paraId="3FA1324F" w14:textId="77777777" w:rsidTr="003C326D">
        <w:trPr>
          <w:cantSplit/>
          <w:trHeight w:val="300"/>
          <w:tblHeader/>
        </w:trPr>
        <w:tc>
          <w:tcPr>
            <w:tcW w:w="3024" w:type="dxa"/>
            <w:shd w:val="clear" w:color="000000" w:fill="007B4E"/>
            <w:noWrap/>
            <w:vAlign w:val="center"/>
            <w:hideMark/>
          </w:tcPr>
          <w:p w14:paraId="5B81FAAF" w14:textId="22C64C25" w:rsidR="00C73E41" w:rsidRPr="00B7531F" w:rsidRDefault="004A3088" w:rsidP="003C326D">
            <w:pPr>
              <w:spacing w:after="0" w:line="276" w:lineRule="auto"/>
              <w:rPr>
                <w:rFonts w:eastAsia="Times New Roman" w:cs="Arial"/>
                <w:b/>
                <w:bCs/>
                <w:color w:val="FFFFFF" w:themeColor="background1"/>
                <w:kern w:val="0"/>
                <w:lang w:eastAsia="en-GB"/>
                <w14:ligatures w14:val="none"/>
              </w:rPr>
            </w:pPr>
            <w:r w:rsidRPr="00B7531F">
              <w:rPr>
                <w:rFonts w:eastAsia="Times New Roman" w:cs="Arial"/>
                <w:b/>
                <w:bCs/>
                <w:color w:val="FFFFFF" w:themeColor="background1"/>
                <w:kern w:val="0"/>
                <w:lang w:eastAsia="en-GB"/>
                <w14:ligatures w14:val="none"/>
              </w:rPr>
              <w:t>IP</w:t>
            </w:r>
            <w:r w:rsidR="00C73E41" w:rsidRPr="00B7531F">
              <w:rPr>
                <w:rFonts w:eastAsia="Times New Roman" w:cs="Arial"/>
                <w:b/>
                <w:bCs/>
                <w:color w:val="FFFFFF" w:themeColor="background1"/>
                <w:kern w:val="0"/>
                <w:lang w:eastAsia="en-GB"/>
                <w14:ligatures w14:val="none"/>
              </w:rPr>
              <w:t>2</w:t>
            </w:r>
            <w:r w:rsidR="00B63D05">
              <w:rPr>
                <w:rFonts w:eastAsia="Times New Roman" w:cs="Arial"/>
                <w:b/>
                <w:bCs/>
                <w:color w:val="FFFFFF" w:themeColor="background1"/>
                <w:kern w:val="0"/>
                <w:lang w:eastAsia="en-GB"/>
                <w14:ligatures w14:val="none"/>
              </w:rPr>
              <w:t>3</w:t>
            </w:r>
          </w:p>
        </w:tc>
        <w:tc>
          <w:tcPr>
            <w:tcW w:w="3024" w:type="dxa"/>
            <w:shd w:val="clear" w:color="000000" w:fill="007B4E"/>
            <w:noWrap/>
            <w:vAlign w:val="center"/>
            <w:hideMark/>
          </w:tcPr>
          <w:p w14:paraId="247AF155" w14:textId="2C63E004" w:rsidR="00C73E41" w:rsidRPr="00B7531F" w:rsidRDefault="00514839" w:rsidP="003C326D">
            <w:pPr>
              <w:spacing w:after="0" w:line="276" w:lineRule="auto"/>
              <w:rPr>
                <w:rFonts w:eastAsia="Times New Roman" w:cs="Arial"/>
                <w:b/>
                <w:bCs/>
                <w:color w:val="FFFFFF" w:themeColor="background1"/>
                <w:kern w:val="0"/>
                <w:lang w:eastAsia="en-GB"/>
                <w14:ligatures w14:val="none"/>
              </w:rPr>
            </w:pPr>
            <w:r w:rsidRPr="00B7531F">
              <w:rPr>
                <w:rFonts w:eastAsia="Times New Roman" w:cs="Arial"/>
                <w:b/>
                <w:bCs/>
                <w:color w:val="FFFFFF" w:themeColor="background1"/>
                <w:kern w:val="0"/>
                <w:lang w:eastAsia="en-GB"/>
                <w14:ligatures w14:val="none"/>
              </w:rPr>
              <w:t>IP2</w:t>
            </w:r>
            <w:r w:rsidR="00B63D05">
              <w:rPr>
                <w:rFonts w:eastAsia="Times New Roman" w:cs="Arial"/>
                <w:b/>
                <w:bCs/>
                <w:color w:val="FFFFFF" w:themeColor="background1"/>
                <w:kern w:val="0"/>
                <w:lang w:eastAsia="en-GB"/>
                <w14:ligatures w14:val="none"/>
              </w:rPr>
              <w:t>4</w:t>
            </w:r>
          </w:p>
        </w:tc>
        <w:tc>
          <w:tcPr>
            <w:tcW w:w="3024" w:type="dxa"/>
            <w:shd w:val="clear" w:color="000000" w:fill="007B4E"/>
            <w:vAlign w:val="center"/>
            <w:hideMark/>
          </w:tcPr>
          <w:p w14:paraId="69035357" w14:textId="26F812BF" w:rsidR="00C73E41" w:rsidRPr="00B7531F" w:rsidRDefault="00A440A2" w:rsidP="003C326D">
            <w:pPr>
              <w:spacing w:after="0" w:line="276" w:lineRule="auto"/>
              <w:rPr>
                <w:rFonts w:eastAsia="Times New Roman" w:cs="Arial"/>
                <w:b/>
                <w:bCs/>
                <w:color w:val="FFFFFF" w:themeColor="background1"/>
                <w:kern w:val="0"/>
                <w:lang w:eastAsia="en-GB"/>
                <w14:ligatures w14:val="none"/>
              </w:rPr>
            </w:pPr>
            <w:r w:rsidRPr="00B7531F">
              <w:rPr>
                <w:rFonts w:eastAsia="Times New Roman" w:cs="Arial"/>
                <w:b/>
                <w:bCs/>
                <w:color w:val="FFFFFF" w:themeColor="background1"/>
                <w:kern w:val="0"/>
                <w:lang w:eastAsia="en-GB"/>
                <w14:ligatures w14:val="none"/>
              </w:rPr>
              <w:t>Summary of changes</w:t>
            </w:r>
          </w:p>
        </w:tc>
      </w:tr>
      <w:tr w:rsidR="001B79A5" w:rsidRPr="00266BC9" w14:paraId="1A1E1CC2" w14:textId="77777777" w:rsidTr="001B79A5">
        <w:trPr>
          <w:cantSplit/>
          <w:trHeight w:val="300"/>
        </w:trPr>
        <w:tc>
          <w:tcPr>
            <w:tcW w:w="9072" w:type="dxa"/>
            <w:gridSpan w:val="3"/>
            <w:shd w:val="clear" w:color="auto" w:fill="auto"/>
            <w:noWrap/>
            <w:vAlign w:val="center"/>
          </w:tcPr>
          <w:p w14:paraId="385B1AC0" w14:textId="7C93F48D" w:rsidR="001B79A5" w:rsidRPr="00AC3255" w:rsidRDefault="001B79A5" w:rsidP="001B79A5">
            <w:pPr>
              <w:spacing w:after="0" w:line="276" w:lineRule="auto"/>
              <w:jc w:val="center"/>
              <w:rPr>
                <w:rFonts w:eastAsia="Times New Roman" w:cs="Arial"/>
                <w:b/>
                <w:bCs/>
                <w:color w:val="4D4639"/>
                <w:kern w:val="0"/>
                <w:lang w:eastAsia="en-GB"/>
                <w14:ligatures w14:val="none"/>
              </w:rPr>
            </w:pPr>
            <w:r w:rsidRPr="00AC3255">
              <w:rPr>
                <w:rFonts w:eastAsia="Times New Roman" w:cs="Arial"/>
                <w:b/>
                <w:bCs/>
                <w:color w:val="4D4639"/>
                <w:kern w:val="0"/>
                <w:lang w:eastAsia="en-GB"/>
                <w14:ligatures w14:val="none"/>
              </w:rPr>
              <w:t>ADMISSION TO HOSPITAL</w:t>
            </w:r>
          </w:p>
        </w:tc>
      </w:tr>
      <w:tr w:rsidR="00C73E41" w:rsidRPr="00266BC9" w14:paraId="4762FF8D" w14:textId="77777777" w:rsidTr="003C326D">
        <w:trPr>
          <w:cantSplit/>
          <w:trHeight w:val="2730"/>
        </w:trPr>
        <w:tc>
          <w:tcPr>
            <w:tcW w:w="3024" w:type="dxa"/>
            <w:shd w:val="clear" w:color="auto" w:fill="auto"/>
            <w:noWrap/>
            <w:vAlign w:val="center"/>
          </w:tcPr>
          <w:p w14:paraId="2613C449" w14:textId="2A9B1028" w:rsidR="00C73E41" w:rsidRPr="00AC3255" w:rsidRDefault="00024A7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Q1. </w:t>
            </w:r>
            <w:r w:rsidR="007A42F1" w:rsidRPr="00AC3255">
              <w:rPr>
                <w:rFonts w:eastAsia="Times New Roman" w:cs="Arial"/>
                <w:color w:val="4D4639"/>
                <w:kern w:val="0"/>
                <w:lang w:eastAsia="en-GB"/>
                <w14:ligatures w14:val="none"/>
              </w:rPr>
              <w:t>Was your most recent overnight hospital stay planned in advance or an emergency?</w:t>
            </w:r>
          </w:p>
        </w:tc>
        <w:tc>
          <w:tcPr>
            <w:tcW w:w="3024" w:type="dxa"/>
            <w:shd w:val="clear" w:color="auto" w:fill="auto"/>
            <w:vAlign w:val="center"/>
          </w:tcPr>
          <w:p w14:paraId="5F5DF836" w14:textId="059B2135" w:rsidR="00C73E41" w:rsidRPr="00AC3255" w:rsidRDefault="00024A7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Q1 </w:t>
            </w:r>
            <w:r w:rsidR="000343EB" w:rsidRPr="00AC3255">
              <w:rPr>
                <w:rFonts w:eastAsia="Times New Roman" w:cs="Arial"/>
                <w:color w:val="4D4639"/>
                <w:kern w:val="0"/>
                <w:lang w:eastAsia="en-GB"/>
                <w14:ligatures w14:val="none"/>
              </w:rPr>
              <w:t>Was your most recent overnight hospital stay planned in advance or an emergency?</w:t>
            </w:r>
          </w:p>
        </w:tc>
        <w:tc>
          <w:tcPr>
            <w:tcW w:w="3024" w:type="dxa"/>
            <w:shd w:val="clear" w:color="auto" w:fill="auto"/>
            <w:vAlign w:val="center"/>
          </w:tcPr>
          <w:p w14:paraId="091D62C6" w14:textId="0D79A0FD" w:rsidR="00C73E41" w:rsidRPr="00AC3255" w:rsidRDefault="000343EB"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73E41" w:rsidRPr="00266BC9" w14:paraId="6ECF7011" w14:textId="77777777" w:rsidTr="003C326D">
        <w:trPr>
          <w:cantSplit/>
          <w:trHeight w:val="2280"/>
        </w:trPr>
        <w:tc>
          <w:tcPr>
            <w:tcW w:w="3024" w:type="dxa"/>
            <w:shd w:val="clear" w:color="auto" w:fill="auto"/>
            <w:noWrap/>
            <w:vAlign w:val="center"/>
          </w:tcPr>
          <w:p w14:paraId="3BF291D9" w14:textId="336948BD" w:rsidR="00C73E41" w:rsidRPr="00AC3255" w:rsidRDefault="00024A7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Q2. </w:t>
            </w:r>
            <w:r w:rsidR="009D4922" w:rsidRPr="00AC3255">
              <w:rPr>
                <w:rFonts w:eastAsia="Times New Roman" w:cs="Arial"/>
                <w:color w:val="4D4639"/>
                <w:kern w:val="0"/>
                <w:lang w:eastAsia="en-GB"/>
                <w14:ligatures w14:val="none"/>
              </w:rPr>
              <w:t>How did you feel about the length of time you were on the waiting list before your admission to hospital?</w:t>
            </w:r>
          </w:p>
        </w:tc>
        <w:tc>
          <w:tcPr>
            <w:tcW w:w="3024" w:type="dxa"/>
            <w:shd w:val="clear" w:color="auto" w:fill="auto"/>
            <w:vAlign w:val="center"/>
          </w:tcPr>
          <w:p w14:paraId="63D21290" w14:textId="087A71C5" w:rsidR="00C73E41" w:rsidRPr="00AC3255" w:rsidRDefault="00024A7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Q2. </w:t>
            </w:r>
            <w:r w:rsidR="00C418F6" w:rsidRPr="00AC3255">
              <w:rPr>
                <w:rFonts w:eastAsia="Times New Roman" w:cs="Arial"/>
                <w:color w:val="4D4639"/>
                <w:kern w:val="0"/>
                <w:lang w:eastAsia="en-GB"/>
                <w14:ligatures w14:val="none"/>
              </w:rPr>
              <w:t>How did you feel about the length of time you were on the waiting list before your admission to hospital?</w:t>
            </w:r>
          </w:p>
        </w:tc>
        <w:tc>
          <w:tcPr>
            <w:tcW w:w="3024" w:type="dxa"/>
            <w:shd w:val="clear" w:color="auto" w:fill="auto"/>
            <w:vAlign w:val="center"/>
          </w:tcPr>
          <w:p w14:paraId="4096A89D" w14:textId="34ADCABC" w:rsidR="00C73E41" w:rsidRPr="00AC3255" w:rsidRDefault="00C418F6"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73E41" w:rsidRPr="00266BC9" w14:paraId="1140D79F" w14:textId="77777777" w:rsidTr="003C326D">
        <w:trPr>
          <w:cantSplit/>
          <w:trHeight w:val="1710"/>
        </w:trPr>
        <w:tc>
          <w:tcPr>
            <w:tcW w:w="3024" w:type="dxa"/>
            <w:shd w:val="clear" w:color="auto" w:fill="auto"/>
            <w:noWrap/>
            <w:vAlign w:val="center"/>
          </w:tcPr>
          <w:p w14:paraId="270B1EA2" w14:textId="3EDAAE31" w:rsidR="00C73E41" w:rsidRPr="00AC3255" w:rsidRDefault="00024A7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Q3. </w:t>
            </w:r>
            <w:r w:rsidR="008C1916" w:rsidRPr="00AC3255">
              <w:rPr>
                <w:rFonts w:eastAsia="Times New Roman" w:cs="Arial"/>
                <w:color w:val="4D4639"/>
                <w:kern w:val="0"/>
                <w:lang w:eastAsia="en-GB"/>
                <w14:ligatures w14:val="none"/>
              </w:rPr>
              <w:t>While you were on the waiting list to be admitted to hospital, to what extent, if at all, do you feel your health changed?</w:t>
            </w:r>
          </w:p>
        </w:tc>
        <w:tc>
          <w:tcPr>
            <w:tcW w:w="3024" w:type="dxa"/>
            <w:shd w:val="clear" w:color="auto" w:fill="auto"/>
            <w:vAlign w:val="center"/>
          </w:tcPr>
          <w:p w14:paraId="70A2FA66" w14:textId="63B31D85" w:rsidR="00C73E41" w:rsidRPr="00AC3255" w:rsidRDefault="00024A7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Q3. </w:t>
            </w:r>
            <w:r w:rsidR="008C1916" w:rsidRPr="00AC3255">
              <w:rPr>
                <w:rFonts w:eastAsia="Times New Roman" w:cs="Arial"/>
                <w:color w:val="4D4639"/>
                <w:kern w:val="0"/>
                <w:lang w:eastAsia="en-GB"/>
                <w14:ligatures w14:val="none"/>
              </w:rPr>
              <w:t>While you were on the waiting list to be admitted to hospital, to what extent, if at all, do you feel your health changed?</w:t>
            </w:r>
          </w:p>
        </w:tc>
        <w:tc>
          <w:tcPr>
            <w:tcW w:w="3024" w:type="dxa"/>
            <w:shd w:val="clear" w:color="auto" w:fill="auto"/>
            <w:vAlign w:val="center"/>
          </w:tcPr>
          <w:p w14:paraId="199C038C" w14:textId="1768AADB" w:rsidR="00C73E41" w:rsidRPr="00AC3255" w:rsidRDefault="008C1916"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73E41" w:rsidRPr="00266BC9" w14:paraId="5C3DA39C" w14:textId="77777777" w:rsidTr="003C326D">
        <w:trPr>
          <w:cantSplit/>
          <w:trHeight w:val="3090"/>
        </w:trPr>
        <w:tc>
          <w:tcPr>
            <w:tcW w:w="3024" w:type="dxa"/>
            <w:shd w:val="clear" w:color="auto" w:fill="auto"/>
            <w:noWrap/>
            <w:vAlign w:val="center"/>
          </w:tcPr>
          <w:p w14:paraId="000FFA69" w14:textId="77777777" w:rsidR="00B63D05" w:rsidRPr="00AC3255" w:rsidRDefault="00B63D05" w:rsidP="00B63D05">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lastRenderedPageBreak/>
              <w:t xml:space="preserve">Q4. How would you rate the quality of information you were given, while you were on the waiting list to be admitted to hospital? </w:t>
            </w:r>
          </w:p>
          <w:p w14:paraId="00064F09" w14:textId="77777777" w:rsidR="00B63D05" w:rsidRPr="00AC3255" w:rsidRDefault="00B63D05" w:rsidP="00B63D05">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This includes verbal, written or online information.</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Very good</w:t>
            </w:r>
          </w:p>
          <w:p w14:paraId="0D12CB4A" w14:textId="77777777" w:rsidR="00B63D05" w:rsidRPr="00AC3255" w:rsidRDefault="00B63D05" w:rsidP="00B63D05">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Fairly good</w:t>
            </w:r>
          </w:p>
          <w:p w14:paraId="250D8DCD" w14:textId="77777777" w:rsidR="00B63D05" w:rsidRPr="00AC3255" w:rsidRDefault="00B63D05" w:rsidP="00B63D05">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Neither good nor poor</w:t>
            </w:r>
          </w:p>
          <w:p w14:paraId="1405AC20" w14:textId="77777777" w:rsidR="00B63D05" w:rsidRPr="00AC3255" w:rsidRDefault="00B63D05" w:rsidP="00B63D05">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Fairly poor</w:t>
            </w:r>
          </w:p>
          <w:p w14:paraId="38A90B96" w14:textId="77777777" w:rsidR="00B63D05" w:rsidRPr="00AC3255" w:rsidRDefault="00B63D05" w:rsidP="00B63D05">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Very poor</w:t>
            </w:r>
          </w:p>
          <w:p w14:paraId="7F9CA65B" w14:textId="482E49AA" w:rsidR="00C73E41" w:rsidRPr="00AC3255" w:rsidRDefault="00B63D05" w:rsidP="00B63D05">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I was not given any information</w:t>
            </w:r>
          </w:p>
        </w:tc>
        <w:tc>
          <w:tcPr>
            <w:tcW w:w="3024" w:type="dxa"/>
            <w:shd w:val="clear" w:color="auto" w:fill="auto"/>
            <w:vAlign w:val="center"/>
          </w:tcPr>
          <w:p w14:paraId="770677B6" w14:textId="77777777" w:rsidR="00B541F3" w:rsidRPr="00AC3255" w:rsidRDefault="00B873B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Q4</w:t>
            </w:r>
            <w:r w:rsidR="00B541F3" w:rsidRPr="00AC3255">
              <w:rPr>
                <w:rFonts w:eastAsia="Times New Roman" w:cs="Arial"/>
                <w:color w:val="4D4639"/>
                <w:kern w:val="0"/>
                <w:lang w:eastAsia="en-GB"/>
                <w14:ligatures w14:val="none"/>
              </w:rPr>
              <w:t xml:space="preserve">. How would you rate the quality of information you were given, while you were on the waiting list to be admitted to hospital? </w:t>
            </w:r>
          </w:p>
          <w:p w14:paraId="0BB12F1D" w14:textId="77777777" w:rsidR="00C354DF" w:rsidRPr="00AC3255" w:rsidRDefault="00B541F3"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This includes verbal, written or online information.</w:t>
            </w:r>
            <w:r w:rsidR="00C354DF" w:rsidRPr="00AC3255">
              <w:rPr>
                <w:rFonts w:eastAsia="Times New Roman" w:cs="Arial"/>
                <w:color w:val="4D4639"/>
                <w:kern w:val="0"/>
                <w:lang w:eastAsia="en-GB"/>
                <w14:ligatures w14:val="none"/>
              </w:rPr>
              <w:br/>
            </w:r>
            <w:r w:rsidR="00C354DF" w:rsidRPr="00AC3255">
              <w:rPr>
                <w:rFonts w:eastAsia="Times New Roman" w:cs="Arial"/>
                <w:color w:val="4D4639"/>
                <w:kern w:val="0"/>
                <w:lang w:eastAsia="en-GB"/>
                <w14:ligatures w14:val="none"/>
              </w:rPr>
              <w:br/>
              <w:t>Very good</w:t>
            </w:r>
          </w:p>
          <w:p w14:paraId="27691845" w14:textId="77777777" w:rsidR="00C354DF" w:rsidRPr="00AC3255" w:rsidRDefault="00C354D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Fairly good</w:t>
            </w:r>
          </w:p>
          <w:p w14:paraId="05D4D368" w14:textId="77777777" w:rsidR="00C354DF" w:rsidRPr="00AC3255" w:rsidRDefault="00C354D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Neither good nor poor</w:t>
            </w:r>
          </w:p>
          <w:p w14:paraId="50BEE312" w14:textId="77777777" w:rsidR="00C354DF" w:rsidRPr="00AC3255" w:rsidRDefault="00C354D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Fairly poor</w:t>
            </w:r>
          </w:p>
          <w:p w14:paraId="4619FC69" w14:textId="77777777" w:rsidR="00C354DF" w:rsidRPr="00AC3255" w:rsidRDefault="00C354D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Very poor</w:t>
            </w:r>
          </w:p>
          <w:p w14:paraId="37A6E8B8" w14:textId="6DF51DEF" w:rsidR="00C73E41" w:rsidRPr="00AC3255" w:rsidRDefault="00C354D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I was not given any information</w:t>
            </w:r>
          </w:p>
        </w:tc>
        <w:tc>
          <w:tcPr>
            <w:tcW w:w="3024" w:type="dxa"/>
            <w:shd w:val="clear" w:color="auto" w:fill="auto"/>
            <w:vAlign w:val="center"/>
          </w:tcPr>
          <w:p w14:paraId="4D6FFCAF" w14:textId="7C75FA33" w:rsidR="00C73E41" w:rsidRPr="00AC3255" w:rsidRDefault="00B63D05"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No change</w:t>
            </w:r>
          </w:p>
        </w:tc>
      </w:tr>
      <w:tr w:rsidR="00854A7B" w:rsidRPr="00266BC9" w14:paraId="28F067B7" w14:textId="77777777" w:rsidTr="003C326D">
        <w:trPr>
          <w:cantSplit/>
          <w:trHeight w:val="3090"/>
        </w:trPr>
        <w:tc>
          <w:tcPr>
            <w:tcW w:w="3024" w:type="dxa"/>
            <w:shd w:val="clear" w:color="auto" w:fill="auto"/>
            <w:noWrap/>
            <w:vAlign w:val="center"/>
          </w:tcPr>
          <w:p w14:paraId="5AF3493E" w14:textId="22F0A458" w:rsidR="00854A7B" w:rsidRPr="00AC3255" w:rsidRDefault="00CC077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 How long do you feel you had to wait to get to a bed on a ward after you arrived at the hospital?</w:t>
            </w:r>
          </w:p>
        </w:tc>
        <w:tc>
          <w:tcPr>
            <w:tcW w:w="3024" w:type="dxa"/>
            <w:shd w:val="clear" w:color="auto" w:fill="auto"/>
            <w:vAlign w:val="center"/>
          </w:tcPr>
          <w:p w14:paraId="424DB474" w14:textId="3395799B" w:rsidR="00854A7B" w:rsidRPr="00AC3255" w:rsidRDefault="00A8613E"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 How long do you feel you had to wait to get to a bed on a ward after you arrived at the hospital?</w:t>
            </w:r>
          </w:p>
        </w:tc>
        <w:tc>
          <w:tcPr>
            <w:tcW w:w="3024" w:type="dxa"/>
            <w:shd w:val="clear" w:color="auto" w:fill="auto"/>
            <w:vAlign w:val="center"/>
          </w:tcPr>
          <w:p w14:paraId="3A109351" w14:textId="32F6235E" w:rsidR="00854A7B" w:rsidRPr="00AC3255" w:rsidRDefault="00A8613E"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0A5E6A" w:rsidRPr="00266BC9" w14:paraId="2CC7519D" w14:textId="77777777" w:rsidTr="000A5E6A">
        <w:trPr>
          <w:cantSplit/>
          <w:trHeight w:val="300"/>
        </w:trPr>
        <w:tc>
          <w:tcPr>
            <w:tcW w:w="9072" w:type="dxa"/>
            <w:gridSpan w:val="3"/>
            <w:shd w:val="clear" w:color="auto" w:fill="auto"/>
            <w:noWrap/>
            <w:vAlign w:val="center"/>
          </w:tcPr>
          <w:p w14:paraId="39AFEA96" w14:textId="43188A31" w:rsidR="000A5E6A" w:rsidRPr="00AC3255" w:rsidRDefault="000A5E6A" w:rsidP="000A5E6A">
            <w:pPr>
              <w:spacing w:after="0" w:line="276" w:lineRule="auto"/>
              <w:jc w:val="center"/>
              <w:rPr>
                <w:rFonts w:eastAsia="Times New Roman" w:cs="Arial"/>
                <w:b/>
                <w:bCs/>
                <w:color w:val="4D4639"/>
                <w:kern w:val="0"/>
                <w:lang w:eastAsia="en-GB"/>
                <w14:ligatures w14:val="none"/>
              </w:rPr>
            </w:pPr>
            <w:r w:rsidRPr="00AC3255">
              <w:rPr>
                <w:rFonts w:eastAsia="Times New Roman" w:cs="Arial"/>
                <w:b/>
                <w:bCs/>
                <w:color w:val="4D4639"/>
                <w:kern w:val="0"/>
                <w:lang w:eastAsia="en-GB"/>
                <w14:ligatures w14:val="none"/>
              </w:rPr>
              <w:t>THE HOSPITAL AND WARD</w:t>
            </w:r>
          </w:p>
        </w:tc>
      </w:tr>
      <w:tr w:rsidR="006B1D62" w:rsidRPr="00266BC9" w14:paraId="519CD0A2" w14:textId="77777777" w:rsidTr="003C326D">
        <w:trPr>
          <w:cantSplit/>
          <w:trHeight w:val="3090"/>
        </w:trPr>
        <w:tc>
          <w:tcPr>
            <w:tcW w:w="3024" w:type="dxa"/>
            <w:shd w:val="clear" w:color="auto" w:fill="auto"/>
            <w:noWrap/>
            <w:vAlign w:val="center"/>
          </w:tcPr>
          <w:p w14:paraId="4FB8E9CC" w14:textId="77777777" w:rsidR="006B1D62" w:rsidRPr="00AC3255" w:rsidRDefault="006B1D62" w:rsidP="003C326D">
            <w:pPr>
              <w:spacing w:after="0" w:line="276" w:lineRule="auto"/>
              <w:rPr>
                <w:rFonts w:eastAsia="Times New Roman" w:cs="Arial"/>
                <w:color w:val="4D4639"/>
                <w:kern w:val="0"/>
                <w:lang w:eastAsia="en-GB"/>
                <w14:ligatures w14:val="none"/>
              </w:rPr>
            </w:pPr>
          </w:p>
        </w:tc>
        <w:tc>
          <w:tcPr>
            <w:tcW w:w="3024" w:type="dxa"/>
            <w:shd w:val="clear" w:color="auto" w:fill="auto"/>
            <w:vAlign w:val="center"/>
          </w:tcPr>
          <w:p w14:paraId="03EE0F9B" w14:textId="5362F3FF" w:rsidR="006B1D62" w:rsidRPr="00AC3255" w:rsidRDefault="006B1D62"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 xml:space="preserve">Q6. </w:t>
            </w:r>
            <w:r w:rsidR="009C36CA">
              <w:rPr>
                <w:rFonts w:eastAsia="Times New Roman" w:cs="Arial"/>
                <w:color w:val="4D4639"/>
                <w:kern w:val="0"/>
                <w:lang w:eastAsia="en-GB"/>
                <w14:ligatures w14:val="none"/>
              </w:rPr>
              <w:t>Before you were admitted onto a ward, were you asked to wait in any of the following locations within the hospital?</w:t>
            </w:r>
          </w:p>
        </w:tc>
        <w:tc>
          <w:tcPr>
            <w:tcW w:w="3024" w:type="dxa"/>
            <w:shd w:val="clear" w:color="auto" w:fill="auto"/>
            <w:vAlign w:val="center"/>
          </w:tcPr>
          <w:p w14:paraId="5ED94E47" w14:textId="72EADC27" w:rsidR="006B1D62" w:rsidRPr="00AC3255" w:rsidRDefault="006B1D62"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New question following stakeholder discussions and cognitive testing</w:t>
            </w:r>
            <w:r w:rsidR="009C36CA">
              <w:rPr>
                <w:rFonts w:eastAsia="Times New Roman" w:cs="Arial"/>
                <w:color w:val="4D4639"/>
                <w:kern w:val="0"/>
                <w:lang w:eastAsia="en-GB"/>
                <w14:ligatures w14:val="none"/>
              </w:rPr>
              <w:t>, to assess impact of corridor care on overall patient experience</w:t>
            </w:r>
          </w:p>
        </w:tc>
      </w:tr>
      <w:tr w:rsidR="006B1D62" w:rsidRPr="00266BC9" w14:paraId="2320B276" w14:textId="77777777" w:rsidTr="003C326D">
        <w:trPr>
          <w:cantSplit/>
          <w:trHeight w:val="3090"/>
        </w:trPr>
        <w:tc>
          <w:tcPr>
            <w:tcW w:w="3024" w:type="dxa"/>
            <w:shd w:val="clear" w:color="auto" w:fill="auto"/>
            <w:noWrap/>
            <w:vAlign w:val="center"/>
          </w:tcPr>
          <w:p w14:paraId="686C3BEA" w14:textId="77777777" w:rsidR="006B1D62" w:rsidRPr="00AC3255" w:rsidRDefault="006B1D62" w:rsidP="003C326D">
            <w:pPr>
              <w:spacing w:after="0" w:line="276" w:lineRule="auto"/>
              <w:rPr>
                <w:rFonts w:eastAsia="Times New Roman" w:cs="Arial"/>
                <w:color w:val="4D4639"/>
                <w:kern w:val="0"/>
                <w:lang w:eastAsia="en-GB"/>
                <w14:ligatures w14:val="none"/>
              </w:rPr>
            </w:pPr>
          </w:p>
        </w:tc>
        <w:tc>
          <w:tcPr>
            <w:tcW w:w="3024" w:type="dxa"/>
            <w:shd w:val="clear" w:color="auto" w:fill="auto"/>
            <w:vAlign w:val="center"/>
          </w:tcPr>
          <w:p w14:paraId="1B43629E" w14:textId="4863DFB1" w:rsidR="006B1D62" w:rsidRPr="00AC3255" w:rsidRDefault="006B1D62"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 xml:space="preserve">Q7. </w:t>
            </w:r>
            <w:r w:rsidR="009C36CA">
              <w:rPr>
                <w:rFonts w:eastAsia="Times New Roman" w:cs="Arial"/>
                <w:color w:val="4D4639"/>
                <w:kern w:val="0"/>
                <w:lang w:eastAsia="en-GB"/>
                <w14:ligatures w14:val="none"/>
              </w:rPr>
              <w:t>Thinking about the location(s) selected at Q6, how long did you wait, in total, before you were admitted onto a ward?</w:t>
            </w:r>
          </w:p>
        </w:tc>
        <w:tc>
          <w:tcPr>
            <w:tcW w:w="3024" w:type="dxa"/>
            <w:shd w:val="clear" w:color="auto" w:fill="auto"/>
            <w:vAlign w:val="center"/>
          </w:tcPr>
          <w:p w14:paraId="032AFC60" w14:textId="1D15ECAF" w:rsidR="006B1D62" w:rsidRPr="00AC3255" w:rsidRDefault="009C36CA"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New question following stakeholder discussions and cognitive testing, to assess impact of corridor care on overall patient experience</w:t>
            </w:r>
          </w:p>
        </w:tc>
      </w:tr>
      <w:tr w:rsidR="00C73E41" w:rsidRPr="00266BC9" w14:paraId="75F9C23E" w14:textId="77777777" w:rsidTr="003C326D">
        <w:trPr>
          <w:cantSplit/>
          <w:trHeight w:val="3090"/>
        </w:trPr>
        <w:tc>
          <w:tcPr>
            <w:tcW w:w="3024" w:type="dxa"/>
            <w:shd w:val="clear" w:color="auto" w:fill="auto"/>
            <w:noWrap/>
            <w:vAlign w:val="center"/>
          </w:tcPr>
          <w:p w14:paraId="64E7FF06"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Q6. Were you ever prevented from sleeping at night by any of the following? </w:t>
            </w:r>
          </w:p>
          <w:p w14:paraId="332F7D78"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Please cross </w:t>
            </w:r>
            <w:r w:rsidRPr="00AC3255">
              <w:rPr>
                <w:rFonts w:ascii="Segoe UI Symbol" w:eastAsia="Times New Roman" w:hAnsi="Segoe UI Symbol" w:cs="Segoe UI Symbol"/>
                <w:color w:val="4D4639"/>
                <w:kern w:val="0"/>
                <w:lang w:eastAsia="en-GB"/>
                <w14:ligatures w14:val="none"/>
              </w:rPr>
              <w:t>✗</w:t>
            </w:r>
            <w:r w:rsidRPr="00AC3255">
              <w:rPr>
                <w:rFonts w:eastAsia="Times New Roman" w:cs="Arial"/>
                <w:color w:val="4D4639"/>
                <w:kern w:val="0"/>
                <w:lang w:eastAsia="en-GB"/>
                <w14:ligatures w14:val="none"/>
              </w:rPr>
              <w:t xml:space="preserve"> in all the boxes that apply to you.</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Noise from other patients</w:t>
            </w:r>
          </w:p>
          <w:p w14:paraId="3FED3AD6"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Noise from staff</w:t>
            </w:r>
          </w:p>
          <w:p w14:paraId="0AF70035"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Noise from medical equipment</w:t>
            </w:r>
          </w:p>
          <w:p w14:paraId="40CFAA46"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Hospital lighting</w:t>
            </w:r>
          </w:p>
          <w:p w14:paraId="79C42208"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Discomfort from pain</w:t>
            </w:r>
          </w:p>
          <w:p w14:paraId="745A8E9B"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Room temperature</w:t>
            </w:r>
          </w:p>
          <w:p w14:paraId="511DBA55"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Something else</w:t>
            </w:r>
          </w:p>
          <w:p w14:paraId="43BA6FF0" w14:textId="25A7228C" w:rsidR="00C73E41" w:rsidRPr="00AC3255" w:rsidRDefault="006B1D62"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I was not prevented from sleeping</w:t>
            </w:r>
          </w:p>
        </w:tc>
        <w:tc>
          <w:tcPr>
            <w:tcW w:w="3024" w:type="dxa"/>
            <w:shd w:val="clear" w:color="auto" w:fill="auto"/>
            <w:vAlign w:val="center"/>
          </w:tcPr>
          <w:p w14:paraId="5851B37F" w14:textId="22826380"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w:t>
            </w:r>
            <w:r>
              <w:rPr>
                <w:rFonts w:eastAsia="Times New Roman" w:cs="Arial"/>
                <w:color w:val="4D4639"/>
                <w:kern w:val="0"/>
                <w:lang w:eastAsia="en-GB"/>
                <w14:ligatures w14:val="none"/>
              </w:rPr>
              <w:t>8</w:t>
            </w:r>
            <w:r w:rsidRPr="00AC3255">
              <w:rPr>
                <w:rFonts w:eastAsia="Times New Roman" w:cs="Arial"/>
                <w:color w:val="4D4639"/>
                <w:kern w:val="0"/>
                <w:lang w:eastAsia="en-GB"/>
                <w14:ligatures w14:val="none"/>
              </w:rPr>
              <w:t xml:space="preserve">. Were you ever prevented from sleeping at night by any of the following? </w:t>
            </w:r>
          </w:p>
          <w:p w14:paraId="516005E6"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Please cross </w:t>
            </w:r>
            <w:r w:rsidRPr="00AC3255">
              <w:rPr>
                <w:rFonts w:ascii="Segoe UI Symbol" w:eastAsia="Times New Roman" w:hAnsi="Segoe UI Symbol" w:cs="Segoe UI Symbol"/>
                <w:color w:val="4D4639"/>
                <w:kern w:val="0"/>
                <w:lang w:eastAsia="en-GB"/>
                <w14:ligatures w14:val="none"/>
              </w:rPr>
              <w:t>✗</w:t>
            </w:r>
            <w:r w:rsidRPr="00AC3255">
              <w:rPr>
                <w:rFonts w:eastAsia="Times New Roman" w:cs="Arial"/>
                <w:color w:val="4D4639"/>
                <w:kern w:val="0"/>
                <w:lang w:eastAsia="en-GB"/>
                <w14:ligatures w14:val="none"/>
              </w:rPr>
              <w:t xml:space="preserve"> in all the boxes that apply to you.</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Noise from other patients</w:t>
            </w:r>
          </w:p>
          <w:p w14:paraId="6BCF1E92"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Noise from staff</w:t>
            </w:r>
          </w:p>
          <w:p w14:paraId="03D4B4F6"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Noise from medical equipment</w:t>
            </w:r>
          </w:p>
          <w:p w14:paraId="122F06D4"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Hospital lighting</w:t>
            </w:r>
          </w:p>
          <w:p w14:paraId="3125B51B"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Discomfort from pain</w:t>
            </w:r>
          </w:p>
          <w:p w14:paraId="0EA1883B"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Room temperature</w:t>
            </w:r>
          </w:p>
          <w:p w14:paraId="65F3F47B" w14:textId="77777777" w:rsidR="006B1D62" w:rsidRPr="00AC3255" w:rsidRDefault="006B1D62" w:rsidP="006B1D6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Something else</w:t>
            </w:r>
          </w:p>
          <w:p w14:paraId="626522FA" w14:textId="1DB45D98" w:rsidR="00C73E41" w:rsidRPr="00AC3255" w:rsidRDefault="006B1D62"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I was not prevented from sleeping</w:t>
            </w:r>
          </w:p>
        </w:tc>
        <w:tc>
          <w:tcPr>
            <w:tcW w:w="3024" w:type="dxa"/>
            <w:shd w:val="clear" w:color="auto" w:fill="auto"/>
            <w:vAlign w:val="center"/>
          </w:tcPr>
          <w:p w14:paraId="1DE504E7" w14:textId="7B4B6FDE" w:rsidR="00347D7D" w:rsidRPr="00AC3255" w:rsidRDefault="006B1D62" w:rsidP="003C326D">
            <w:pPr>
              <w:spacing w:after="0" w:line="276" w:lineRule="auto"/>
              <w:rPr>
                <w:rFonts w:eastAsia="Times New Roman" w:cs="Arial"/>
                <w:b/>
                <w:bCs/>
                <w:color w:val="4D4639"/>
                <w:kern w:val="0"/>
                <w:lang w:eastAsia="en-GB"/>
                <w14:ligatures w14:val="none"/>
              </w:rPr>
            </w:pPr>
            <w:r>
              <w:rPr>
                <w:rFonts w:eastAsia="Times New Roman" w:cs="Arial"/>
                <w:color w:val="4D4639"/>
                <w:kern w:val="0"/>
                <w:lang w:eastAsia="en-GB"/>
                <w14:ligatures w14:val="none"/>
              </w:rPr>
              <w:t>No changes.</w:t>
            </w:r>
          </w:p>
        </w:tc>
      </w:tr>
      <w:tr w:rsidR="00C73E41" w:rsidRPr="00266BC9" w14:paraId="79AAD89E" w14:textId="77777777" w:rsidTr="003C326D">
        <w:trPr>
          <w:cantSplit/>
          <w:trHeight w:val="3090"/>
        </w:trPr>
        <w:tc>
          <w:tcPr>
            <w:tcW w:w="3024" w:type="dxa"/>
            <w:shd w:val="clear" w:color="auto" w:fill="auto"/>
            <w:noWrap/>
            <w:vAlign w:val="center"/>
          </w:tcPr>
          <w:p w14:paraId="099DCACC" w14:textId="46BCAEB7" w:rsidR="00C73E41" w:rsidRPr="00AC3255" w:rsidRDefault="000313BB"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Q6. Did you ever change wards during the night?</w:t>
            </w:r>
          </w:p>
        </w:tc>
        <w:tc>
          <w:tcPr>
            <w:tcW w:w="3024" w:type="dxa"/>
            <w:shd w:val="clear" w:color="auto" w:fill="auto"/>
            <w:vAlign w:val="center"/>
          </w:tcPr>
          <w:p w14:paraId="0579BAC5" w14:textId="180F9AEB" w:rsidR="00C73E41" w:rsidRPr="00AC3255" w:rsidRDefault="000313BB"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w:t>
            </w:r>
            <w:r w:rsidR="006B1D62">
              <w:rPr>
                <w:rFonts w:eastAsia="Times New Roman" w:cs="Arial"/>
                <w:color w:val="4D4639"/>
                <w:kern w:val="0"/>
                <w:lang w:eastAsia="en-GB"/>
                <w14:ligatures w14:val="none"/>
              </w:rPr>
              <w:t>9</w:t>
            </w:r>
            <w:r w:rsidRPr="00AC3255">
              <w:rPr>
                <w:rFonts w:eastAsia="Times New Roman" w:cs="Arial"/>
                <w:color w:val="4D4639"/>
                <w:kern w:val="0"/>
                <w:lang w:eastAsia="en-GB"/>
                <w14:ligatures w14:val="none"/>
              </w:rPr>
              <w:t>. Did you ever change wards during the night?</w:t>
            </w:r>
          </w:p>
        </w:tc>
        <w:tc>
          <w:tcPr>
            <w:tcW w:w="3024" w:type="dxa"/>
            <w:shd w:val="clear" w:color="auto" w:fill="auto"/>
            <w:vAlign w:val="center"/>
          </w:tcPr>
          <w:p w14:paraId="716CE56F" w14:textId="50406EF9" w:rsidR="00C73E41" w:rsidRPr="00AC3255" w:rsidRDefault="000313BB"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73E41" w:rsidRPr="00266BC9" w14:paraId="530C8535" w14:textId="77777777" w:rsidTr="003C326D">
        <w:trPr>
          <w:cantSplit/>
          <w:trHeight w:val="3090"/>
        </w:trPr>
        <w:tc>
          <w:tcPr>
            <w:tcW w:w="3024" w:type="dxa"/>
            <w:shd w:val="clear" w:color="auto" w:fill="auto"/>
            <w:noWrap/>
            <w:vAlign w:val="center"/>
          </w:tcPr>
          <w:p w14:paraId="2A452AFF" w14:textId="5D399002" w:rsidR="00C73E41" w:rsidRPr="00AC3255" w:rsidRDefault="0022401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lastRenderedPageBreak/>
              <w:t>Q</w:t>
            </w:r>
            <w:r w:rsidR="00956E06" w:rsidRPr="00AC3255">
              <w:rPr>
                <w:rFonts w:eastAsia="Times New Roman" w:cs="Arial"/>
                <w:color w:val="4D4639"/>
                <w:kern w:val="0"/>
                <w:lang w:eastAsia="en-GB"/>
                <w14:ligatures w14:val="none"/>
              </w:rPr>
              <w:t>7</w:t>
            </w:r>
            <w:r w:rsidRPr="00AC3255">
              <w:rPr>
                <w:rFonts w:eastAsia="Times New Roman" w:cs="Arial"/>
                <w:color w:val="4D4639"/>
                <w:kern w:val="0"/>
                <w:lang w:eastAsia="en-GB"/>
                <w14:ligatures w14:val="none"/>
              </w:rPr>
              <w:t>. Did the hospital staff explain the reasons for changing wards during the night in a way you could understand?</w:t>
            </w:r>
          </w:p>
        </w:tc>
        <w:tc>
          <w:tcPr>
            <w:tcW w:w="3024" w:type="dxa"/>
            <w:shd w:val="clear" w:color="auto" w:fill="auto"/>
            <w:vAlign w:val="center"/>
          </w:tcPr>
          <w:p w14:paraId="3A8F4D62" w14:textId="29B6D6B4" w:rsidR="00C73E41" w:rsidRPr="00AC3255" w:rsidRDefault="0022401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w:t>
            </w:r>
            <w:r w:rsidR="006B1D62">
              <w:rPr>
                <w:rFonts w:eastAsia="Times New Roman" w:cs="Arial"/>
                <w:color w:val="4D4639"/>
                <w:kern w:val="0"/>
                <w:lang w:eastAsia="en-GB"/>
                <w14:ligatures w14:val="none"/>
              </w:rPr>
              <w:t>10</w:t>
            </w:r>
            <w:r w:rsidRPr="00AC3255">
              <w:rPr>
                <w:rFonts w:eastAsia="Times New Roman" w:cs="Arial"/>
                <w:color w:val="4D4639"/>
                <w:kern w:val="0"/>
                <w:lang w:eastAsia="en-GB"/>
                <w14:ligatures w14:val="none"/>
              </w:rPr>
              <w:t>. Did the hospital staff explain the reasons for changing wards during the night in a way you could understand?</w:t>
            </w:r>
          </w:p>
        </w:tc>
        <w:tc>
          <w:tcPr>
            <w:tcW w:w="3024" w:type="dxa"/>
            <w:shd w:val="clear" w:color="auto" w:fill="auto"/>
            <w:vAlign w:val="center"/>
          </w:tcPr>
          <w:p w14:paraId="45B1DA32" w14:textId="1D66F966" w:rsidR="00C73E41" w:rsidRPr="00AC3255" w:rsidRDefault="0022401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73E41" w:rsidRPr="00266BC9" w14:paraId="31824876" w14:textId="77777777" w:rsidTr="003C326D">
        <w:trPr>
          <w:cantSplit/>
          <w:trHeight w:val="3090"/>
        </w:trPr>
        <w:tc>
          <w:tcPr>
            <w:tcW w:w="3024" w:type="dxa"/>
            <w:shd w:val="clear" w:color="auto" w:fill="auto"/>
            <w:noWrap/>
            <w:vAlign w:val="center"/>
          </w:tcPr>
          <w:p w14:paraId="225F2250" w14:textId="03E44800" w:rsidR="00C73E41" w:rsidRPr="00AC3255" w:rsidRDefault="00100522"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Q8. How clean was the hospital room or ward that you were in?</w:t>
            </w:r>
          </w:p>
        </w:tc>
        <w:tc>
          <w:tcPr>
            <w:tcW w:w="3024" w:type="dxa"/>
            <w:shd w:val="clear" w:color="auto" w:fill="auto"/>
            <w:vAlign w:val="center"/>
          </w:tcPr>
          <w:p w14:paraId="36B42BA8" w14:textId="66578D1B" w:rsidR="00C73E41" w:rsidRPr="00AC3255" w:rsidRDefault="00956E06"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w:t>
            </w:r>
            <w:r w:rsidR="006B1D62">
              <w:rPr>
                <w:rFonts w:eastAsia="Times New Roman" w:cs="Arial"/>
                <w:color w:val="4D4639"/>
                <w:kern w:val="0"/>
                <w:lang w:eastAsia="en-GB"/>
                <w14:ligatures w14:val="none"/>
              </w:rPr>
              <w:t>11</w:t>
            </w:r>
            <w:r w:rsidRPr="00AC3255">
              <w:rPr>
                <w:rFonts w:eastAsia="Times New Roman" w:cs="Arial"/>
                <w:color w:val="4D4639"/>
                <w:kern w:val="0"/>
                <w:lang w:eastAsia="en-GB"/>
                <w14:ligatures w14:val="none"/>
              </w:rPr>
              <w:t>. How clean was the hospital room or ward that you were in?</w:t>
            </w:r>
          </w:p>
        </w:tc>
        <w:tc>
          <w:tcPr>
            <w:tcW w:w="3024" w:type="dxa"/>
            <w:shd w:val="clear" w:color="auto" w:fill="auto"/>
            <w:vAlign w:val="center"/>
          </w:tcPr>
          <w:p w14:paraId="696DB9EA" w14:textId="6E82D272" w:rsidR="00C73E41" w:rsidRPr="00AC3255" w:rsidRDefault="00100522"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73E41" w:rsidRPr="00266BC9" w14:paraId="4C60985B" w14:textId="77777777" w:rsidTr="003C326D">
        <w:trPr>
          <w:cantSplit/>
          <w:trHeight w:val="3090"/>
        </w:trPr>
        <w:tc>
          <w:tcPr>
            <w:tcW w:w="3024" w:type="dxa"/>
            <w:shd w:val="clear" w:color="auto" w:fill="auto"/>
            <w:noWrap/>
            <w:vAlign w:val="center"/>
          </w:tcPr>
          <w:p w14:paraId="6E229368" w14:textId="16A7B879" w:rsidR="00C73E41" w:rsidRPr="00AC3255" w:rsidRDefault="00FE52A8"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Q9. Did you get enough help from staff to wash or keep yourself clean?</w:t>
            </w:r>
          </w:p>
        </w:tc>
        <w:tc>
          <w:tcPr>
            <w:tcW w:w="3024" w:type="dxa"/>
            <w:shd w:val="clear" w:color="auto" w:fill="auto"/>
            <w:vAlign w:val="center"/>
          </w:tcPr>
          <w:p w14:paraId="3F7DF3FE" w14:textId="47CD3D38" w:rsidR="00C73E41" w:rsidRPr="00AC3255" w:rsidRDefault="00100522"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Q1</w:t>
            </w:r>
            <w:r w:rsidR="006B1D62">
              <w:rPr>
                <w:rFonts w:eastAsia="Times New Roman" w:cs="Arial"/>
                <w:color w:val="4D4639"/>
                <w:kern w:val="0"/>
                <w:lang w:eastAsia="en-GB"/>
                <w14:ligatures w14:val="none"/>
              </w:rPr>
              <w:t>2</w:t>
            </w:r>
            <w:r w:rsidRPr="00AC3255">
              <w:rPr>
                <w:rFonts w:eastAsia="Times New Roman" w:cs="Arial"/>
                <w:color w:val="4D4639"/>
                <w:kern w:val="0"/>
                <w:lang w:eastAsia="en-GB"/>
                <w14:ligatures w14:val="none"/>
              </w:rPr>
              <w:t>. Did you get enough help from staff to wash or keep yourself clean?</w:t>
            </w:r>
          </w:p>
        </w:tc>
        <w:tc>
          <w:tcPr>
            <w:tcW w:w="3024" w:type="dxa"/>
            <w:shd w:val="clear" w:color="auto" w:fill="auto"/>
            <w:vAlign w:val="center"/>
          </w:tcPr>
          <w:p w14:paraId="377CDE15" w14:textId="76C965C0" w:rsidR="00C73E41" w:rsidRPr="00AC3255" w:rsidRDefault="00FE52A8"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73E41" w:rsidRPr="00266BC9" w14:paraId="1BDD55F0" w14:textId="77777777" w:rsidTr="003C326D">
        <w:trPr>
          <w:cantSplit/>
          <w:trHeight w:val="2280"/>
        </w:trPr>
        <w:tc>
          <w:tcPr>
            <w:tcW w:w="3024" w:type="dxa"/>
            <w:shd w:val="clear" w:color="auto" w:fill="auto"/>
            <w:noWrap/>
            <w:vAlign w:val="center"/>
          </w:tcPr>
          <w:p w14:paraId="30C1B4E6" w14:textId="24E3FAE6" w:rsidR="00C73E41" w:rsidRPr="00AC3255" w:rsidRDefault="0099791D"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Q10. If you brought medication with you to hospital, were you able to take it when you needed to?</w:t>
            </w:r>
          </w:p>
        </w:tc>
        <w:tc>
          <w:tcPr>
            <w:tcW w:w="3024" w:type="dxa"/>
            <w:shd w:val="clear" w:color="auto" w:fill="auto"/>
            <w:vAlign w:val="center"/>
          </w:tcPr>
          <w:p w14:paraId="1245AD3B" w14:textId="27B26337" w:rsidR="00C73E41" w:rsidRPr="00AC3255" w:rsidRDefault="00FE52A8"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Q1</w:t>
            </w:r>
            <w:r w:rsidR="006B1D62">
              <w:rPr>
                <w:rFonts w:eastAsia="Times New Roman" w:cs="Arial"/>
                <w:color w:val="4D4639"/>
                <w:kern w:val="0"/>
                <w:lang w:eastAsia="en-GB"/>
                <w14:ligatures w14:val="none"/>
              </w:rPr>
              <w:t>3</w:t>
            </w:r>
            <w:r w:rsidRPr="00AC3255">
              <w:rPr>
                <w:rFonts w:eastAsia="Times New Roman" w:cs="Arial"/>
                <w:color w:val="4D4639"/>
                <w:kern w:val="0"/>
                <w:lang w:eastAsia="en-GB"/>
                <w14:ligatures w14:val="none"/>
              </w:rPr>
              <w:t>. If you brought medication with you to hospital, were you able to take it when you needed to?</w:t>
            </w:r>
          </w:p>
        </w:tc>
        <w:tc>
          <w:tcPr>
            <w:tcW w:w="3024" w:type="dxa"/>
            <w:shd w:val="clear" w:color="auto" w:fill="auto"/>
            <w:vAlign w:val="center"/>
          </w:tcPr>
          <w:p w14:paraId="7E018878" w14:textId="735668A4" w:rsidR="00C73E41" w:rsidRPr="00AC3255" w:rsidRDefault="0099791D"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73E41" w:rsidRPr="00266BC9" w14:paraId="384F5414" w14:textId="77777777" w:rsidTr="003C326D">
        <w:trPr>
          <w:cantSplit/>
          <w:trHeight w:val="2280"/>
        </w:trPr>
        <w:tc>
          <w:tcPr>
            <w:tcW w:w="3024" w:type="dxa"/>
            <w:shd w:val="clear" w:color="auto" w:fill="auto"/>
            <w:noWrap/>
            <w:vAlign w:val="center"/>
          </w:tcPr>
          <w:p w14:paraId="15369E40" w14:textId="0194EE9B" w:rsidR="00C73E41" w:rsidRPr="00AC3255" w:rsidRDefault="00D50B96"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lastRenderedPageBreak/>
              <w:t>Q1</w:t>
            </w:r>
            <w:r w:rsidR="006B1D62">
              <w:rPr>
                <w:rFonts w:eastAsia="Times New Roman" w:cs="Arial"/>
                <w:color w:val="4D4639"/>
                <w:kern w:val="0"/>
                <w:lang w:eastAsia="en-GB"/>
                <w14:ligatures w14:val="none"/>
              </w:rPr>
              <w:t>2</w:t>
            </w:r>
            <w:r w:rsidRPr="00AC3255">
              <w:rPr>
                <w:rFonts w:eastAsia="Times New Roman" w:cs="Arial"/>
                <w:color w:val="4D4639"/>
                <w:kern w:val="0"/>
                <w:lang w:eastAsia="en-GB"/>
                <w14:ligatures w14:val="none"/>
              </w:rPr>
              <w:t>. Were you offered food that met any dietary needs or requirements you had?</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This could include religious, medical, or allergy requirements, vegetarian/vegan options, or different food formats such as liquified or pureed food</w:t>
            </w:r>
          </w:p>
        </w:tc>
        <w:tc>
          <w:tcPr>
            <w:tcW w:w="3024" w:type="dxa"/>
            <w:shd w:val="clear" w:color="auto" w:fill="auto"/>
            <w:vAlign w:val="center"/>
          </w:tcPr>
          <w:p w14:paraId="6B61AA5B" w14:textId="5691E9FA" w:rsidR="00C73E41" w:rsidRPr="00AC3255" w:rsidRDefault="00C73E41" w:rsidP="003C326D">
            <w:pPr>
              <w:spacing w:after="0" w:line="276" w:lineRule="auto"/>
              <w:rPr>
                <w:rFonts w:eastAsia="Times New Roman" w:cs="Arial"/>
                <w:color w:val="4D4639"/>
                <w:kern w:val="0"/>
                <w:lang w:eastAsia="en-GB"/>
                <w14:ligatures w14:val="none"/>
              </w:rPr>
            </w:pPr>
          </w:p>
        </w:tc>
        <w:tc>
          <w:tcPr>
            <w:tcW w:w="3024" w:type="dxa"/>
            <w:shd w:val="clear" w:color="auto" w:fill="auto"/>
            <w:vAlign w:val="center"/>
          </w:tcPr>
          <w:p w14:paraId="0A213DDF" w14:textId="36C9F1B0" w:rsidR="006B1D62" w:rsidRPr="00AC3255" w:rsidRDefault="006B1D62"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Question removed and dietary requirements included as a response option for the revised Q31 on individual needs.</w:t>
            </w:r>
          </w:p>
        </w:tc>
      </w:tr>
      <w:tr w:rsidR="00C73E41" w:rsidRPr="00266BC9" w14:paraId="1B35AD67" w14:textId="77777777" w:rsidTr="003C326D">
        <w:trPr>
          <w:cantSplit/>
          <w:trHeight w:val="1710"/>
        </w:trPr>
        <w:tc>
          <w:tcPr>
            <w:tcW w:w="3024" w:type="dxa"/>
            <w:shd w:val="clear" w:color="auto" w:fill="auto"/>
            <w:noWrap/>
            <w:vAlign w:val="center"/>
          </w:tcPr>
          <w:p w14:paraId="5659425B" w14:textId="7C49CCEB" w:rsidR="00C73E41" w:rsidRPr="00AC3255" w:rsidRDefault="00145BF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Q1</w:t>
            </w:r>
            <w:r w:rsidR="009F4B0B">
              <w:rPr>
                <w:rFonts w:eastAsia="Times New Roman" w:cs="Arial"/>
                <w:color w:val="4D4639"/>
                <w:kern w:val="0"/>
                <w:lang w:eastAsia="en-GB"/>
                <w14:ligatures w14:val="none"/>
              </w:rPr>
              <w:t>3</w:t>
            </w:r>
            <w:r w:rsidRPr="00AC3255">
              <w:rPr>
                <w:rFonts w:eastAsia="Times New Roman" w:cs="Arial"/>
                <w:color w:val="4D4639"/>
                <w:kern w:val="0"/>
                <w:lang w:eastAsia="en-GB"/>
                <w14:ligatures w14:val="none"/>
              </w:rPr>
              <w:t>. How would you rate the hospital food?</w:t>
            </w:r>
          </w:p>
        </w:tc>
        <w:tc>
          <w:tcPr>
            <w:tcW w:w="3024" w:type="dxa"/>
            <w:shd w:val="clear" w:color="auto" w:fill="auto"/>
            <w:vAlign w:val="center"/>
          </w:tcPr>
          <w:p w14:paraId="395374A7" w14:textId="3647475C" w:rsidR="00C73E41" w:rsidRPr="00AC3255" w:rsidRDefault="00C73E41" w:rsidP="003C326D">
            <w:pPr>
              <w:spacing w:after="0" w:line="276" w:lineRule="auto"/>
              <w:rPr>
                <w:rFonts w:eastAsia="Times New Roman" w:cs="Arial"/>
                <w:color w:val="4D4639"/>
                <w:kern w:val="0"/>
                <w:lang w:eastAsia="en-GB"/>
                <w14:ligatures w14:val="none"/>
              </w:rPr>
            </w:pPr>
          </w:p>
        </w:tc>
        <w:tc>
          <w:tcPr>
            <w:tcW w:w="3024" w:type="dxa"/>
            <w:shd w:val="clear" w:color="auto" w:fill="auto"/>
            <w:vAlign w:val="center"/>
          </w:tcPr>
          <w:p w14:paraId="0E52D803" w14:textId="67897527" w:rsidR="00C73E41" w:rsidRPr="00AC3255" w:rsidRDefault="009F4B0B"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Question removed</w:t>
            </w:r>
          </w:p>
        </w:tc>
      </w:tr>
      <w:tr w:rsidR="00C73E41" w:rsidRPr="00266BC9" w14:paraId="07934332" w14:textId="77777777" w:rsidTr="003C326D">
        <w:trPr>
          <w:cantSplit/>
          <w:trHeight w:val="1425"/>
        </w:trPr>
        <w:tc>
          <w:tcPr>
            <w:tcW w:w="3024" w:type="dxa"/>
            <w:shd w:val="clear" w:color="auto" w:fill="auto"/>
            <w:noWrap/>
            <w:vAlign w:val="center"/>
          </w:tcPr>
          <w:p w14:paraId="754A18BD" w14:textId="1F60461E" w:rsidR="00C73E41" w:rsidRPr="00AC3255" w:rsidRDefault="00723FB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Q1</w:t>
            </w:r>
            <w:r w:rsidR="009F7981">
              <w:rPr>
                <w:rFonts w:eastAsia="Times New Roman" w:cs="Arial"/>
                <w:color w:val="4D4639"/>
                <w:kern w:val="0"/>
                <w:lang w:eastAsia="en-GB"/>
                <w14:ligatures w14:val="none"/>
              </w:rPr>
              <w:t>4</w:t>
            </w:r>
            <w:r w:rsidRPr="00AC3255">
              <w:rPr>
                <w:rFonts w:eastAsia="Times New Roman" w:cs="Arial"/>
                <w:color w:val="4D4639"/>
                <w:kern w:val="0"/>
                <w:lang w:eastAsia="en-GB"/>
                <w14:ligatures w14:val="none"/>
              </w:rPr>
              <w:t>. Did you get enough help from staff to eat your meals?</w:t>
            </w:r>
          </w:p>
        </w:tc>
        <w:tc>
          <w:tcPr>
            <w:tcW w:w="3024" w:type="dxa"/>
            <w:shd w:val="clear" w:color="auto" w:fill="auto"/>
            <w:vAlign w:val="center"/>
          </w:tcPr>
          <w:p w14:paraId="36A40013" w14:textId="2A805080" w:rsidR="00C73E41" w:rsidRPr="00AC3255" w:rsidRDefault="00145BF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Q14. Did you get enough help from staff to eat your meals?</w:t>
            </w:r>
          </w:p>
        </w:tc>
        <w:tc>
          <w:tcPr>
            <w:tcW w:w="3024" w:type="dxa"/>
            <w:shd w:val="clear" w:color="auto" w:fill="auto"/>
            <w:vAlign w:val="center"/>
          </w:tcPr>
          <w:p w14:paraId="735E669B" w14:textId="4B6EA46C" w:rsidR="00C73E41" w:rsidRPr="00AC3255" w:rsidRDefault="00AC4E1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w:t>
            </w:r>
            <w:r w:rsidR="00FE7E1F">
              <w:rPr>
                <w:rFonts w:eastAsia="Times New Roman" w:cs="Arial"/>
                <w:color w:val="4D4639"/>
                <w:kern w:val="0"/>
                <w:lang w:eastAsia="en-GB"/>
                <w14:ligatures w14:val="none"/>
              </w:rPr>
              <w:t>ew code added – response option 5 “not applicable”.</w:t>
            </w:r>
          </w:p>
        </w:tc>
      </w:tr>
      <w:tr w:rsidR="00C73E41" w:rsidRPr="00266BC9" w14:paraId="016D4214" w14:textId="77777777" w:rsidTr="003C326D">
        <w:trPr>
          <w:cantSplit/>
          <w:trHeight w:val="1995"/>
        </w:trPr>
        <w:tc>
          <w:tcPr>
            <w:tcW w:w="3024" w:type="dxa"/>
            <w:shd w:val="clear" w:color="auto" w:fill="auto"/>
            <w:noWrap/>
            <w:vAlign w:val="center"/>
          </w:tcPr>
          <w:p w14:paraId="0CB48353" w14:textId="5F9F28FB" w:rsidR="00723FB4" w:rsidRPr="00AC3255" w:rsidRDefault="00723FB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Q1</w:t>
            </w:r>
            <w:r w:rsidR="009F7981">
              <w:rPr>
                <w:rFonts w:eastAsia="Times New Roman" w:cs="Arial"/>
                <w:color w:val="4D4639"/>
                <w:kern w:val="0"/>
                <w:lang w:eastAsia="en-GB"/>
                <w14:ligatures w14:val="none"/>
              </w:rPr>
              <w:t>5</w:t>
            </w:r>
            <w:r w:rsidRPr="00AC3255">
              <w:rPr>
                <w:rFonts w:eastAsia="Times New Roman" w:cs="Arial"/>
                <w:color w:val="4D4639"/>
                <w:kern w:val="0"/>
                <w:lang w:eastAsia="en-GB"/>
                <w14:ligatures w14:val="none"/>
              </w:rPr>
              <w:t>. Were you able to get hospital food outside of set</w:t>
            </w:r>
            <w:r w:rsidR="00AB3D77">
              <w:rPr>
                <w:rFonts w:eastAsia="Times New Roman" w:cs="Arial"/>
                <w:color w:val="4D4639"/>
                <w:kern w:val="0"/>
                <w:lang w:eastAsia="en-GB"/>
                <w14:ligatures w14:val="none"/>
              </w:rPr>
              <w:t xml:space="preserve"> </w:t>
            </w:r>
            <w:r w:rsidRPr="00AC3255">
              <w:rPr>
                <w:rFonts w:eastAsia="Times New Roman" w:cs="Arial"/>
                <w:color w:val="4D4639"/>
                <w:kern w:val="0"/>
                <w:lang w:eastAsia="en-GB"/>
                <w14:ligatures w14:val="none"/>
              </w:rPr>
              <w:t xml:space="preserve">meal times? </w:t>
            </w:r>
            <w:r w:rsidRPr="00AC3255">
              <w:rPr>
                <w:rFonts w:eastAsia="Times New Roman" w:cs="Arial"/>
                <w:color w:val="4D4639"/>
                <w:kern w:val="0"/>
                <w:lang w:eastAsia="en-GB"/>
                <w14:ligatures w14:val="none"/>
              </w:rPr>
              <w:br/>
            </w:r>
          </w:p>
          <w:p w14:paraId="37858472" w14:textId="041ECF3D" w:rsidR="00C73E41" w:rsidRPr="00AC3255" w:rsidRDefault="00723FB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This could include additional food if you missed set meal times due to operations/procedures or another reason.</w:t>
            </w:r>
          </w:p>
        </w:tc>
        <w:tc>
          <w:tcPr>
            <w:tcW w:w="3024" w:type="dxa"/>
            <w:shd w:val="clear" w:color="auto" w:fill="auto"/>
            <w:vAlign w:val="center"/>
          </w:tcPr>
          <w:p w14:paraId="42133C29" w14:textId="0691AE59" w:rsidR="00723FB4" w:rsidRPr="00AC3255" w:rsidRDefault="00723FB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Q15. Were you able to get hospital food outside of set mealtimes? </w:t>
            </w:r>
            <w:r w:rsidRPr="00AC3255">
              <w:rPr>
                <w:rFonts w:eastAsia="Times New Roman" w:cs="Arial"/>
                <w:color w:val="4D4639"/>
                <w:kern w:val="0"/>
                <w:lang w:eastAsia="en-GB"/>
                <w14:ligatures w14:val="none"/>
              </w:rPr>
              <w:br/>
            </w:r>
          </w:p>
          <w:p w14:paraId="1836D47F" w14:textId="1DDA4880" w:rsidR="00C73E41" w:rsidRPr="00AC3255" w:rsidRDefault="00723FB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This could include additional food if you missed set mealtimes due to operations/procedures or another reason.</w:t>
            </w:r>
          </w:p>
        </w:tc>
        <w:tc>
          <w:tcPr>
            <w:tcW w:w="3024" w:type="dxa"/>
            <w:shd w:val="clear" w:color="auto" w:fill="auto"/>
            <w:vAlign w:val="center"/>
          </w:tcPr>
          <w:p w14:paraId="01A3BBEE" w14:textId="5A1C2ADE" w:rsidR="00C73E41" w:rsidRPr="00AC3255" w:rsidRDefault="009F7981"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Minor grammatical change – “meal times” changed to “mealtimes”</w:t>
            </w:r>
          </w:p>
        </w:tc>
      </w:tr>
      <w:tr w:rsidR="00C73E41" w:rsidRPr="00266BC9" w14:paraId="6684D247" w14:textId="77777777" w:rsidTr="003C326D">
        <w:trPr>
          <w:cantSplit/>
          <w:trHeight w:val="2280"/>
        </w:trPr>
        <w:tc>
          <w:tcPr>
            <w:tcW w:w="3024" w:type="dxa"/>
            <w:shd w:val="clear" w:color="auto" w:fill="auto"/>
            <w:noWrap/>
            <w:vAlign w:val="center"/>
          </w:tcPr>
          <w:p w14:paraId="54EEE4D5" w14:textId="05A574B9" w:rsidR="00B06B4E" w:rsidRPr="00AC3255" w:rsidRDefault="00B06B4E"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Q1</w:t>
            </w:r>
            <w:r w:rsidR="009F7981">
              <w:rPr>
                <w:rFonts w:eastAsia="Times New Roman" w:cs="Arial"/>
                <w:color w:val="4D4639"/>
                <w:kern w:val="0"/>
                <w:lang w:eastAsia="en-GB"/>
                <w14:ligatures w14:val="none"/>
              </w:rPr>
              <w:t>6</w:t>
            </w:r>
            <w:r w:rsidRPr="00AC3255">
              <w:rPr>
                <w:rFonts w:eastAsia="Times New Roman" w:cs="Arial"/>
                <w:color w:val="4D4639"/>
                <w:kern w:val="0"/>
                <w:lang w:eastAsia="en-GB"/>
                <w14:ligatures w14:val="none"/>
              </w:rPr>
              <w:t xml:space="preserve">. During your time in hospital, did you get enough to drink? </w:t>
            </w:r>
          </w:p>
          <w:p w14:paraId="578C979D" w14:textId="6BCDAF18" w:rsidR="00C73E41" w:rsidRPr="00AC3255" w:rsidRDefault="00B06B4E"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Please cross </w:t>
            </w:r>
            <w:r w:rsidRPr="00AC3255">
              <w:rPr>
                <w:rFonts w:ascii="Segoe UI Symbol" w:eastAsia="Times New Roman" w:hAnsi="Segoe UI Symbol" w:cs="Segoe UI Symbol"/>
                <w:color w:val="4D4639"/>
                <w:kern w:val="0"/>
                <w:lang w:eastAsia="en-GB"/>
                <w14:ligatures w14:val="none"/>
              </w:rPr>
              <w:t>✗</w:t>
            </w:r>
            <w:r w:rsidRPr="00AC3255">
              <w:rPr>
                <w:rFonts w:eastAsia="Times New Roman" w:cs="Arial"/>
                <w:color w:val="4D4639"/>
                <w:kern w:val="0"/>
                <w:lang w:eastAsia="en-GB"/>
                <w14:ligatures w14:val="none"/>
              </w:rPr>
              <w:t xml:space="preserve"> in all the boxes that apply to you.</w:t>
            </w:r>
          </w:p>
        </w:tc>
        <w:tc>
          <w:tcPr>
            <w:tcW w:w="3024" w:type="dxa"/>
            <w:shd w:val="clear" w:color="auto" w:fill="auto"/>
            <w:vAlign w:val="center"/>
          </w:tcPr>
          <w:p w14:paraId="25B58AB3" w14:textId="77777777" w:rsidR="00AC4E1F" w:rsidRPr="00AC3255" w:rsidRDefault="00AC4E1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Q16. During your time in hospital, did you get enough to drink? </w:t>
            </w:r>
          </w:p>
          <w:p w14:paraId="47A136AA" w14:textId="4096AC1A" w:rsidR="00C73E41" w:rsidRPr="00AC3255" w:rsidRDefault="00AC4E1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Please cross </w:t>
            </w:r>
            <w:r w:rsidRPr="00AC3255">
              <w:rPr>
                <w:rFonts w:ascii="Segoe UI Symbol" w:eastAsia="Times New Roman" w:hAnsi="Segoe UI Symbol" w:cs="Segoe UI Symbol"/>
                <w:color w:val="4D4639"/>
                <w:kern w:val="0"/>
                <w:lang w:eastAsia="en-GB"/>
                <w14:ligatures w14:val="none"/>
              </w:rPr>
              <w:t>✗</w:t>
            </w:r>
            <w:r w:rsidRPr="00AC3255">
              <w:rPr>
                <w:rFonts w:eastAsia="Times New Roman" w:cs="Arial"/>
                <w:color w:val="4D4639"/>
                <w:kern w:val="0"/>
                <w:lang w:eastAsia="en-GB"/>
                <w14:ligatures w14:val="none"/>
              </w:rPr>
              <w:t xml:space="preserve"> in all the boxes that apply to you.</w:t>
            </w:r>
          </w:p>
        </w:tc>
        <w:tc>
          <w:tcPr>
            <w:tcW w:w="3024" w:type="dxa"/>
            <w:shd w:val="clear" w:color="auto" w:fill="auto"/>
            <w:vAlign w:val="center"/>
          </w:tcPr>
          <w:p w14:paraId="6034D965" w14:textId="569104C0" w:rsidR="00C73E41" w:rsidRPr="00AC3255" w:rsidRDefault="008C3B1D"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37BEB" w:rsidRPr="00266BC9" w14:paraId="623D91FD" w14:textId="77777777" w:rsidTr="00C37BEB">
        <w:trPr>
          <w:cantSplit/>
          <w:trHeight w:val="300"/>
        </w:trPr>
        <w:tc>
          <w:tcPr>
            <w:tcW w:w="9072" w:type="dxa"/>
            <w:gridSpan w:val="3"/>
            <w:shd w:val="clear" w:color="auto" w:fill="auto"/>
            <w:noWrap/>
            <w:vAlign w:val="center"/>
          </w:tcPr>
          <w:p w14:paraId="547D33EB" w14:textId="6D214A7E" w:rsidR="00C37BEB" w:rsidRPr="00AC3255" w:rsidRDefault="00C37BEB" w:rsidP="00C37BEB">
            <w:pPr>
              <w:spacing w:after="0" w:line="276" w:lineRule="auto"/>
              <w:jc w:val="center"/>
              <w:rPr>
                <w:rFonts w:eastAsia="Times New Roman" w:cs="Arial"/>
                <w:b/>
                <w:bCs/>
                <w:color w:val="4D4639"/>
                <w:kern w:val="0"/>
                <w:lang w:eastAsia="en-GB"/>
                <w14:ligatures w14:val="none"/>
              </w:rPr>
            </w:pPr>
            <w:r w:rsidRPr="00AC3255">
              <w:rPr>
                <w:rFonts w:eastAsia="Times New Roman" w:cs="Arial"/>
                <w:b/>
                <w:bCs/>
                <w:color w:val="4D4639"/>
                <w:kern w:val="0"/>
                <w:lang w:eastAsia="en-GB"/>
                <w14:ligatures w14:val="none"/>
              </w:rPr>
              <w:t>DOCTORS</w:t>
            </w:r>
          </w:p>
        </w:tc>
      </w:tr>
      <w:tr w:rsidR="00C73E41" w:rsidRPr="00266BC9" w14:paraId="23818013" w14:textId="77777777" w:rsidTr="003C326D">
        <w:trPr>
          <w:cantSplit/>
          <w:trHeight w:val="1710"/>
        </w:trPr>
        <w:tc>
          <w:tcPr>
            <w:tcW w:w="3024" w:type="dxa"/>
            <w:shd w:val="clear" w:color="auto" w:fill="auto"/>
            <w:noWrap/>
            <w:vAlign w:val="center"/>
          </w:tcPr>
          <w:p w14:paraId="1083DECA" w14:textId="377B8A2A" w:rsidR="00C73E41" w:rsidRPr="00AC3255" w:rsidRDefault="00102656"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lastRenderedPageBreak/>
              <w:t>Q1</w:t>
            </w:r>
            <w:r w:rsidR="000E635E">
              <w:rPr>
                <w:rFonts w:eastAsia="Times New Roman" w:cs="Arial"/>
                <w:color w:val="4D4639"/>
                <w:kern w:val="0"/>
                <w:lang w:eastAsia="en-GB"/>
                <w14:ligatures w14:val="none"/>
              </w:rPr>
              <w:t>7</w:t>
            </w:r>
            <w:r w:rsidRPr="00AC3255">
              <w:rPr>
                <w:rFonts w:eastAsia="Times New Roman" w:cs="Arial"/>
                <w:color w:val="4D4639"/>
                <w:kern w:val="0"/>
                <w:lang w:eastAsia="en-GB"/>
                <w14:ligatures w14:val="none"/>
              </w:rPr>
              <w:t>. When you asked doctors questions, did you get answers you could understand?</w:t>
            </w:r>
          </w:p>
        </w:tc>
        <w:tc>
          <w:tcPr>
            <w:tcW w:w="3024" w:type="dxa"/>
            <w:shd w:val="clear" w:color="auto" w:fill="auto"/>
            <w:vAlign w:val="center"/>
          </w:tcPr>
          <w:p w14:paraId="2E069B90" w14:textId="134CC5BF" w:rsidR="00C73E41" w:rsidRPr="00AC3255" w:rsidRDefault="00102656"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Q17. When you asked doctors questions, did you get answers you could understand?</w:t>
            </w:r>
          </w:p>
        </w:tc>
        <w:tc>
          <w:tcPr>
            <w:tcW w:w="3024" w:type="dxa"/>
            <w:shd w:val="clear" w:color="auto" w:fill="auto"/>
            <w:vAlign w:val="center"/>
          </w:tcPr>
          <w:p w14:paraId="16A06CFA" w14:textId="32A60E66" w:rsidR="00C73E41" w:rsidRPr="00AC3255" w:rsidRDefault="00102656"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73E41" w:rsidRPr="00266BC9" w14:paraId="1D9EBE49" w14:textId="77777777" w:rsidTr="003C326D">
        <w:trPr>
          <w:cantSplit/>
          <w:trHeight w:val="3135"/>
        </w:trPr>
        <w:tc>
          <w:tcPr>
            <w:tcW w:w="3024" w:type="dxa"/>
            <w:shd w:val="clear" w:color="auto" w:fill="auto"/>
            <w:noWrap/>
            <w:vAlign w:val="center"/>
          </w:tcPr>
          <w:p w14:paraId="4F75CD14" w14:textId="034D5CCB" w:rsidR="00C73E41" w:rsidRPr="00AC3255" w:rsidRDefault="00A05FF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Q1</w:t>
            </w:r>
            <w:r w:rsidR="000E635E">
              <w:rPr>
                <w:rFonts w:eastAsia="Times New Roman" w:cs="Arial"/>
                <w:color w:val="4D4639"/>
                <w:kern w:val="0"/>
                <w:lang w:eastAsia="en-GB"/>
                <w14:ligatures w14:val="none"/>
              </w:rPr>
              <w:t>8</w:t>
            </w:r>
            <w:r w:rsidRPr="00AC3255">
              <w:rPr>
                <w:rFonts w:eastAsia="Times New Roman" w:cs="Arial"/>
                <w:color w:val="4D4639"/>
                <w:kern w:val="0"/>
                <w:lang w:eastAsia="en-GB"/>
                <w14:ligatures w14:val="none"/>
              </w:rPr>
              <w:t xml:space="preserve">. Did you have confidence and </w:t>
            </w:r>
            <w:r w:rsidR="00ED41C5">
              <w:rPr>
                <w:rFonts w:eastAsia="Times New Roman" w:cs="Arial"/>
                <w:color w:val="4D4639"/>
                <w:kern w:val="0"/>
                <w:lang w:eastAsia="en-GB"/>
                <w14:ligatures w14:val="none"/>
              </w:rPr>
              <w:t>t</w:t>
            </w:r>
            <w:r w:rsidR="00A162A7" w:rsidRPr="00AC3255">
              <w:rPr>
                <w:rFonts w:eastAsia="Times New Roman" w:cs="Arial"/>
                <w:color w:val="4D4639"/>
                <w:kern w:val="0"/>
                <w:lang w:eastAsia="en-GB"/>
                <w14:ligatures w14:val="none"/>
              </w:rPr>
              <w:t>rust</w:t>
            </w:r>
            <w:r w:rsidRPr="00AC3255">
              <w:rPr>
                <w:rFonts w:eastAsia="Times New Roman" w:cs="Arial"/>
                <w:color w:val="4D4639"/>
                <w:kern w:val="0"/>
                <w:lang w:eastAsia="en-GB"/>
                <w14:ligatures w14:val="none"/>
              </w:rPr>
              <w:t xml:space="preserve"> in the doctors treating you?</w:t>
            </w:r>
          </w:p>
        </w:tc>
        <w:tc>
          <w:tcPr>
            <w:tcW w:w="3024" w:type="dxa"/>
            <w:shd w:val="clear" w:color="auto" w:fill="auto"/>
            <w:vAlign w:val="center"/>
          </w:tcPr>
          <w:p w14:paraId="754954E0" w14:textId="49ED8561" w:rsidR="00C73E41" w:rsidRPr="00AC3255" w:rsidRDefault="00A05FF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Q18. Did you have confidence and </w:t>
            </w:r>
            <w:r w:rsidR="00ED41C5">
              <w:rPr>
                <w:rFonts w:eastAsia="Times New Roman" w:cs="Arial"/>
                <w:color w:val="4D4639"/>
                <w:kern w:val="0"/>
                <w:lang w:eastAsia="en-GB"/>
                <w14:ligatures w14:val="none"/>
              </w:rPr>
              <w:t>t</w:t>
            </w:r>
            <w:r w:rsidR="00A162A7" w:rsidRPr="00AC3255">
              <w:rPr>
                <w:rFonts w:eastAsia="Times New Roman" w:cs="Arial"/>
                <w:color w:val="4D4639"/>
                <w:kern w:val="0"/>
                <w:lang w:eastAsia="en-GB"/>
                <w14:ligatures w14:val="none"/>
              </w:rPr>
              <w:t>rust</w:t>
            </w:r>
            <w:r w:rsidRPr="00AC3255">
              <w:rPr>
                <w:rFonts w:eastAsia="Times New Roman" w:cs="Arial"/>
                <w:color w:val="4D4639"/>
                <w:kern w:val="0"/>
                <w:lang w:eastAsia="en-GB"/>
                <w14:ligatures w14:val="none"/>
              </w:rPr>
              <w:t xml:space="preserve"> in the doctors treating you?</w:t>
            </w:r>
          </w:p>
        </w:tc>
        <w:tc>
          <w:tcPr>
            <w:tcW w:w="3024" w:type="dxa"/>
            <w:shd w:val="clear" w:color="auto" w:fill="auto"/>
            <w:vAlign w:val="center"/>
          </w:tcPr>
          <w:p w14:paraId="530C6580" w14:textId="5509F3F2" w:rsidR="00C73E41" w:rsidRPr="00AC3255" w:rsidRDefault="00B30770"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73E41" w:rsidRPr="00266BC9" w14:paraId="63C2AC23" w14:textId="77777777" w:rsidTr="003C326D">
        <w:trPr>
          <w:cantSplit/>
          <w:trHeight w:val="699"/>
        </w:trPr>
        <w:tc>
          <w:tcPr>
            <w:tcW w:w="3024" w:type="dxa"/>
            <w:shd w:val="clear" w:color="auto" w:fill="auto"/>
            <w:noWrap/>
            <w:vAlign w:val="center"/>
          </w:tcPr>
          <w:p w14:paraId="6DF6C7BD" w14:textId="3822A578" w:rsidR="00C73E41" w:rsidRPr="00AC3255" w:rsidRDefault="00367DF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Q1</w:t>
            </w:r>
            <w:r w:rsidR="000E635E">
              <w:rPr>
                <w:rFonts w:eastAsia="Times New Roman" w:cs="Arial"/>
                <w:color w:val="4D4639"/>
                <w:kern w:val="0"/>
                <w:lang w:eastAsia="en-GB"/>
                <w14:ligatures w14:val="none"/>
              </w:rPr>
              <w:t>9</w:t>
            </w:r>
            <w:r w:rsidRPr="00AC3255">
              <w:rPr>
                <w:rFonts w:eastAsia="Times New Roman" w:cs="Arial"/>
                <w:color w:val="4D4639"/>
                <w:kern w:val="0"/>
                <w:lang w:eastAsia="en-GB"/>
                <w14:ligatures w14:val="none"/>
              </w:rPr>
              <w:t>. When doctors spoke about your care in front of you, were you included in the conversation?</w:t>
            </w:r>
          </w:p>
        </w:tc>
        <w:tc>
          <w:tcPr>
            <w:tcW w:w="3024" w:type="dxa"/>
            <w:shd w:val="clear" w:color="auto" w:fill="auto"/>
            <w:vAlign w:val="center"/>
          </w:tcPr>
          <w:p w14:paraId="2F5999F8" w14:textId="5801D6C4" w:rsidR="00C73E41" w:rsidRPr="00AC3255" w:rsidRDefault="00D92A83"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Q19. When doctors spoke about your care in front of you, were you included in the conversation?</w:t>
            </w:r>
          </w:p>
        </w:tc>
        <w:tc>
          <w:tcPr>
            <w:tcW w:w="3024" w:type="dxa"/>
            <w:shd w:val="clear" w:color="auto" w:fill="auto"/>
            <w:vAlign w:val="center"/>
          </w:tcPr>
          <w:p w14:paraId="022F1844" w14:textId="0F0CF076" w:rsidR="00C73E41" w:rsidRPr="00AC3255" w:rsidRDefault="00367DF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14960" w:rsidRPr="00266BC9" w14:paraId="495E4550" w14:textId="77777777">
        <w:trPr>
          <w:cantSplit/>
          <w:trHeight w:val="300"/>
        </w:trPr>
        <w:tc>
          <w:tcPr>
            <w:tcW w:w="9072" w:type="dxa"/>
            <w:gridSpan w:val="3"/>
            <w:shd w:val="clear" w:color="auto" w:fill="auto"/>
            <w:noWrap/>
            <w:vAlign w:val="center"/>
          </w:tcPr>
          <w:p w14:paraId="4E0C4FCD" w14:textId="5728C987" w:rsidR="00E14960" w:rsidRPr="00AC3255" w:rsidRDefault="00E14960" w:rsidP="00E14960">
            <w:pPr>
              <w:spacing w:after="0" w:line="276" w:lineRule="auto"/>
              <w:jc w:val="center"/>
              <w:rPr>
                <w:rFonts w:eastAsia="Times New Roman" w:cs="Arial"/>
                <w:b/>
                <w:bCs/>
                <w:color w:val="4D4639"/>
                <w:kern w:val="0"/>
                <w:lang w:eastAsia="en-GB"/>
                <w14:ligatures w14:val="none"/>
              </w:rPr>
            </w:pPr>
            <w:r w:rsidRPr="00AC3255">
              <w:rPr>
                <w:rFonts w:eastAsia="Times New Roman" w:cs="Arial"/>
                <w:b/>
                <w:bCs/>
                <w:color w:val="4D4639"/>
                <w:kern w:val="0"/>
                <w:lang w:eastAsia="en-GB"/>
                <w14:ligatures w14:val="none"/>
              </w:rPr>
              <w:t>NURSES</w:t>
            </w:r>
          </w:p>
        </w:tc>
      </w:tr>
      <w:tr w:rsidR="00C73E41" w:rsidRPr="00266BC9" w14:paraId="2FC8AFCA" w14:textId="77777777" w:rsidTr="003C326D">
        <w:trPr>
          <w:cantSplit/>
          <w:trHeight w:val="1710"/>
        </w:trPr>
        <w:tc>
          <w:tcPr>
            <w:tcW w:w="3024" w:type="dxa"/>
            <w:shd w:val="clear" w:color="auto" w:fill="auto"/>
            <w:noWrap/>
            <w:vAlign w:val="center"/>
          </w:tcPr>
          <w:p w14:paraId="3E52A6D7" w14:textId="2432C529" w:rsidR="00C73E41" w:rsidRPr="00AC3255" w:rsidRDefault="00367DF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w:t>
            </w:r>
            <w:r w:rsidR="000E635E">
              <w:rPr>
                <w:rFonts w:eastAsia="Times New Roman" w:cs="Arial"/>
                <w:color w:val="4D4639"/>
                <w:kern w:val="0"/>
                <w:lang w:eastAsia="en-GB"/>
                <w14:ligatures w14:val="none"/>
              </w:rPr>
              <w:t>20</w:t>
            </w:r>
            <w:r w:rsidRPr="00AC3255">
              <w:rPr>
                <w:rFonts w:eastAsia="Times New Roman" w:cs="Arial"/>
                <w:color w:val="4D4639"/>
                <w:kern w:val="0"/>
                <w:lang w:eastAsia="en-GB"/>
                <w14:ligatures w14:val="none"/>
              </w:rPr>
              <w:t>. When you asked nurses questions, did you get answers you could understand?</w:t>
            </w:r>
          </w:p>
        </w:tc>
        <w:tc>
          <w:tcPr>
            <w:tcW w:w="3024" w:type="dxa"/>
            <w:shd w:val="clear" w:color="auto" w:fill="auto"/>
            <w:vAlign w:val="center"/>
          </w:tcPr>
          <w:p w14:paraId="03D754B6" w14:textId="5C228000" w:rsidR="00C73E41" w:rsidRPr="00AC3255" w:rsidRDefault="00367DF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Q20. When you asked nurses questions, did you get answers you could understand?</w:t>
            </w:r>
          </w:p>
        </w:tc>
        <w:tc>
          <w:tcPr>
            <w:tcW w:w="3024" w:type="dxa"/>
            <w:shd w:val="clear" w:color="auto" w:fill="auto"/>
            <w:vAlign w:val="center"/>
          </w:tcPr>
          <w:p w14:paraId="2A162CFD" w14:textId="632F2FB1" w:rsidR="00C73E41" w:rsidRPr="00AC3255" w:rsidRDefault="00367DF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801E1E" w:rsidRPr="00266BC9" w14:paraId="597E7EEC" w14:textId="77777777" w:rsidTr="003C326D">
        <w:trPr>
          <w:cantSplit/>
          <w:trHeight w:val="1710"/>
        </w:trPr>
        <w:tc>
          <w:tcPr>
            <w:tcW w:w="3024" w:type="dxa"/>
            <w:shd w:val="clear" w:color="auto" w:fill="auto"/>
            <w:noWrap/>
            <w:vAlign w:val="center"/>
          </w:tcPr>
          <w:p w14:paraId="0137D26B" w14:textId="235644E3" w:rsidR="00801E1E" w:rsidRPr="00AC3255" w:rsidRDefault="0000086A"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w:t>
            </w:r>
            <w:r w:rsidR="000E635E">
              <w:rPr>
                <w:rFonts w:eastAsia="Times New Roman" w:cs="Arial"/>
                <w:color w:val="4D4639"/>
                <w:kern w:val="0"/>
                <w:lang w:eastAsia="en-GB"/>
                <w14:ligatures w14:val="none"/>
              </w:rPr>
              <w:t>1</w:t>
            </w:r>
            <w:r w:rsidRPr="00AC3255">
              <w:rPr>
                <w:rFonts w:eastAsia="Times New Roman" w:cs="Arial"/>
                <w:color w:val="4D4639"/>
                <w:kern w:val="0"/>
                <w:lang w:eastAsia="en-GB"/>
                <w14:ligatures w14:val="none"/>
              </w:rPr>
              <w:t xml:space="preserve">. Did you have confidence and </w:t>
            </w:r>
            <w:r w:rsidR="00ED41C5">
              <w:rPr>
                <w:rFonts w:eastAsia="Times New Roman" w:cs="Arial"/>
                <w:color w:val="4D4639"/>
                <w:kern w:val="0"/>
                <w:lang w:eastAsia="en-GB"/>
                <w14:ligatures w14:val="none"/>
              </w:rPr>
              <w:t>t</w:t>
            </w:r>
            <w:r w:rsidR="00A162A7" w:rsidRPr="00AC3255">
              <w:rPr>
                <w:rFonts w:eastAsia="Times New Roman" w:cs="Arial"/>
                <w:color w:val="4D4639"/>
                <w:kern w:val="0"/>
                <w:lang w:eastAsia="en-GB"/>
                <w14:ligatures w14:val="none"/>
              </w:rPr>
              <w:t>rust</w:t>
            </w:r>
            <w:r w:rsidRPr="00AC3255">
              <w:rPr>
                <w:rFonts w:eastAsia="Times New Roman" w:cs="Arial"/>
                <w:color w:val="4D4639"/>
                <w:kern w:val="0"/>
                <w:lang w:eastAsia="en-GB"/>
                <w14:ligatures w14:val="none"/>
              </w:rPr>
              <w:t xml:space="preserve"> in the nurses treating you?</w:t>
            </w:r>
          </w:p>
        </w:tc>
        <w:tc>
          <w:tcPr>
            <w:tcW w:w="3024" w:type="dxa"/>
            <w:shd w:val="clear" w:color="auto" w:fill="auto"/>
            <w:vAlign w:val="center"/>
          </w:tcPr>
          <w:p w14:paraId="55900201" w14:textId="3F9D8052" w:rsidR="00801E1E" w:rsidRPr="00AC3255" w:rsidRDefault="005D5D7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Q21. Did you have confidence and </w:t>
            </w:r>
            <w:r w:rsidR="00ED41C5">
              <w:rPr>
                <w:rFonts w:eastAsia="Times New Roman" w:cs="Arial"/>
                <w:color w:val="4D4639"/>
                <w:kern w:val="0"/>
                <w:lang w:eastAsia="en-GB"/>
                <w14:ligatures w14:val="none"/>
              </w:rPr>
              <w:t>t</w:t>
            </w:r>
            <w:r w:rsidR="00A162A7" w:rsidRPr="00AC3255">
              <w:rPr>
                <w:rFonts w:eastAsia="Times New Roman" w:cs="Arial"/>
                <w:color w:val="4D4639"/>
                <w:kern w:val="0"/>
                <w:lang w:eastAsia="en-GB"/>
                <w14:ligatures w14:val="none"/>
              </w:rPr>
              <w:t>rust</w:t>
            </w:r>
            <w:r w:rsidRPr="00AC3255">
              <w:rPr>
                <w:rFonts w:eastAsia="Times New Roman" w:cs="Arial"/>
                <w:color w:val="4D4639"/>
                <w:kern w:val="0"/>
                <w:lang w:eastAsia="en-GB"/>
                <w14:ligatures w14:val="none"/>
              </w:rPr>
              <w:t xml:space="preserve"> in the nurses treating you?</w:t>
            </w:r>
          </w:p>
        </w:tc>
        <w:tc>
          <w:tcPr>
            <w:tcW w:w="3024" w:type="dxa"/>
            <w:shd w:val="clear" w:color="auto" w:fill="auto"/>
            <w:vAlign w:val="center"/>
          </w:tcPr>
          <w:p w14:paraId="10A9B481" w14:textId="0EDEE2D5" w:rsidR="00801E1E" w:rsidRPr="00AC3255" w:rsidRDefault="00D7724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801E1E" w:rsidRPr="00266BC9" w14:paraId="74B3D883" w14:textId="77777777" w:rsidTr="003C326D">
        <w:trPr>
          <w:cantSplit/>
          <w:trHeight w:val="1710"/>
        </w:trPr>
        <w:tc>
          <w:tcPr>
            <w:tcW w:w="3024" w:type="dxa"/>
            <w:shd w:val="clear" w:color="auto" w:fill="auto"/>
            <w:noWrap/>
            <w:vAlign w:val="center"/>
          </w:tcPr>
          <w:p w14:paraId="5852663C" w14:textId="1850AB0C" w:rsidR="00801E1E" w:rsidRPr="00AC3255" w:rsidRDefault="0000086A"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w:t>
            </w:r>
            <w:r w:rsidR="000E635E">
              <w:rPr>
                <w:rFonts w:eastAsia="Times New Roman" w:cs="Arial"/>
                <w:color w:val="4D4639"/>
                <w:kern w:val="0"/>
                <w:lang w:eastAsia="en-GB"/>
                <w14:ligatures w14:val="none"/>
              </w:rPr>
              <w:t>2</w:t>
            </w:r>
            <w:r w:rsidRPr="00AC3255">
              <w:rPr>
                <w:rFonts w:eastAsia="Times New Roman" w:cs="Arial"/>
                <w:color w:val="4D4639"/>
                <w:kern w:val="0"/>
                <w:lang w:eastAsia="en-GB"/>
                <w14:ligatures w14:val="none"/>
              </w:rPr>
              <w:t>. When nurses spoke about your care in front of you, were you included in the conversation?</w:t>
            </w:r>
          </w:p>
        </w:tc>
        <w:tc>
          <w:tcPr>
            <w:tcW w:w="3024" w:type="dxa"/>
            <w:shd w:val="clear" w:color="auto" w:fill="auto"/>
            <w:vAlign w:val="center"/>
          </w:tcPr>
          <w:p w14:paraId="6C28F66B" w14:textId="7C4AD233" w:rsidR="00801E1E" w:rsidRPr="00AC3255" w:rsidRDefault="0000086A"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Q22. When nurses spoke about your care in front of you, were you included in the conversation?</w:t>
            </w:r>
          </w:p>
        </w:tc>
        <w:tc>
          <w:tcPr>
            <w:tcW w:w="3024" w:type="dxa"/>
            <w:shd w:val="clear" w:color="auto" w:fill="auto"/>
            <w:vAlign w:val="center"/>
          </w:tcPr>
          <w:p w14:paraId="7A8252EA" w14:textId="5B7208AF" w:rsidR="00801E1E" w:rsidRPr="00AC3255" w:rsidRDefault="00D7724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801E1E" w:rsidRPr="00266BC9" w14:paraId="639D84AA" w14:textId="77777777" w:rsidTr="003C326D">
        <w:trPr>
          <w:cantSplit/>
          <w:trHeight w:val="1710"/>
        </w:trPr>
        <w:tc>
          <w:tcPr>
            <w:tcW w:w="3024" w:type="dxa"/>
            <w:shd w:val="clear" w:color="auto" w:fill="auto"/>
            <w:noWrap/>
            <w:vAlign w:val="center"/>
          </w:tcPr>
          <w:p w14:paraId="59117098" w14:textId="69BEBC5B" w:rsidR="00801E1E" w:rsidRPr="00AC3255" w:rsidRDefault="007A5D26"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lastRenderedPageBreak/>
              <w:t>Q2</w:t>
            </w:r>
            <w:r w:rsidR="00167236">
              <w:rPr>
                <w:rFonts w:eastAsia="Times New Roman" w:cs="Arial"/>
                <w:color w:val="4D4639"/>
                <w:kern w:val="0"/>
                <w:lang w:eastAsia="en-GB"/>
                <w14:ligatures w14:val="none"/>
              </w:rPr>
              <w:t>3</w:t>
            </w:r>
            <w:r w:rsidRPr="00AC3255">
              <w:rPr>
                <w:rFonts w:eastAsia="Times New Roman" w:cs="Arial"/>
                <w:color w:val="4D4639"/>
                <w:kern w:val="0"/>
                <w:lang w:eastAsia="en-GB"/>
                <w14:ligatures w14:val="none"/>
              </w:rPr>
              <w:t>. In your opinion, were there enough nurses on duty to care for you in hospital?</w:t>
            </w:r>
          </w:p>
        </w:tc>
        <w:tc>
          <w:tcPr>
            <w:tcW w:w="3024" w:type="dxa"/>
            <w:shd w:val="clear" w:color="auto" w:fill="auto"/>
            <w:vAlign w:val="center"/>
          </w:tcPr>
          <w:p w14:paraId="0D194CF1" w14:textId="1F57CCCC" w:rsidR="00801E1E" w:rsidRPr="00AC3255" w:rsidRDefault="007A5D26"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Q23. In your opinion, were there enough nurses on duty to care for you in hospital?</w:t>
            </w:r>
          </w:p>
        </w:tc>
        <w:tc>
          <w:tcPr>
            <w:tcW w:w="3024" w:type="dxa"/>
            <w:shd w:val="clear" w:color="auto" w:fill="auto"/>
            <w:vAlign w:val="center"/>
          </w:tcPr>
          <w:p w14:paraId="1EA9653D" w14:textId="4E9EC6CC" w:rsidR="00801E1E" w:rsidRPr="00AC3255" w:rsidRDefault="00D7724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C5D07" w:rsidRPr="00266BC9" w14:paraId="68FC49F4" w14:textId="77777777" w:rsidTr="00CC5D07">
        <w:trPr>
          <w:cantSplit/>
          <w:trHeight w:val="300"/>
        </w:trPr>
        <w:tc>
          <w:tcPr>
            <w:tcW w:w="9072" w:type="dxa"/>
            <w:gridSpan w:val="3"/>
            <w:shd w:val="clear" w:color="auto" w:fill="auto"/>
            <w:noWrap/>
            <w:vAlign w:val="center"/>
          </w:tcPr>
          <w:p w14:paraId="4F4D7131" w14:textId="60FA6532" w:rsidR="00CC5D07" w:rsidRPr="00AC3255" w:rsidRDefault="00CC5D07" w:rsidP="00CC5D07">
            <w:pPr>
              <w:spacing w:after="0" w:line="276" w:lineRule="auto"/>
              <w:jc w:val="center"/>
              <w:rPr>
                <w:rFonts w:eastAsia="Times New Roman" w:cs="Arial"/>
                <w:b/>
                <w:bCs/>
                <w:color w:val="4D4639"/>
                <w:kern w:val="0"/>
                <w:lang w:eastAsia="en-GB"/>
                <w14:ligatures w14:val="none"/>
              </w:rPr>
            </w:pPr>
            <w:r w:rsidRPr="00AC3255">
              <w:rPr>
                <w:rFonts w:eastAsia="Times New Roman" w:cs="Arial"/>
                <w:b/>
                <w:bCs/>
                <w:color w:val="4D4639"/>
                <w:kern w:val="0"/>
                <w:lang w:eastAsia="en-GB"/>
                <w14:ligatures w14:val="none"/>
              </w:rPr>
              <w:t>YOUR CARE AND TREATMENT</w:t>
            </w:r>
          </w:p>
        </w:tc>
      </w:tr>
      <w:tr w:rsidR="00801E1E" w:rsidRPr="00266BC9" w14:paraId="61D4B6A2" w14:textId="77777777" w:rsidTr="003C326D">
        <w:trPr>
          <w:cantSplit/>
          <w:trHeight w:val="1710"/>
        </w:trPr>
        <w:tc>
          <w:tcPr>
            <w:tcW w:w="3024" w:type="dxa"/>
            <w:shd w:val="clear" w:color="auto" w:fill="auto"/>
            <w:noWrap/>
            <w:vAlign w:val="center"/>
          </w:tcPr>
          <w:p w14:paraId="247DDA38" w14:textId="554CD675" w:rsidR="00801E1E" w:rsidRPr="00AC3255" w:rsidRDefault="00BD5083"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w:t>
            </w:r>
            <w:r w:rsidR="00167236">
              <w:rPr>
                <w:rFonts w:eastAsia="Times New Roman" w:cs="Arial"/>
                <w:color w:val="4D4639"/>
                <w:kern w:val="0"/>
                <w:lang w:eastAsia="en-GB"/>
                <w14:ligatures w14:val="none"/>
              </w:rPr>
              <w:t>4</w:t>
            </w:r>
            <w:r w:rsidRPr="00AC3255">
              <w:rPr>
                <w:rFonts w:eastAsia="Times New Roman" w:cs="Arial"/>
                <w:color w:val="4D4639"/>
                <w:kern w:val="0"/>
                <w:lang w:eastAsia="en-GB"/>
                <w14:ligatures w14:val="none"/>
              </w:rPr>
              <w:t>. Thinking about your care and treatment, were you told something by a member of staff that was different to what you had been told by another member of staff?</w:t>
            </w:r>
          </w:p>
        </w:tc>
        <w:tc>
          <w:tcPr>
            <w:tcW w:w="3024" w:type="dxa"/>
            <w:shd w:val="clear" w:color="auto" w:fill="auto"/>
            <w:vAlign w:val="center"/>
          </w:tcPr>
          <w:p w14:paraId="0B294E05" w14:textId="552A55F7" w:rsidR="00801E1E" w:rsidRPr="00AC3255" w:rsidRDefault="00BD5083"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Q24. Thinking about your care and treatment, were you told something by a member of staff that was different to what you had been told by another member of staff?</w:t>
            </w:r>
          </w:p>
        </w:tc>
        <w:tc>
          <w:tcPr>
            <w:tcW w:w="3024" w:type="dxa"/>
            <w:shd w:val="clear" w:color="auto" w:fill="auto"/>
            <w:vAlign w:val="center"/>
          </w:tcPr>
          <w:p w14:paraId="4AA2C7B8" w14:textId="0876DA68" w:rsidR="00801E1E" w:rsidRPr="00AC3255" w:rsidRDefault="00D7724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801E1E" w:rsidRPr="00266BC9" w14:paraId="48B6CAEA" w14:textId="77777777" w:rsidTr="003C326D">
        <w:trPr>
          <w:cantSplit/>
          <w:trHeight w:val="1710"/>
        </w:trPr>
        <w:tc>
          <w:tcPr>
            <w:tcW w:w="3024" w:type="dxa"/>
            <w:shd w:val="clear" w:color="auto" w:fill="auto"/>
            <w:noWrap/>
            <w:vAlign w:val="center"/>
          </w:tcPr>
          <w:p w14:paraId="6D79E667" w14:textId="7FCC39D1" w:rsidR="00801E1E" w:rsidRPr="00AC3255" w:rsidRDefault="0060637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w:t>
            </w:r>
            <w:r w:rsidR="00167236">
              <w:rPr>
                <w:rFonts w:eastAsia="Times New Roman" w:cs="Arial"/>
                <w:color w:val="4D4639"/>
                <w:kern w:val="0"/>
                <w:lang w:eastAsia="en-GB"/>
                <w14:ligatures w14:val="none"/>
              </w:rPr>
              <w:t>5</w:t>
            </w:r>
            <w:r w:rsidRPr="00AC3255">
              <w:rPr>
                <w:rFonts w:eastAsia="Times New Roman" w:cs="Arial"/>
                <w:color w:val="4D4639"/>
                <w:kern w:val="0"/>
                <w:lang w:eastAsia="en-GB"/>
                <w14:ligatures w14:val="none"/>
              </w:rPr>
              <w:t>. To what extent did staff looking after you involve you in decisions about your care and treatment?</w:t>
            </w:r>
          </w:p>
        </w:tc>
        <w:tc>
          <w:tcPr>
            <w:tcW w:w="3024" w:type="dxa"/>
            <w:shd w:val="clear" w:color="auto" w:fill="auto"/>
            <w:vAlign w:val="center"/>
          </w:tcPr>
          <w:p w14:paraId="7888DD53" w14:textId="6788001A" w:rsidR="00801E1E" w:rsidRPr="00AC3255" w:rsidRDefault="0060637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Q25. To what extent did staff looking after you involve you in decisions about your care and treatment?</w:t>
            </w:r>
          </w:p>
        </w:tc>
        <w:tc>
          <w:tcPr>
            <w:tcW w:w="3024" w:type="dxa"/>
            <w:shd w:val="clear" w:color="auto" w:fill="auto"/>
            <w:vAlign w:val="center"/>
          </w:tcPr>
          <w:p w14:paraId="359FA62D" w14:textId="4F73529A" w:rsidR="00801E1E" w:rsidRPr="00AC3255" w:rsidRDefault="00D7724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801E1E" w:rsidRPr="00266BC9" w14:paraId="3DF6693A" w14:textId="77777777" w:rsidTr="003C326D">
        <w:trPr>
          <w:cantSplit/>
          <w:trHeight w:val="1710"/>
        </w:trPr>
        <w:tc>
          <w:tcPr>
            <w:tcW w:w="3024" w:type="dxa"/>
            <w:shd w:val="clear" w:color="auto" w:fill="auto"/>
            <w:noWrap/>
            <w:vAlign w:val="center"/>
          </w:tcPr>
          <w:p w14:paraId="05915193" w14:textId="58D2F5AB" w:rsidR="00801E1E" w:rsidRPr="00AC3255" w:rsidRDefault="002C21E2"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w:t>
            </w:r>
            <w:r w:rsidR="00167236">
              <w:rPr>
                <w:rFonts w:eastAsia="Times New Roman" w:cs="Arial"/>
                <w:color w:val="4D4639"/>
                <w:kern w:val="0"/>
                <w:lang w:eastAsia="en-GB"/>
                <w14:ligatures w14:val="none"/>
              </w:rPr>
              <w:t>6</w:t>
            </w:r>
            <w:r w:rsidRPr="00AC3255">
              <w:rPr>
                <w:rFonts w:eastAsia="Times New Roman" w:cs="Arial"/>
                <w:color w:val="4D4639"/>
                <w:kern w:val="0"/>
                <w:lang w:eastAsia="en-GB"/>
                <w14:ligatures w14:val="none"/>
              </w:rPr>
              <w:t>. How much information about your condition or treatment was given to you?</w:t>
            </w:r>
          </w:p>
        </w:tc>
        <w:tc>
          <w:tcPr>
            <w:tcW w:w="3024" w:type="dxa"/>
            <w:shd w:val="clear" w:color="auto" w:fill="auto"/>
            <w:vAlign w:val="center"/>
          </w:tcPr>
          <w:p w14:paraId="32F32D93" w14:textId="7FD1C017" w:rsidR="00801E1E" w:rsidRPr="00AC3255" w:rsidRDefault="002C21E2"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Q26. How much information about your condition or treatment was given to you?</w:t>
            </w:r>
          </w:p>
        </w:tc>
        <w:tc>
          <w:tcPr>
            <w:tcW w:w="3024" w:type="dxa"/>
            <w:shd w:val="clear" w:color="auto" w:fill="auto"/>
            <w:vAlign w:val="center"/>
          </w:tcPr>
          <w:p w14:paraId="36282A95" w14:textId="5CFD1E80" w:rsidR="00801E1E" w:rsidRPr="00AC3255" w:rsidRDefault="00D7724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801E1E" w:rsidRPr="00266BC9" w14:paraId="4C3219AB" w14:textId="77777777" w:rsidTr="003C326D">
        <w:trPr>
          <w:cantSplit/>
          <w:trHeight w:val="1710"/>
        </w:trPr>
        <w:tc>
          <w:tcPr>
            <w:tcW w:w="3024" w:type="dxa"/>
            <w:tcBorders>
              <w:bottom w:val="single" w:sz="4" w:space="0" w:color="auto"/>
            </w:tcBorders>
            <w:shd w:val="clear" w:color="auto" w:fill="auto"/>
            <w:noWrap/>
            <w:vAlign w:val="center"/>
          </w:tcPr>
          <w:p w14:paraId="4406C8F5" w14:textId="30278CF2" w:rsidR="00801E1E" w:rsidRPr="00AC3255" w:rsidRDefault="004E4FC8"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w:t>
            </w:r>
            <w:r w:rsidR="00167236">
              <w:rPr>
                <w:rFonts w:eastAsia="Times New Roman" w:cs="Arial"/>
                <w:color w:val="4D4639"/>
                <w:kern w:val="0"/>
                <w:lang w:eastAsia="en-GB"/>
                <w14:ligatures w14:val="none"/>
              </w:rPr>
              <w:t>7</w:t>
            </w:r>
            <w:r w:rsidRPr="00AC3255">
              <w:rPr>
                <w:rFonts w:eastAsia="Times New Roman" w:cs="Arial"/>
                <w:color w:val="4D4639"/>
                <w:kern w:val="0"/>
                <w:lang w:eastAsia="en-GB"/>
                <w14:ligatures w14:val="none"/>
              </w:rPr>
              <w:t>. Did you feel able to talk to members of hospital staff about your worries and fears?</w:t>
            </w:r>
          </w:p>
        </w:tc>
        <w:tc>
          <w:tcPr>
            <w:tcW w:w="3024" w:type="dxa"/>
            <w:tcBorders>
              <w:bottom w:val="single" w:sz="4" w:space="0" w:color="auto"/>
            </w:tcBorders>
            <w:shd w:val="clear" w:color="auto" w:fill="auto"/>
            <w:vAlign w:val="center"/>
          </w:tcPr>
          <w:p w14:paraId="53583805" w14:textId="774B5101" w:rsidR="00801E1E" w:rsidRPr="00AC3255" w:rsidRDefault="004E4FC8"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Q27. Did you feel able to talk to members of hospital staff about your worries and fears?</w:t>
            </w:r>
          </w:p>
        </w:tc>
        <w:tc>
          <w:tcPr>
            <w:tcW w:w="3024" w:type="dxa"/>
            <w:tcBorders>
              <w:bottom w:val="single" w:sz="4" w:space="0" w:color="auto"/>
            </w:tcBorders>
            <w:shd w:val="clear" w:color="auto" w:fill="auto"/>
            <w:vAlign w:val="center"/>
          </w:tcPr>
          <w:p w14:paraId="7A69E98F" w14:textId="41FE7BA1" w:rsidR="00801E1E" w:rsidRPr="00AC3255" w:rsidRDefault="00D7724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58F20D39"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628C740B" w14:textId="7856E1FF" w:rsidR="00EE5CD2" w:rsidRPr="00AC3255" w:rsidRDefault="009E4F5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w:t>
            </w:r>
            <w:r w:rsidR="00167236">
              <w:rPr>
                <w:rFonts w:eastAsia="Times New Roman" w:cs="Arial"/>
                <w:color w:val="4D4639"/>
                <w:kern w:val="0"/>
                <w:lang w:eastAsia="en-GB"/>
                <w14:ligatures w14:val="none"/>
              </w:rPr>
              <w:t>28</w:t>
            </w:r>
            <w:r w:rsidRPr="00AC3255">
              <w:rPr>
                <w:rFonts w:eastAsia="Times New Roman" w:cs="Arial"/>
                <w:color w:val="4D4639"/>
                <w:kern w:val="0"/>
                <w:lang w:eastAsia="en-GB"/>
                <w14:ligatures w14:val="none"/>
              </w:rPr>
              <w:t>. Were you given enough privacy when being examined or treated?</w:t>
            </w:r>
          </w:p>
        </w:tc>
        <w:tc>
          <w:tcPr>
            <w:tcW w:w="3024" w:type="dxa"/>
            <w:tcBorders>
              <w:top w:val="single" w:sz="4" w:space="0" w:color="auto"/>
              <w:left w:val="single" w:sz="4" w:space="0" w:color="auto"/>
              <w:bottom w:val="single" w:sz="4" w:space="0" w:color="auto"/>
              <w:right w:val="single" w:sz="4" w:space="0" w:color="auto"/>
            </w:tcBorders>
            <w:vAlign w:val="center"/>
          </w:tcPr>
          <w:p w14:paraId="414CBFB5" w14:textId="72EFD76C" w:rsidR="00EE5CD2" w:rsidRPr="00AC3255" w:rsidRDefault="009E4F5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Q28. </w:t>
            </w:r>
            <w:r w:rsidR="00B57526" w:rsidRPr="00AC3255">
              <w:rPr>
                <w:rFonts w:eastAsia="Times New Roman" w:cs="Arial"/>
                <w:color w:val="4D4639"/>
                <w:kern w:val="0"/>
                <w:lang w:eastAsia="en-GB"/>
                <w14:ligatures w14:val="none"/>
              </w:rPr>
              <w:t>Were you given enough privacy when being examined or treated?</w:t>
            </w:r>
          </w:p>
        </w:tc>
        <w:tc>
          <w:tcPr>
            <w:tcW w:w="3024" w:type="dxa"/>
            <w:tcBorders>
              <w:top w:val="single" w:sz="4" w:space="0" w:color="auto"/>
              <w:left w:val="single" w:sz="4" w:space="0" w:color="auto"/>
              <w:bottom w:val="single" w:sz="4" w:space="0" w:color="auto"/>
            </w:tcBorders>
            <w:shd w:val="clear" w:color="auto" w:fill="auto"/>
            <w:vAlign w:val="center"/>
          </w:tcPr>
          <w:p w14:paraId="38636A4E" w14:textId="5ED0A08C" w:rsidR="00EE5CD2" w:rsidRPr="00AC3255" w:rsidRDefault="00D7724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2C2EEEEA"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51C2219A" w14:textId="3828FBC8" w:rsidR="00EE5CD2" w:rsidRPr="00AC3255" w:rsidRDefault="009E4F5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w:t>
            </w:r>
            <w:r w:rsidR="00167236">
              <w:rPr>
                <w:rFonts w:eastAsia="Times New Roman" w:cs="Arial"/>
                <w:color w:val="4D4639"/>
                <w:kern w:val="0"/>
                <w:lang w:eastAsia="en-GB"/>
                <w14:ligatures w14:val="none"/>
              </w:rPr>
              <w:t>9</w:t>
            </w:r>
            <w:r w:rsidRPr="00AC3255">
              <w:rPr>
                <w:rFonts w:eastAsia="Times New Roman" w:cs="Arial"/>
                <w:color w:val="4D4639"/>
                <w:kern w:val="0"/>
                <w:lang w:eastAsia="en-GB"/>
                <w14:ligatures w14:val="none"/>
              </w:rPr>
              <w:t>. Do you think the hospital staff did everything they could to help control your pain?</w:t>
            </w:r>
          </w:p>
        </w:tc>
        <w:tc>
          <w:tcPr>
            <w:tcW w:w="3024" w:type="dxa"/>
            <w:tcBorders>
              <w:top w:val="single" w:sz="4" w:space="0" w:color="auto"/>
              <w:left w:val="single" w:sz="4" w:space="0" w:color="auto"/>
              <w:bottom w:val="single" w:sz="4" w:space="0" w:color="auto"/>
              <w:right w:val="single" w:sz="4" w:space="0" w:color="auto"/>
            </w:tcBorders>
            <w:vAlign w:val="center"/>
          </w:tcPr>
          <w:p w14:paraId="1F8FEF6F" w14:textId="4BF1F353" w:rsidR="00EE5CD2" w:rsidRPr="00AC3255" w:rsidRDefault="009E4F5F"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Q29. Do you think the hospital staff did everything they could to help control your pain?</w:t>
            </w:r>
          </w:p>
        </w:tc>
        <w:tc>
          <w:tcPr>
            <w:tcW w:w="3024" w:type="dxa"/>
            <w:tcBorders>
              <w:top w:val="single" w:sz="4" w:space="0" w:color="auto"/>
              <w:left w:val="single" w:sz="4" w:space="0" w:color="auto"/>
              <w:bottom w:val="single" w:sz="4" w:space="0" w:color="auto"/>
            </w:tcBorders>
            <w:shd w:val="clear" w:color="auto" w:fill="auto"/>
            <w:vAlign w:val="center"/>
          </w:tcPr>
          <w:p w14:paraId="6FE12AAC" w14:textId="4C10BF86" w:rsidR="00EE5CD2" w:rsidRPr="00AC3255" w:rsidRDefault="00D7724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26CAE6A8"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28641FBB" w14:textId="17500326" w:rsidR="00EE5CD2" w:rsidRPr="00AC3255" w:rsidRDefault="00906BC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lastRenderedPageBreak/>
              <w:t>Q</w:t>
            </w:r>
            <w:r w:rsidR="00167236">
              <w:rPr>
                <w:rFonts w:eastAsia="Times New Roman" w:cs="Arial"/>
                <w:color w:val="4D4639"/>
                <w:kern w:val="0"/>
                <w:lang w:eastAsia="en-GB"/>
                <w14:ligatures w14:val="none"/>
              </w:rPr>
              <w:t>30</w:t>
            </w:r>
            <w:r w:rsidRPr="00AC3255">
              <w:rPr>
                <w:rFonts w:eastAsia="Times New Roman" w:cs="Arial"/>
                <w:color w:val="4D4639"/>
                <w:kern w:val="0"/>
                <w:lang w:eastAsia="en-GB"/>
                <w14:ligatures w14:val="none"/>
              </w:rPr>
              <w:t>. Were you able to get a member of staff to help you when you needed attention?</w:t>
            </w:r>
          </w:p>
        </w:tc>
        <w:tc>
          <w:tcPr>
            <w:tcW w:w="3024" w:type="dxa"/>
            <w:tcBorders>
              <w:top w:val="single" w:sz="4" w:space="0" w:color="auto"/>
              <w:left w:val="single" w:sz="4" w:space="0" w:color="auto"/>
              <w:bottom w:val="single" w:sz="4" w:space="0" w:color="auto"/>
              <w:right w:val="single" w:sz="4" w:space="0" w:color="auto"/>
            </w:tcBorders>
            <w:vAlign w:val="center"/>
          </w:tcPr>
          <w:p w14:paraId="24220F5E" w14:textId="4701F621" w:rsidR="00EE5CD2" w:rsidRPr="00AC3255" w:rsidRDefault="00906BC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Q30. Were you able to get a member of staff to help you when you needed attention?</w:t>
            </w:r>
          </w:p>
        </w:tc>
        <w:tc>
          <w:tcPr>
            <w:tcW w:w="3024" w:type="dxa"/>
            <w:tcBorders>
              <w:top w:val="single" w:sz="4" w:space="0" w:color="auto"/>
              <w:left w:val="single" w:sz="4" w:space="0" w:color="auto"/>
              <w:bottom w:val="single" w:sz="4" w:space="0" w:color="auto"/>
            </w:tcBorders>
            <w:shd w:val="clear" w:color="auto" w:fill="auto"/>
            <w:vAlign w:val="center"/>
          </w:tcPr>
          <w:p w14:paraId="49B45919" w14:textId="6FF030AF" w:rsidR="00EE5CD2" w:rsidRPr="00AC3255" w:rsidRDefault="00D7724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7C5D506D" w14:textId="77777777" w:rsidTr="00DD764E">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16997B95" w14:textId="77777777" w:rsidR="00167236" w:rsidRPr="00AC3255" w:rsidRDefault="00167236" w:rsidP="00DD764E">
            <w:pPr>
              <w:spacing w:after="0" w:line="276" w:lineRule="auto"/>
              <w:rPr>
                <w:rFonts w:eastAsia="Times New Roman" w:cs="Arial"/>
                <w:color w:val="4D4639"/>
                <w:kern w:val="0"/>
                <w:lang w:eastAsia="en-GB"/>
                <w14:ligatures w14:val="none"/>
              </w:rPr>
            </w:pPr>
            <w:bookmarkStart w:id="75" w:name="_Hlk156867978"/>
            <w:r w:rsidRPr="00AC3255">
              <w:rPr>
                <w:rFonts w:eastAsia="Times New Roman" w:cs="Arial"/>
                <w:color w:val="4D4639"/>
                <w:kern w:val="0"/>
                <w:lang w:eastAsia="en-GB"/>
                <w14:ligatures w14:val="none"/>
              </w:rPr>
              <w:t>Q31. Did the hospital staff take into account your existing individual needs?</w:t>
            </w:r>
          </w:p>
          <w:p w14:paraId="1926B8C8" w14:textId="77777777" w:rsidR="00167236" w:rsidRPr="00AC3255" w:rsidRDefault="00167236" w:rsidP="00DD764E">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This could include language support (such as translations, large print) or additional equipment / adaptations in your hospital room.</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Yes, definitely</w:t>
            </w:r>
          </w:p>
          <w:p w14:paraId="7D8B863A" w14:textId="77777777" w:rsidR="00167236" w:rsidRPr="00AC3255" w:rsidRDefault="00167236" w:rsidP="00DD764E">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Yes, to some extent</w:t>
            </w:r>
          </w:p>
          <w:p w14:paraId="6CA95A66" w14:textId="77777777" w:rsidR="00167236" w:rsidRPr="00AC3255" w:rsidRDefault="00167236" w:rsidP="00DD764E">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w:t>
            </w:r>
          </w:p>
          <w:p w14:paraId="37FDFAA9" w14:textId="77777777" w:rsidR="00167236" w:rsidRPr="00AC3255" w:rsidRDefault="00167236" w:rsidP="00DD764E">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I did not need this</w:t>
            </w:r>
          </w:p>
          <w:p w14:paraId="4248E5A7" w14:textId="2A2C09E9" w:rsidR="00EE5CD2" w:rsidRPr="00AC3255" w:rsidRDefault="00167236" w:rsidP="00546195">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Don’t know / can’t remember</w:t>
            </w:r>
          </w:p>
        </w:tc>
        <w:tc>
          <w:tcPr>
            <w:tcW w:w="3024" w:type="dxa"/>
            <w:tcBorders>
              <w:top w:val="single" w:sz="4" w:space="0" w:color="auto"/>
              <w:left w:val="single" w:sz="4" w:space="0" w:color="auto"/>
              <w:bottom w:val="single" w:sz="4" w:space="0" w:color="auto"/>
              <w:right w:val="single" w:sz="4" w:space="0" w:color="auto"/>
            </w:tcBorders>
            <w:vAlign w:val="center"/>
          </w:tcPr>
          <w:p w14:paraId="007F5DFC" w14:textId="5284E349" w:rsidR="00DC1A24" w:rsidRDefault="00FE7E1F" w:rsidP="00DD764E">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Q31. Thinking about your care and treatment, did hospital staff take into account the following individual needs?</w:t>
            </w:r>
          </w:p>
          <w:p w14:paraId="36A91417" w14:textId="77777777" w:rsidR="00FE7E1F" w:rsidRDefault="00FE7E1F" w:rsidP="00DD764E">
            <w:pPr>
              <w:spacing w:after="0" w:line="276" w:lineRule="auto"/>
              <w:rPr>
                <w:rFonts w:eastAsia="Times New Roman" w:cs="Arial"/>
                <w:color w:val="4D4639"/>
                <w:kern w:val="0"/>
                <w:lang w:eastAsia="en-GB"/>
                <w14:ligatures w14:val="none"/>
              </w:rPr>
            </w:pPr>
          </w:p>
          <w:p w14:paraId="6BA2A2B5" w14:textId="166A19F6" w:rsidR="00FE7E1F" w:rsidRDefault="00FE7E1F" w:rsidP="00DD764E">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Language needs (e.g. translation, braille)</w:t>
            </w:r>
          </w:p>
          <w:p w14:paraId="30B50A3C" w14:textId="698DDF55" w:rsidR="00DD764E" w:rsidRDefault="00DD764E" w:rsidP="00DD764E">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Cultural needs (e.g. same-gender staff)</w:t>
            </w:r>
          </w:p>
          <w:p w14:paraId="0CA68643" w14:textId="52F54BE8" w:rsidR="00DD764E" w:rsidRDefault="00DD764E" w:rsidP="00DD764E">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Religious needs (e.g. space to pray / meditate)</w:t>
            </w:r>
          </w:p>
          <w:p w14:paraId="5E8BD001" w14:textId="02BD772F" w:rsidR="00DD764E" w:rsidRDefault="00DD764E" w:rsidP="00DD764E">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Accessibility needs (e.g. mobility needs, room adaptations)</w:t>
            </w:r>
          </w:p>
          <w:p w14:paraId="019F0E70" w14:textId="60E44D1D" w:rsidR="00DC1A24" w:rsidRPr="00AC3255" w:rsidRDefault="00DD764E" w:rsidP="00DD764E">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Dietary needs (e.g. medical, allergy, vegan)</w:t>
            </w:r>
          </w:p>
        </w:tc>
        <w:tc>
          <w:tcPr>
            <w:tcW w:w="3024" w:type="dxa"/>
            <w:tcBorders>
              <w:top w:val="single" w:sz="4" w:space="0" w:color="auto"/>
              <w:left w:val="single" w:sz="4" w:space="0" w:color="auto"/>
              <w:bottom w:val="single" w:sz="4" w:space="0" w:color="auto"/>
            </w:tcBorders>
            <w:shd w:val="clear" w:color="auto" w:fill="auto"/>
            <w:vAlign w:val="center"/>
          </w:tcPr>
          <w:p w14:paraId="4DF99F33" w14:textId="5CEB3BA6" w:rsidR="00BA20DF" w:rsidRPr="00AC3255" w:rsidRDefault="00167236" w:rsidP="00DD764E">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 xml:space="preserve">Revised </w:t>
            </w:r>
            <w:r w:rsidR="00F95641" w:rsidRPr="00AC3255">
              <w:rPr>
                <w:rFonts w:eastAsia="Times New Roman" w:cs="Arial"/>
                <w:color w:val="4D4639"/>
                <w:kern w:val="0"/>
                <w:lang w:eastAsia="en-GB"/>
                <w14:ligatures w14:val="none"/>
              </w:rPr>
              <w:t>question</w:t>
            </w:r>
            <w:r>
              <w:rPr>
                <w:rFonts w:eastAsia="Times New Roman" w:cs="Arial"/>
                <w:color w:val="4D4639"/>
                <w:kern w:val="0"/>
                <w:lang w:eastAsia="en-GB"/>
                <w14:ligatures w14:val="none"/>
              </w:rPr>
              <w:t xml:space="preserve"> – new question text and answer options</w:t>
            </w:r>
            <w:r w:rsidR="004E533A" w:rsidRPr="00AC3255">
              <w:rPr>
                <w:rFonts w:eastAsia="Times New Roman" w:cs="Arial"/>
                <w:color w:val="4D4639"/>
                <w:kern w:val="0"/>
                <w:lang w:eastAsia="en-GB"/>
                <w14:ligatures w14:val="none"/>
              </w:rPr>
              <w:br/>
            </w:r>
            <w:r w:rsidR="004E533A" w:rsidRPr="00AC3255">
              <w:rPr>
                <w:rFonts w:eastAsia="Times New Roman" w:cs="Arial"/>
                <w:color w:val="4D4639"/>
                <w:kern w:val="0"/>
                <w:lang w:eastAsia="en-GB"/>
                <w14:ligatures w14:val="none"/>
              </w:rPr>
              <w:br/>
            </w:r>
            <w:r w:rsidR="00087790" w:rsidRPr="00AC3255">
              <w:rPr>
                <w:rFonts w:eastAsia="Times New Roman" w:cs="Arial"/>
                <w:color w:val="4D4639"/>
                <w:kern w:val="0"/>
                <w:lang w:eastAsia="en-GB"/>
                <w14:ligatures w14:val="none"/>
              </w:rPr>
              <w:t xml:space="preserve">Capturing data on </w:t>
            </w:r>
            <w:r>
              <w:rPr>
                <w:rFonts w:eastAsia="Times New Roman" w:cs="Arial"/>
                <w:color w:val="4D4639"/>
                <w:kern w:val="0"/>
                <w:lang w:eastAsia="en-GB"/>
                <w14:ligatures w14:val="none"/>
              </w:rPr>
              <w:t>a wider range of individual needs patients may require aid with during their inpatient stay</w:t>
            </w:r>
            <w:r w:rsidR="00087790" w:rsidRPr="00AC3255">
              <w:rPr>
                <w:rFonts w:eastAsia="Times New Roman" w:cs="Arial"/>
                <w:color w:val="4D4639"/>
                <w:kern w:val="0"/>
                <w:lang w:eastAsia="en-GB"/>
                <w14:ligatures w14:val="none"/>
              </w:rPr>
              <w:t xml:space="preserve">; </w:t>
            </w:r>
            <w:r>
              <w:rPr>
                <w:rFonts w:eastAsia="Times New Roman" w:cs="Arial"/>
                <w:color w:val="4D4639"/>
                <w:kern w:val="0"/>
                <w:lang w:eastAsia="en-GB"/>
                <w14:ligatures w14:val="none"/>
              </w:rPr>
              <w:t>stakeholders from both the Advisory Group and Trust Webinars agreed exploring this in further depth was important</w:t>
            </w:r>
            <w:r w:rsidR="00087790" w:rsidRPr="00AC3255">
              <w:rPr>
                <w:rFonts w:eastAsia="Times New Roman" w:cs="Arial"/>
                <w:color w:val="4D4639"/>
                <w:kern w:val="0"/>
                <w:lang w:eastAsia="en-GB"/>
                <w14:ligatures w14:val="none"/>
              </w:rPr>
              <w:t>.</w:t>
            </w:r>
          </w:p>
        </w:tc>
      </w:tr>
      <w:bookmarkEnd w:id="75"/>
      <w:tr w:rsidR="00DC1A24" w:rsidRPr="00266BC9" w14:paraId="4BF5AE54" w14:textId="77777777" w:rsidTr="00DC1A24">
        <w:trPr>
          <w:cantSplit/>
          <w:trHeight w:val="300"/>
        </w:trPr>
        <w:tc>
          <w:tcPr>
            <w:tcW w:w="9072" w:type="dxa"/>
            <w:gridSpan w:val="3"/>
            <w:tcBorders>
              <w:top w:val="single" w:sz="4" w:space="0" w:color="auto"/>
              <w:bottom w:val="single" w:sz="4" w:space="0" w:color="auto"/>
            </w:tcBorders>
            <w:shd w:val="clear" w:color="auto" w:fill="auto"/>
            <w:noWrap/>
            <w:vAlign w:val="center"/>
          </w:tcPr>
          <w:p w14:paraId="01CA60F1" w14:textId="53983AB4" w:rsidR="00DC1A24" w:rsidRPr="00AC3255" w:rsidRDefault="00DC1A24" w:rsidP="00DC1A24">
            <w:pPr>
              <w:spacing w:after="0" w:line="276" w:lineRule="auto"/>
              <w:jc w:val="center"/>
              <w:rPr>
                <w:rFonts w:eastAsia="Times New Roman" w:cs="Arial"/>
                <w:color w:val="4D4639"/>
                <w:kern w:val="0"/>
                <w:lang w:eastAsia="en-GB"/>
                <w14:ligatures w14:val="none"/>
              </w:rPr>
            </w:pPr>
            <w:r w:rsidRPr="00AC3255">
              <w:rPr>
                <w:rFonts w:eastAsia="Times New Roman" w:cs="Arial"/>
                <w:b/>
                <w:bCs/>
                <w:color w:val="4D4639"/>
                <w:kern w:val="0"/>
                <w:lang w:eastAsia="en-GB"/>
                <w14:ligatures w14:val="none"/>
              </w:rPr>
              <w:t>LEAVING HOSPITAL</w:t>
            </w:r>
          </w:p>
        </w:tc>
      </w:tr>
      <w:tr w:rsidR="00EE5CD2" w:rsidRPr="00266BC9" w14:paraId="1078294C"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15DB11CA" w14:textId="77777777" w:rsidR="0004302D" w:rsidRPr="00AC3255" w:rsidRDefault="0004302D" w:rsidP="0004302D">
            <w:pPr>
              <w:spacing w:after="0" w:line="276" w:lineRule="auto"/>
              <w:rPr>
                <w:rFonts w:eastAsia="Times New Roman" w:cs="Arial"/>
                <w:color w:val="4D4639"/>
                <w:kern w:val="0"/>
                <w:lang w:eastAsia="en-GB"/>
                <w14:ligatures w14:val="none"/>
              </w:rPr>
            </w:pPr>
            <w:bookmarkStart w:id="76" w:name="_Hlk156868149"/>
            <w:r w:rsidRPr="00AC3255">
              <w:rPr>
                <w:rFonts w:eastAsia="Times New Roman" w:cs="Arial"/>
                <w:color w:val="4D4639"/>
                <w:kern w:val="0"/>
                <w:lang w:eastAsia="en-GB"/>
                <w14:ligatures w14:val="none"/>
              </w:rPr>
              <w:t xml:space="preserve">Q32. When leaving hospital, were you admitted onto a virtual ward, also known as hospital at home? </w:t>
            </w:r>
            <w:r w:rsidRPr="00AC3255">
              <w:rPr>
                <w:rFonts w:eastAsia="Times New Roman" w:cs="Arial"/>
                <w:color w:val="4D4639"/>
                <w:kern w:val="0"/>
                <w:lang w:eastAsia="en-GB"/>
                <w14:ligatures w14:val="none"/>
              </w:rPr>
              <w:br/>
            </w:r>
          </w:p>
          <w:p w14:paraId="10462869"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A virtual ward is hospital-level care at home for patients who would otherwise be in hospital. This could involve daily home visits, telephone calls or use of technology, such as self-monitoring devices, to check on recovery. This is not the same as being an outpatient.</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Yes</w:t>
            </w:r>
          </w:p>
          <w:p w14:paraId="6E88F632"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w:t>
            </w:r>
          </w:p>
          <w:p w14:paraId="056886A3" w14:textId="1759C2E5" w:rsidR="00EE5CD2"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Don’t know / can’t remember</w:t>
            </w:r>
          </w:p>
        </w:tc>
        <w:tc>
          <w:tcPr>
            <w:tcW w:w="3024" w:type="dxa"/>
            <w:tcBorders>
              <w:top w:val="single" w:sz="4" w:space="0" w:color="auto"/>
              <w:left w:val="single" w:sz="4" w:space="0" w:color="auto"/>
              <w:bottom w:val="single" w:sz="4" w:space="0" w:color="auto"/>
              <w:right w:val="single" w:sz="4" w:space="0" w:color="auto"/>
            </w:tcBorders>
            <w:vAlign w:val="center"/>
          </w:tcPr>
          <w:p w14:paraId="79C80E26" w14:textId="2F67861D" w:rsidR="00251558" w:rsidRPr="00AC3255" w:rsidRDefault="00251558" w:rsidP="00251558">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Q32. When leaving hospital, were you admitted onto a virtual ward, also known as hospital at home? </w:t>
            </w:r>
            <w:r w:rsidR="00B569F2" w:rsidRPr="00AC3255">
              <w:rPr>
                <w:rFonts w:eastAsia="Times New Roman" w:cs="Arial"/>
                <w:color w:val="4D4639"/>
                <w:kern w:val="0"/>
                <w:lang w:eastAsia="en-GB"/>
                <w14:ligatures w14:val="none"/>
              </w:rPr>
              <w:br/>
            </w:r>
          </w:p>
          <w:p w14:paraId="4AF61C0B" w14:textId="19BE056F" w:rsidR="00BC21B2" w:rsidRPr="00AC3255" w:rsidRDefault="00251558" w:rsidP="00BC21B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A virtual ward is hospital-level care at home for patients who would </w:t>
            </w:r>
            <w:r w:rsidR="00B569F2" w:rsidRPr="00AC3255">
              <w:rPr>
                <w:rFonts w:eastAsia="Times New Roman" w:cs="Arial"/>
                <w:color w:val="4D4639"/>
                <w:kern w:val="0"/>
                <w:lang w:eastAsia="en-GB"/>
                <w14:ligatures w14:val="none"/>
              </w:rPr>
              <w:t>otherwise be</w:t>
            </w:r>
            <w:r w:rsidRPr="00AC3255">
              <w:rPr>
                <w:rFonts w:eastAsia="Times New Roman" w:cs="Arial"/>
                <w:color w:val="4D4639"/>
                <w:kern w:val="0"/>
                <w:lang w:eastAsia="en-GB"/>
                <w14:ligatures w14:val="none"/>
              </w:rPr>
              <w:t xml:space="preserve"> in hospital. This could involve daily home visits, telephone calls or use of technology, such as self-monitoring devices, to check on recovery. This is not the same as being an outpatient.</w:t>
            </w:r>
            <w:r w:rsidR="00BC21B2" w:rsidRPr="00AC3255">
              <w:rPr>
                <w:rFonts w:eastAsia="Times New Roman" w:cs="Arial"/>
                <w:color w:val="4D4639"/>
                <w:kern w:val="0"/>
                <w:lang w:eastAsia="en-GB"/>
                <w14:ligatures w14:val="none"/>
              </w:rPr>
              <w:br/>
            </w:r>
            <w:r w:rsidR="00BC21B2" w:rsidRPr="00AC3255">
              <w:rPr>
                <w:rFonts w:eastAsia="Times New Roman" w:cs="Arial"/>
                <w:color w:val="4D4639"/>
                <w:kern w:val="0"/>
                <w:lang w:eastAsia="en-GB"/>
                <w14:ligatures w14:val="none"/>
              </w:rPr>
              <w:br/>
              <w:t>Yes</w:t>
            </w:r>
          </w:p>
          <w:p w14:paraId="5E9EA624" w14:textId="77777777" w:rsidR="00BC21B2" w:rsidRPr="00AC3255" w:rsidRDefault="00BC21B2" w:rsidP="00BC21B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w:t>
            </w:r>
          </w:p>
          <w:p w14:paraId="1601C0AF" w14:textId="07588C3F" w:rsidR="00EE5CD2" w:rsidRPr="00AC3255" w:rsidRDefault="00BC21B2" w:rsidP="00BC21B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Don’t know / can’t remember</w:t>
            </w:r>
          </w:p>
        </w:tc>
        <w:tc>
          <w:tcPr>
            <w:tcW w:w="3024" w:type="dxa"/>
            <w:tcBorders>
              <w:top w:val="single" w:sz="4" w:space="0" w:color="auto"/>
              <w:left w:val="single" w:sz="4" w:space="0" w:color="auto"/>
              <w:bottom w:val="single" w:sz="4" w:space="0" w:color="auto"/>
            </w:tcBorders>
            <w:shd w:val="clear" w:color="auto" w:fill="auto"/>
            <w:vAlign w:val="center"/>
          </w:tcPr>
          <w:p w14:paraId="5C49A628" w14:textId="02436DBC" w:rsidR="00EE5CD2" w:rsidRPr="00AC3255" w:rsidRDefault="0004302D" w:rsidP="00E624FB">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No changes.</w:t>
            </w:r>
          </w:p>
        </w:tc>
      </w:tr>
      <w:tr w:rsidR="00EE5CD2" w:rsidRPr="00266BC9" w14:paraId="1D85FC34"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31471A7D"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lastRenderedPageBreak/>
              <w:t>Q33. Were you given enough information about the care and treatment you would receive while on a virtual ward?</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Yes, completely</w:t>
            </w:r>
          </w:p>
          <w:p w14:paraId="0FCFF9C4"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Yes, to some extent</w:t>
            </w:r>
          </w:p>
          <w:p w14:paraId="38AD8B34"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w:t>
            </w:r>
          </w:p>
          <w:p w14:paraId="4FBCAAA6" w14:textId="74C209CD" w:rsidR="00EE5CD2"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Don’t know / can’t remember</w:t>
            </w:r>
          </w:p>
        </w:tc>
        <w:tc>
          <w:tcPr>
            <w:tcW w:w="3024" w:type="dxa"/>
            <w:tcBorders>
              <w:top w:val="single" w:sz="4" w:space="0" w:color="auto"/>
              <w:left w:val="single" w:sz="4" w:space="0" w:color="auto"/>
              <w:bottom w:val="single" w:sz="4" w:space="0" w:color="auto"/>
              <w:right w:val="single" w:sz="4" w:space="0" w:color="auto"/>
            </w:tcBorders>
            <w:vAlign w:val="center"/>
          </w:tcPr>
          <w:p w14:paraId="08C4F00D" w14:textId="2D9C67DB" w:rsidR="0004302D" w:rsidRDefault="0004302D" w:rsidP="0004302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Q33</w:t>
            </w:r>
            <w:r w:rsidRPr="00AC3255">
              <w:rPr>
                <w:rFonts w:eastAsia="Times New Roman" w:cs="Arial"/>
                <w:color w:val="4D4639"/>
                <w:kern w:val="0"/>
                <w:lang w:eastAsia="en-GB"/>
                <w14:ligatures w14:val="none"/>
              </w:rPr>
              <w:t>. Before being admitted onto a virtual ward, did hospital staff give you information about the risks and benefits of continuing your treatment on a virtual ward?</w:t>
            </w:r>
          </w:p>
          <w:p w14:paraId="59A34162" w14:textId="0BDBC298"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br/>
              <w:t>Yes, definitely</w:t>
            </w:r>
          </w:p>
          <w:p w14:paraId="67102A09"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Yes, to some extent</w:t>
            </w:r>
          </w:p>
          <w:p w14:paraId="72298883"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w:t>
            </w:r>
          </w:p>
          <w:p w14:paraId="3E670359"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Don’t know / can’t remember</w:t>
            </w:r>
          </w:p>
          <w:p w14:paraId="13EB704F" w14:textId="7F82C10A" w:rsidR="00EE5CD2" w:rsidRPr="00AC3255" w:rsidRDefault="00EE5CD2" w:rsidP="008C015C">
            <w:pPr>
              <w:spacing w:after="0" w:line="276" w:lineRule="auto"/>
              <w:rPr>
                <w:rFonts w:eastAsia="Times New Roman" w:cs="Arial"/>
                <w:color w:val="4D4639"/>
                <w:kern w:val="0"/>
                <w:lang w:eastAsia="en-GB"/>
                <w14:ligatures w14:val="none"/>
              </w:rPr>
            </w:pPr>
          </w:p>
        </w:tc>
        <w:tc>
          <w:tcPr>
            <w:tcW w:w="3024" w:type="dxa"/>
            <w:tcBorders>
              <w:top w:val="single" w:sz="4" w:space="0" w:color="auto"/>
              <w:left w:val="single" w:sz="4" w:space="0" w:color="auto"/>
              <w:bottom w:val="single" w:sz="4" w:space="0" w:color="auto"/>
            </w:tcBorders>
            <w:shd w:val="clear" w:color="auto" w:fill="auto"/>
            <w:vAlign w:val="center"/>
          </w:tcPr>
          <w:p w14:paraId="4A403D8C" w14:textId="36C6051D" w:rsidR="00EE5CD2" w:rsidRPr="00AC3255" w:rsidRDefault="0004302D"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Minor position change with Q34 risks and benefits of virtual wards</w:t>
            </w:r>
          </w:p>
        </w:tc>
      </w:tr>
      <w:tr w:rsidR="00EE5CD2" w:rsidRPr="00266BC9" w14:paraId="4684775E"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28A203D2" w14:textId="0ACEFFFF" w:rsidR="0004302D" w:rsidRPr="00AC3255" w:rsidRDefault="0004302D" w:rsidP="0004302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Q34</w:t>
            </w:r>
            <w:r w:rsidRPr="00AC3255">
              <w:rPr>
                <w:rFonts w:eastAsia="Times New Roman" w:cs="Arial"/>
                <w:color w:val="4D4639"/>
                <w:kern w:val="0"/>
                <w:lang w:eastAsia="en-GB"/>
                <w14:ligatures w14:val="none"/>
              </w:rPr>
              <w:t>. Before being admitted onto a virtual ward, did hospital staff give you information about the risks and benefits of continuing your treatment on a virtual ward?</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Yes, definitely</w:t>
            </w:r>
          </w:p>
          <w:p w14:paraId="6A7948AF"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Yes, to some extent</w:t>
            </w:r>
          </w:p>
          <w:p w14:paraId="49E640A8"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w:t>
            </w:r>
          </w:p>
          <w:p w14:paraId="214B5A21"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Don’t know / can’t remember</w:t>
            </w:r>
          </w:p>
          <w:p w14:paraId="771A9F74" w14:textId="77777777" w:rsidR="00EE5CD2" w:rsidRPr="00AC3255" w:rsidRDefault="00EE5CD2" w:rsidP="003C326D">
            <w:pPr>
              <w:spacing w:after="0" w:line="276" w:lineRule="auto"/>
              <w:rPr>
                <w:rFonts w:eastAsia="Times New Roman" w:cs="Arial"/>
                <w:color w:val="4D4639"/>
                <w:kern w:val="0"/>
                <w:lang w:eastAsia="en-GB"/>
                <w14:ligatures w14:val="none"/>
              </w:rPr>
            </w:pPr>
          </w:p>
        </w:tc>
        <w:tc>
          <w:tcPr>
            <w:tcW w:w="3024" w:type="dxa"/>
            <w:tcBorders>
              <w:top w:val="single" w:sz="4" w:space="0" w:color="auto"/>
              <w:left w:val="single" w:sz="4" w:space="0" w:color="auto"/>
              <w:bottom w:val="single" w:sz="4" w:space="0" w:color="auto"/>
              <w:right w:val="single" w:sz="4" w:space="0" w:color="auto"/>
            </w:tcBorders>
            <w:vAlign w:val="center"/>
          </w:tcPr>
          <w:p w14:paraId="2DEFAC7A" w14:textId="087FF731"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Q3</w:t>
            </w:r>
            <w:r>
              <w:rPr>
                <w:rFonts w:eastAsia="Times New Roman" w:cs="Arial"/>
                <w:color w:val="4D4639"/>
                <w:kern w:val="0"/>
                <w:lang w:eastAsia="en-GB"/>
                <w14:ligatures w14:val="none"/>
              </w:rPr>
              <w:t>4</w:t>
            </w:r>
            <w:r w:rsidRPr="00AC3255">
              <w:rPr>
                <w:rFonts w:eastAsia="Times New Roman" w:cs="Arial"/>
                <w:color w:val="4D4639"/>
                <w:kern w:val="0"/>
                <w:lang w:eastAsia="en-GB"/>
                <w14:ligatures w14:val="none"/>
              </w:rPr>
              <w:t>. Were you given enough information about the care and treatment you would receive while on a virtual ward?</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Yes, completely</w:t>
            </w:r>
          </w:p>
          <w:p w14:paraId="5EB88DAC"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Yes, to some extent</w:t>
            </w:r>
          </w:p>
          <w:p w14:paraId="691FF904" w14:textId="77777777" w:rsidR="0004302D"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w:t>
            </w:r>
          </w:p>
          <w:p w14:paraId="64DF73C3" w14:textId="0423F467" w:rsidR="00EE5CD2" w:rsidRPr="00AC3255" w:rsidRDefault="0004302D" w:rsidP="0004302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Don’t know / can’t remember</w:t>
            </w:r>
            <w:r w:rsidRPr="00AC3255" w:rsidDel="0004302D">
              <w:rPr>
                <w:rFonts w:eastAsia="Times New Roman" w:cs="Arial"/>
                <w:color w:val="4D4639"/>
                <w:kern w:val="0"/>
                <w:lang w:eastAsia="en-GB"/>
                <w14:ligatures w14:val="none"/>
              </w:rPr>
              <w:t xml:space="preserve"> </w:t>
            </w:r>
          </w:p>
          <w:p w14:paraId="361C78B4" w14:textId="77777777" w:rsidR="008B063D" w:rsidRPr="00AC3255" w:rsidRDefault="008B063D" w:rsidP="008C015C">
            <w:pPr>
              <w:spacing w:after="0" w:line="276" w:lineRule="auto"/>
              <w:rPr>
                <w:rFonts w:eastAsia="Times New Roman" w:cs="Arial"/>
                <w:color w:val="4D4639"/>
                <w:kern w:val="0"/>
                <w:lang w:eastAsia="en-GB"/>
                <w14:ligatures w14:val="none"/>
              </w:rPr>
            </w:pPr>
          </w:p>
          <w:p w14:paraId="53640D97" w14:textId="19CE8D1D" w:rsidR="008B063D" w:rsidRPr="00AC3255" w:rsidRDefault="008B063D" w:rsidP="008C015C">
            <w:pPr>
              <w:spacing w:after="0" w:line="276" w:lineRule="auto"/>
              <w:rPr>
                <w:rFonts w:eastAsia="Times New Roman" w:cs="Arial"/>
                <w:color w:val="4D4639"/>
                <w:kern w:val="0"/>
                <w:lang w:eastAsia="en-GB"/>
                <w14:ligatures w14:val="none"/>
              </w:rPr>
            </w:pPr>
          </w:p>
        </w:tc>
        <w:tc>
          <w:tcPr>
            <w:tcW w:w="3024" w:type="dxa"/>
            <w:tcBorders>
              <w:top w:val="single" w:sz="4" w:space="0" w:color="auto"/>
              <w:left w:val="single" w:sz="4" w:space="0" w:color="auto"/>
              <w:bottom w:val="single" w:sz="4" w:space="0" w:color="auto"/>
            </w:tcBorders>
            <w:shd w:val="clear" w:color="auto" w:fill="auto"/>
            <w:vAlign w:val="center"/>
          </w:tcPr>
          <w:p w14:paraId="7F7F5C14" w14:textId="3E165EBD" w:rsidR="008B063D" w:rsidRPr="00AC3255" w:rsidRDefault="0004302D"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Minor position change with Q34 care and treatment information whilst on a virtual ward</w:t>
            </w:r>
          </w:p>
          <w:p w14:paraId="406A3BC9" w14:textId="507C8F10" w:rsidR="008B063D" w:rsidRPr="00AC3255" w:rsidRDefault="008B063D" w:rsidP="003C326D">
            <w:pPr>
              <w:spacing w:after="0" w:line="276" w:lineRule="auto"/>
              <w:rPr>
                <w:rFonts w:eastAsia="Times New Roman" w:cs="Arial"/>
                <w:color w:val="4D4639"/>
                <w:kern w:val="0"/>
                <w:lang w:eastAsia="en-GB"/>
                <w14:ligatures w14:val="none"/>
              </w:rPr>
            </w:pPr>
          </w:p>
        </w:tc>
      </w:tr>
      <w:bookmarkEnd w:id="76"/>
      <w:tr w:rsidR="00EE5CD2" w:rsidRPr="00266BC9" w14:paraId="0DFA84B1"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2E6A847C" w14:textId="3AF19084" w:rsidR="00EE5CD2" w:rsidRPr="00AC3255" w:rsidRDefault="00BE0A0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Q3</w:t>
            </w:r>
            <w:r w:rsidR="0004302D">
              <w:rPr>
                <w:rFonts w:eastAsia="Times New Roman" w:cs="Arial"/>
                <w:color w:val="4D4639"/>
                <w:kern w:val="0"/>
                <w:lang w:eastAsia="en-GB"/>
                <w14:ligatures w14:val="none"/>
              </w:rPr>
              <w:t>5</w:t>
            </w:r>
            <w:r w:rsidRPr="00AC3255">
              <w:rPr>
                <w:rFonts w:eastAsia="Times New Roman" w:cs="Arial"/>
                <w:color w:val="4D4639"/>
                <w:kern w:val="0"/>
                <w:lang w:eastAsia="en-GB"/>
                <w14:ligatures w14:val="none"/>
              </w:rPr>
              <w:t xml:space="preserve">. To what extent did staff involve you in decisions about </w:t>
            </w:r>
            <w:r w:rsidRPr="009C36CA">
              <w:rPr>
                <w:rFonts w:eastAsia="Times New Roman" w:cs="Arial"/>
                <w:color w:val="70AD47" w:themeColor="accent6"/>
                <w:kern w:val="0"/>
                <w:lang w:eastAsia="en-GB"/>
                <w14:ligatures w14:val="none"/>
              </w:rPr>
              <w:t>you</w:t>
            </w:r>
            <w:r w:rsidRPr="00AC3255">
              <w:rPr>
                <w:rFonts w:eastAsia="Times New Roman" w:cs="Arial"/>
                <w:color w:val="4D4639"/>
                <w:kern w:val="0"/>
                <w:lang w:eastAsia="en-GB"/>
                <w14:ligatures w14:val="none"/>
              </w:rPr>
              <w:t xml:space="preserve"> leaving hospital?</w:t>
            </w:r>
          </w:p>
        </w:tc>
        <w:tc>
          <w:tcPr>
            <w:tcW w:w="3024" w:type="dxa"/>
            <w:tcBorders>
              <w:top w:val="single" w:sz="4" w:space="0" w:color="auto"/>
              <w:left w:val="single" w:sz="4" w:space="0" w:color="auto"/>
              <w:bottom w:val="single" w:sz="4" w:space="0" w:color="auto"/>
              <w:right w:val="single" w:sz="4" w:space="0" w:color="auto"/>
            </w:tcBorders>
            <w:vAlign w:val="center"/>
          </w:tcPr>
          <w:p w14:paraId="47694C8F" w14:textId="6041DEAF" w:rsidR="00EE5CD2" w:rsidRPr="00AC3255" w:rsidRDefault="00BE0A0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Q35. To what extent did staff involve you in decisions about leaving </w:t>
            </w:r>
            <w:r w:rsidR="0004302D" w:rsidRPr="009C36CA">
              <w:rPr>
                <w:rFonts w:eastAsia="Times New Roman" w:cs="Arial"/>
                <w:color w:val="70AD47" w:themeColor="accent6"/>
                <w:kern w:val="0"/>
                <w:lang w:eastAsia="en-GB"/>
                <w14:ligatures w14:val="none"/>
              </w:rPr>
              <w:t>the</w:t>
            </w:r>
            <w:r w:rsidR="0004302D">
              <w:rPr>
                <w:rFonts w:eastAsia="Times New Roman" w:cs="Arial"/>
                <w:color w:val="4D4639"/>
                <w:kern w:val="0"/>
                <w:lang w:eastAsia="en-GB"/>
                <w14:ligatures w14:val="none"/>
              </w:rPr>
              <w:t xml:space="preserve"> </w:t>
            </w:r>
            <w:r w:rsidRPr="00AC3255">
              <w:rPr>
                <w:rFonts w:eastAsia="Times New Roman" w:cs="Arial"/>
                <w:color w:val="4D4639"/>
                <w:kern w:val="0"/>
                <w:lang w:eastAsia="en-GB"/>
                <w14:ligatures w14:val="none"/>
              </w:rPr>
              <w:t>hospital?</w:t>
            </w:r>
          </w:p>
        </w:tc>
        <w:tc>
          <w:tcPr>
            <w:tcW w:w="3024" w:type="dxa"/>
            <w:tcBorders>
              <w:top w:val="single" w:sz="4" w:space="0" w:color="auto"/>
              <w:left w:val="single" w:sz="4" w:space="0" w:color="auto"/>
              <w:bottom w:val="single" w:sz="4" w:space="0" w:color="auto"/>
            </w:tcBorders>
            <w:shd w:val="clear" w:color="auto" w:fill="auto"/>
            <w:vAlign w:val="center"/>
          </w:tcPr>
          <w:p w14:paraId="2DAAD6AD" w14:textId="5A08CB65" w:rsidR="00EE5CD2" w:rsidRPr="00AC3255" w:rsidRDefault="0004302D"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Minor grammatical changes – “you” removed; “the” added</w:t>
            </w:r>
          </w:p>
        </w:tc>
      </w:tr>
      <w:tr w:rsidR="00EE5CD2" w:rsidRPr="00266BC9" w14:paraId="44B5C9BC"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433D7263" w14:textId="41AAA8DC" w:rsidR="00EE5CD2" w:rsidRPr="00AC3255" w:rsidRDefault="00AD5A38"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Q3</w:t>
            </w:r>
            <w:r w:rsidR="006079D1">
              <w:rPr>
                <w:rFonts w:eastAsia="Times New Roman" w:cs="Arial"/>
                <w:color w:val="4D4639"/>
                <w:kern w:val="0"/>
                <w:lang w:eastAsia="en-GB"/>
                <w14:ligatures w14:val="none"/>
              </w:rPr>
              <w:t>6</w:t>
            </w:r>
            <w:r w:rsidRPr="00AC3255">
              <w:rPr>
                <w:rFonts w:eastAsia="Times New Roman" w:cs="Arial"/>
                <w:color w:val="4D4639"/>
                <w:kern w:val="0"/>
                <w:lang w:eastAsia="en-GB"/>
                <w14:ligatures w14:val="none"/>
              </w:rPr>
              <w:t>. To what extent did hospital staff involve your family or carers in discussions about you leaving hospital?</w:t>
            </w:r>
          </w:p>
        </w:tc>
        <w:tc>
          <w:tcPr>
            <w:tcW w:w="3024" w:type="dxa"/>
            <w:tcBorders>
              <w:top w:val="single" w:sz="4" w:space="0" w:color="auto"/>
              <w:left w:val="single" w:sz="4" w:space="0" w:color="auto"/>
              <w:bottom w:val="single" w:sz="4" w:space="0" w:color="auto"/>
              <w:right w:val="single" w:sz="4" w:space="0" w:color="auto"/>
            </w:tcBorders>
            <w:vAlign w:val="center"/>
          </w:tcPr>
          <w:p w14:paraId="275A0C05" w14:textId="4B1CDB56" w:rsidR="00EE5CD2" w:rsidRPr="00AC3255" w:rsidRDefault="00AD5A38"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Q36. To what extent did hospital staff involve your family or carers in discussions about you leaving</w:t>
            </w:r>
            <w:r w:rsidR="006079D1">
              <w:rPr>
                <w:rFonts w:eastAsia="Times New Roman" w:cs="Arial"/>
                <w:color w:val="4D4639"/>
                <w:kern w:val="0"/>
                <w:lang w:eastAsia="en-GB"/>
                <w14:ligatures w14:val="none"/>
              </w:rPr>
              <w:t xml:space="preserve"> </w:t>
            </w:r>
            <w:r w:rsidR="006079D1" w:rsidRPr="009C36CA">
              <w:rPr>
                <w:rFonts w:eastAsia="Times New Roman" w:cs="Arial"/>
                <w:color w:val="70AD47" w:themeColor="accent6"/>
                <w:kern w:val="0"/>
                <w:lang w:eastAsia="en-GB"/>
                <w14:ligatures w14:val="none"/>
              </w:rPr>
              <w:t>the</w:t>
            </w:r>
            <w:r w:rsidRPr="00AC3255">
              <w:rPr>
                <w:rFonts w:eastAsia="Times New Roman" w:cs="Arial"/>
                <w:color w:val="4D4639"/>
                <w:kern w:val="0"/>
                <w:lang w:eastAsia="en-GB"/>
                <w14:ligatures w14:val="none"/>
              </w:rPr>
              <w:t xml:space="preserve"> hospital?</w:t>
            </w:r>
          </w:p>
        </w:tc>
        <w:tc>
          <w:tcPr>
            <w:tcW w:w="3024" w:type="dxa"/>
            <w:tcBorders>
              <w:top w:val="single" w:sz="4" w:space="0" w:color="auto"/>
              <w:left w:val="single" w:sz="4" w:space="0" w:color="auto"/>
              <w:bottom w:val="single" w:sz="4" w:space="0" w:color="auto"/>
            </w:tcBorders>
            <w:shd w:val="clear" w:color="auto" w:fill="auto"/>
            <w:vAlign w:val="center"/>
          </w:tcPr>
          <w:p w14:paraId="448BDD4E" w14:textId="2D173CCC" w:rsidR="00EE5CD2" w:rsidRPr="00AC3255" w:rsidRDefault="006079D1"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Minor grammatical changes – “the” added</w:t>
            </w:r>
          </w:p>
        </w:tc>
      </w:tr>
      <w:tr w:rsidR="00EE5CD2" w:rsidRPr="00266BC9" w14:paraId="72CE46C9"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51B2D0F1" w14:textId="6F842DAE" w:rsidR="00EE5CD2" w:rsidRPr="00AC3255" w:rsidRDefault="00484E8E"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lastRenderedPageBreak/>
              <w:t>Q3</w:t>
            </w:r>
            <w:r w:rsidR="006079D1">
              <w:rPr>
                <w:rFonts w:eastAsia="Times New Roman" w:cs="Arial"/>
                <w:color w:val="4D4639"/>
                <w:kern w:val="0"/>
                <w:lang w:eastAsia="en-GB"/>
                <w14:ligatures w14:val="none"/>
              </w:rPr>
              <w:t>7</w:t>
            </w:r>
            <w:r w:rsidRPr="00AC3255">
              <w:rPr>
                <w:rFonts w:eastAsia="Times New Roman" w:cs="Arial"/>
                <w:color w:val="4D4639"/>
                <w:kern w:val="0"/>
                <w:lang w:eastAsia="en-GB"/>
                <w14:ligatures w14:val="none"/>
              </w:rPr>
              <w:t>. Did hospital staff discuss with you whether you would need any additional equipment in your home, or any changes to your home, after leaving the hospital?</w:t>
            </w:r>
          </w:p>
        </w:tc>
        <w:tc>
          <w:tcPr>
            <w:tcW w:w="3024" w:type="dxa"/>
            <w:tcBorders>
              <w:top w:val="single" w:sz="4" w:space="0" w:color="auto"/>
              <w:left w:val="single" w:sz="4" w:space="0" w:color="auto"/>
              <w:bottom w:val="single" w:sz="4" w:space="0" w:color="auto"/>
              <w:right w:val="single" w:sz="4" w:space="0" w:color="auto"/>
            </w:tcBorders>
            <w:vAlign w:val="center"/>
          </w:tcPr>
          <w:p w14:paraId="54069374" w14:textId="235BACDE" w:rsidR="00EE5CD2" w:rsidRPr="00AC3255" w:rsidRDefault="00484E8E"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Q37. Did hospital staff discuss with you whether you would need any additional equipment in your home, or any changes to your home, after leaving the hospital?</w:t>
            </w:r>
          </w:p>
        </w:tc>
        <w:tc>
          <w:tcPr>
            <w:tcW w:w="3024" w:type="dxa"/>
            <w:tcBorders>
              <w:top w:val="single" w:sz="4" w:space="0" w:color="auto"/>
              <w:left w:val="single" w:sz="4" w:space="0" w:color="auto"/>
              <w:bottom w:val="single" w:sz="4" w:space="0" w:color="auto"/>
            </w:tcBorders>
            <w:shd w:val="clear" w:color="auto" w:fill="auto"/>
            <w:vAlign w:val="center"/>
          </w:tcPr>
          <w:p w14:paraId="1B53A42E" w14:textId="3B5FA7A2" w:rsidR="00EE5CD2" w:rsidRPr="00AC3255" w:rsidRDefault="00C2309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12408353"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0BC1A3A5" w14:textId="3CD968AB" w:rsidR="00EE5CD2" w:rsidRPr="00AC3255" w:rsidRDefault="009B763B"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Q3</w:t>
            </w:r>
            <w:r w:rsidR="006079D1">
              <w:rPr>
                <w:rFonts w:eastAsia="Times New Roman" w:cs="Arial"/>
                <w:color w:val="4D4639"/>
                <w:kern w:val="0"/>
                <w:lang w:eastAsia="en-GB"/>
                <w14:ligatures w14:val="none"/>
              </w:rPr>
              <w:t>8</w:t>
            </w:r>
            <w:r w:rsidRPr="00AC3255">
              <w:rPr>
                <w:rFonts w:eastAsia="Times New Roman" w:cs="Arial"/>
                <w:color w:val="4D4639"/>
                <w:kern w:val="0"/>
                <w:lang w:eastAsia="en-GB"/>
                <w14:ligatures w14:val="none"/>
              </w:rPr>
              <w:t>. Were you given enough notice about when you were going to leave hospital?</w:t>
            </w:r>
          </w:p>
        </w:tc>
        <w:tc>
          <w:tcPr>
            <w:tcW w:w="3024" w:type="dxa"/>
            <w:tcBorders>
              <w:top w:val="single" w:sz="4" w:space="0" w:color="auto"/>
              <w:left w:val="single" w:sz="4" w:space="0" w:color="auto"/>
              <w:bottom w:val="single" w:sz="4" w:space="0" w:color="auto"/>
              <w:right w:val="single" w:sz="4" w:space="0" w:color="auto"/>
            </w:tcBorders>
            <w:vAlign w:val="center"/>
          </w:tcPr>
          <w:p w14:paraId="1EAF9F53" w14:textId="158BF52D" w:rsidR="00EE5CD2" w:rsidRPr="00AC3255" w:rsidRDefault="009B763B"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Q38. Were you given enough notice about when you were going to leave hospital?</w:t>
            </w:r>
          </w:p>
        </w:tc>
        <w:tc>
          <w:tcPr>
            <w:tcW w:w="3024" w:type="dxa"/>
            <w:tcBorders>
              <w:top w:val="single" w:sz="4" w:space="0" w:color="auto"/>
              <w:left w:val="single" w:sz="4" w:space="0" w:color="auto"/>
              <w:bottom w:val="single" w:sz="4" w:space="0" w:color="auto"/>
            </w:tcBorders>
            <w:shd w:val="clear" w:color="auto" w:fill="auto"/>
            <w:vAlign w:val="center"/>
          </w:tcPr>
          <w:p w14:paraId="527FF756" w14:textId="07B67507" w:rsidR="00EE5CD2" w:rsidRPr="00AC3255" w:rsidRDefault="00C2309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0F3E3E7D"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5EA4FC31" w14:textId="7B9136B8" w:rsidR="00EE5CD2" w:rsidRPr="00AC3255" w:rsidRDefault="008B0731"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Q3</w:t>
            </w:r>
            <w:r w:rsidR="006079D1">
              <w:rPr>
                <w:rFonts w:eastAsia="Times New Roman" w:cs="Arial"/>
                <w:color w:val="4D4639"/>
                <w:kern w:val="0"/>
                <w:lang w:eastAsia="en-GB"/>
                <w14:ligatures w14:val="none"/>
              </w:rPr>
              <w:t>9</w:t>
            </w:r>
            <w:r w:rsidRPr="00AC3255">
              <w:rPr>
                <w:rFonts w:eastAsia="Times New Roman" w:cs="Arial"/>
                <w:color w:val="4D4639"/>
                <w:kern w:val="0"/>
                <w:lang w:eastAsia="en-GB"/>
                <w14:ligatures w14:val="none"/>
              </w:rPr>
              <w:t>. Before you left hospital, were you given any information about what you should or should not do after leaving hospital? This includes any verbal, written or online information.</w:t>
            </w:r>
          </w:p>
        </w:tc>
        <w:tc>
          <w:tcPr>
            <w:tcW w:w="3024" w:type="dxa"/>
            <w:tcBorders>
              <w:top w:val="single" w:sz="4" w:space="0" w:color="auto"/>
              <w:left w:val="single" w:sz="4" w:space="0" w:color="auto"/>
              <w:bottom w:val="single" w:sz="4" w:space="0" w:color="auto"/>
              <w:right w:val="single" w:sz="4" w:space="0" w:color="auto"/>
            </w:tcBorders>
            <w:vAlign w:val="center"/>
          </w:tcPr>
          <w:p w14:paraId="7A6BC07C" w14:textId="14C75A9C" w:rsidR="00EE5CD2" w:rsidRPr="00AC3255" w:rsidRDefault="008B0731"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Q39. Before you left hospital, were you given any information about what you should or should not do after leaving</w:t>
            </w:r>
            <w:r w:rsidR="006079D1">
              <w:rPr>
                <w:rFonts w:eastAsia="Times New Roman" w:cs="Arial"/>
                <w:color w:val="4D4639"/>
                <w:kern w:val="0"/>
                <w:lang w:eastAsia="en-GB"/>
                <w14:ligatures w14:val="none"/>
              </w:rPr>
              <w:t xml:space="preserve"> </w:t>
            </w:r>
            <w:r w:rsidR="006079D1" w:rsidRPr="009C36CA">
              <w:rPr>
                <w:rFonts w:eastAsia="Times New Roman" w:cs="Arial"/>
                <w:color w:val="70AD47" w:themeColor="accent6"/>
                <w:kern w:val="0"/>
                <w:lang w:eastAsia="en-GB"/>
                <w14:ligatures w14:val="none"/>
              </w:rPr>
              <w:t>the</w:t>
            </w:r>
            <w:r w:rsidRPr="00AC3255">
              <w:rPr>
                <w:rFonts w:eastAsia="Times New Roman" w:cs="Arial"/>
                <w:color w:val="4D4639"/>
                <w:kern w:val="0"/>
                <w:lang w:eastAsia="en-GB"/>
                <w14:ligatures w14:val="none"/>
              </w:rPr>
              <w:t xml:space="preserve"> hospital? This includes any verbal, written or online information.</w:t>
            </w:r>
          </w:p>
        </w:tc>
        <w:tc>
          <w:tcPr>
            <w:tcW w:w="3024" w:type="dxa"/>
            <w:tcBorders>
              <w:top w:val="single" w:sz="4" w:space="0" w:color="auto"/>
              <w:left w:val="single" w:sz="4" w:space="0" w:color="auto"/>
              <w:bottom w:val="single" w:sz="4" w:space="0" w:color="auto"/>
            </w:tcBorders>
            <w:shd w:val="clear" w:color="auto" w:fill="auto"/>
            <w:vAlign w:val="center"/>
          </w:tcPr>
          <w:p w14:paraId="12C44957" w14:textId="0CED1F71" w:rsidR="00EE5CD2" w:rsidRPr="00AC3255" w:rsidRDefault="006079D1"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Minor grammatical changes – “the” added</w:t>
            </w:r>
          </w:p>
        </w:tc>
      </w:tr>
      <w:tr w:rsidR="00EE5CD2" w:rsidRPr="00266BC9" w14:paraId="24FFA7D2"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25B65322" w14:textId="7FDBE96B" w:rsidR="00EE5CD2" w:rsidRPr="00AC3255" w:rsidRDefault="00986D6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w:t>
            </w:r>
            <w:r w:rsidR="006079D1">
              <w:rPr>
                <w:rFonts w:eastAsia="Times New Roman" w:cs="Arial"/>
                <w:color w:val="4D4639"/>
                <w:kern w:val="0"/>
                <w:lang w:eastAsia="en-GB"/>
                <w14:ligatures w14:val="none"/>
              </w:rPr>
              <w:t>40</w:t>
            </w:r>
            <w:r w:rsidRPr="00AC3255">
              <w:rPr>
                <w:rFonts w:eastAsia="Times New Roman" w:cs="Arial"/>
                <w:color w:val="4D4639"/>
                <w:kern w:val="0"/>
                <w:lang w:eastAsia="en-GB"/>
                <w14:ligatures w14:val="none"/>
              </w:rPr>
              <w:t>. To what extent did you understand the information you were given about what you should or should not do after leaving hospital?</w:t>
            </w:r>
          </w:p>
        </w:tc>
        <w:tc>
          <w:tcPr>
            <w:tcW w:w="3024" w:type="dxa"/>
            <w:tcBorders>
              <w:top w:val="single" w:sz="4" w:space="0" w:color="auto"/>
              <w:left w:val="single" w:sz="4" w:space="0" w:color="auto"/>
              <w:bottom w:val="single" w:sz="4" w:space="0" w:color="auto"/>
              <w:right w:val="single" w:sz="4" w:space="0" w:color="auto"/>
            </w:tcBorders>
            <w:vAlign w:val="center"/>
          </w:tcPr>
          <w:p w14:paraId="5EA002EF" w14:textId="7D6BBE54" w:rsidR="00EE5CD2" w:rsidRPr="00AC3255" w:rsidRDefault="00986D64"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Q40. To what extent did you understand the information you were given about what you should or should not do after leaving </w:t>
            </w:r>
            <w:r w:rsidR="006079D1" w:rsidRPr="009C36CA">
              <w:rPr>
                <w:rFonts w:eastAsia="Times New Roman" w:cs="Arial"/>
                <w:color w:val="70AD47" w:themeColor="accent6"/>
                <w:kern w:val="0"/>
                <w:lang w:eastAsia="en-GB"/>
                <w14:ligatures w14:val="none"/>
              </w:rPr>
              <w:t>the</w:t>
            </w:r>
            <w:r w:rsidR="006079D1">
              <w:rPr>
                <w:rFonts w:eastAsia="Times New Roman" w:cs="Arial"/>
                <w:color w:val="4D4639"/>
                <w:kern w:val="0"/>
                <w:lang w:eastAsia="en-GB"/>
                <w14:ligatures w14:val="none"/>
              </w:rPr>
              <w:t xml:space="preserve"> </w:t>
            </w:r>
            <w:r w:rsidRPr="00AC3255">
              <w:rPr>
                <w:rFonts w:eastAsia="Times New Roman" w:cs="Arial"/>
                <w:color w:val="4D4639"/>
                <w:kern w:val="0"/>
                <w:lang w:eastAsia="en-GB"/>
                <w14:ligatures w14:val="none"/>
              </w:rPr>
              <w:t>hospital?</w:t>
            </w:r>
          </w:p>
        </w:tc>
        <w:tc>
          <w:tcPr>
            <w:tcW w:w="3024" w:type="dxa"/>
            <w:tcBorders>
              <w:top w:val="single" w:sz="4" w:space="0" w:color="auto"/>
              <w:left w:val="single" w:sz="4" w:space="0" w:color="auto"/>
              <w:bottom w:val="single" w:sz="4" w:space="0" w:color="auto"/>
            </w:tcBorders>
            <w:shd w:val="clear" w:color="auto" w:fill="auto"/>
            <w:vAlign w:val="center"/>
          </w:tcPr>
          <w:p w14:paraId="3B9D84E2" w14:textId="5AF6F155" w:rsidR="00EE5CD2" w:rsidRPr="00AC3255" w:rsidRDefault="009C36CA"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Minor grammatical changes – “the” added</w:t>
            </w:r>
          </w:p>
        </w:tc>
      </w:tr>
      <w:tr w:rsidR="00EE5CD2" w:rsidRPr="00266BC9" w14:paraId="4AA87F58"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383C7263" w14:textId="4E953986" w:rsidR="00587BB2" w:rsidRPr="00AC3255" w:rsidRDefault="00587BB2" w:rsidP="00587BB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w:t>
            </w:r>
            <w:r w:rsidR="006079D1">
              <w:rPr>
                <w:rFonts w:eastAsia="Times New Roman" w:cs="Arial"/>
                <w:color w:val="4D4639"/>
                <w:kern w:val="0"/>
                <w:lang w:eastAsia="en-GB"/>
                <w14:ligatures w14:val="none"/>
              </w:rPr>
              <w:t>41</w:t>
            </w:r>
            <w:r w:rsidRPr="00AC3255">
              <w:rPr>
                <w:rFonts w:eastAsia="Times New Roman" w:cs="Arial"/>
                <w:color w:val="4D4639"/>
                <w:kern w:val="0"/>
                <w:lang w:eastAsia="en-GB"/>
                <w14:ligatures w14:val="none"/>
              </w:rPr>
              <w:t xml:space="preserve">. Thinking about any medicine you were to take at home, were you given any of the following? </w:t>
            </w:r>
          </w:p>
          <w:p w14:paraId="55551FF9" w14:textId="01FD16A9" w:rsidR="00EE5CD2" w:rsidRPr="00AC3255" w:rsidRDefault="00587BB2" w:rsidP="00587BB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Please cross </w:t>
            </w:r>
            <w:r w:rsidRPr="00AC3255">
              <w:rPr>
                <w:rFonts w:ascii="Segoe UI Symbol" w:eastAsia="Times New Roman" w:hAnsi="Segoe UI Symbol" w:cs="Segoe UI Symbol"/>
                <w:color w:val="4D4639"/>
                <w:kern w:val="0"/>
                <w:lang w:eastAsia="en-GB"/>
                <w14:ligatures w14:val="none"/>
              </w:rPr>
              <w:t>✗</w:t>
            </w:r>
            <w:r w:rsidRPr="00AC3255">
              <w:rPr>
                <w:rFonts w:eastAsia="Times New Roman" w:cs="Arial"/>
                <w:color w:val="4D4639"/>
                <w:kern w:val="0"/>
                <w:lang w:eastAsia="en-GB"/>
                <w14:ligatures w14:val="none"/>
              </w:rPr>
              <w:t xml:space="preserve"> in all the boxes that apply to you.</w:t>
            </w:r>
          </w:p>
        </w:tc>
        <w:tc>
          <w:tcPr>
            <w:tcW w:w="3024" w:type="dxa"/>
            <w:tcBorders>
              <w:top w:val="single" w:sz="4" w:space="0" w:color="auto"/>
              <w:left w:val="single" w:sz="4" w:space="0" w:color="auto"/>
              <w:bottom w:val="single" w:sz="4" w:space="0" w:color="auto"/>
              <w:right w:val="single" w:sz="4" w:space="0" w:color="auto"/>
            </w:tcBorders>
            <w:vAlign w:val="center"/>
          </w:tcPr>
          <w:p w14:paraId="3BBA044D" w14:textId="540A18D9" w:rsidR="00587BB2" w:rsidRPr="00AC3255" w:rsidRDefault="00587BB2" w:rsidP="00587BB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Q41. Thinking about any medicine you were to take at home, were you given any of the following? </w:t>
            </w:r>
          </w:p>
          <w:p w14:paraId="3DB872EB" w14:textId="6A43CCB8" w:rsidR="00EE5CD2" w:rsidRPr="00AC3255" w:rsidRDefault="00587BB2" w:rsidP="00587BB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Please cross </w:t>
            </w:r>
            <w:r w:rsidRPr="00AC3255">
              <w:rPr>
                <w:rFonts w:ascii="Segoe UI Symbol" w:eastAsia="Times New Roman" w:hAnsi="Segoe UI Symbol" w:cs="Segoe UI Symbol"/>
                <w:color w:val="4D4639"/>
                <w:kern w:val="0"/>
                <w:lang w:eastAsia="en-GB"/>
                <w14:ligatures w14:val="none"/>
              </w:rPr>
              <w:t>✗</w:t>
            </w:r>
            <w:r w:rsidRPr="00AC3255">
              <w:rPr>
                <w:rFonts w:eastAsia="Times New Roman" w:cs="Arial"/>
                <w:color w:val="4D4639"/>
                <w:kern w:val="0"/>
                <w:lang w:eastAsia="en-GB"/>
                <w14:ligatures w14:val="none"/>
              </w:rPr>
              <w:t xml:space="preserve"> in all the boxes that apply to you.</w:t>
            </w:r>
          </w:p>
        </w:tc>
        <w:tc>
          <w:tcPr>
            <w:tcW w:w="3024" w:type="dxa"/>
            <w:tcBorders>
              <w:top w:val="single" w:sz="4" w:space="0" w:color="auto"/>
              <w:left w:val="single" w:sz="4" w:space="0" w:color="auto"/>
              <w:bottom w:val="single" w:sz="4" w:space="0" w:color="auto"/>
            </w:tcBorders>
            <w:shd w:val="clear" w:color="auto" w:fill="auto"/>
            <w:vAlign w:val="center"/>
          </w:tcPr>
          <w:p w14:paraId="681D6494" w14:textId="05510219" w:rsidR="00EE5CD2" w:rsidRPr="00AC3255" w:rsidRDefault="00C2309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6ABC9A4F"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7333C040" w14:textId="4DCC95E2" w:rsidR="00EE5CD2" w:rsidRPr="00AC3255" w:rsidRDefault="00BA4B9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Q4</w:t>
            </w:r>
            <w:r w:rsidR="00AC442C">
              <w:rPr>
                <w:rFonts w:eastAsia="Times New Roman" w:cs="Arial"/>
                <w:color w:val="4D4639"/>
                <w:kern w:val="0"/>
                <w:lang w:eastAsia="en-GB"/>
                <w14:ligatures w14:val="none"/>
              </w:rPr>
              <w:t>2</w:t>
            </w:r>
            <w:r w:rsidRPr="00AC3255">
              <w:rPr>
                <w:rFonts w:eastAsia="Times New Roman" w:cs="Arial"/>
                <w:color w:val="4D4639"/>
                <w:kern w:val="0"/>
                <w:lang w:eastAsia="en-GB"/>
                <w14:ligatures w14:val="none"/>
              </w:rPr>
              <w:t>. Before you left hospital, did you know what would happen next with your care?</w:t>
            </w:r>
          </w:p>
        </w:tc>
        <w:tc>
          <w:tcPr>
            <w:tcW w:w="3024" w:type="dxa"/>
            <w:tcBorders>
              <w:top w:val="single" w:sz="4" w:space="0" w:color="auto"/>
              <w:left w:val="single" w:sz="4" w:space="0" w:color="auto"/>
              <w:bottom w:val="single" w:sz="4" w:space="0" w:color="auto"/>
              <w:right w:val="single" w:sz="4" w:space="0" w:color="auto"/>
            </w:tcBorders>
            <w:vAlign w:val="center"/>
          </w:tcPr>
          <w:p w14:paraId="236341E0" w14:textId="2EAB050E" w:rsidR="00EE5CD2" w:rsidRPr="00AC3255" w:rsidRDefault="00BA4B9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Q42.</w:t>
            </w:r>
            <w:r w:rsidRPr="00AC3255">
              <w:rPr>
                <w:color w:val="4D4639"/>
              </w:rPr>
              <w:t xml:space="preserve"> </w:t>
            </w:r>
            <w:r w:rsidRPr="00AC3255">
              <w:rPr>
                <w:rFonts w:eastAsia="Times New Roman" w:cs="Arial"/>
                <w:color w:val="4D4639"/>
                <w:kern w:val="0"/>
                <w:lang w:eastAsia="en-GB"/>
                <w14:ligatures w14:val="none"/>
              </w:rPr>
              <w:t>Before you left hospital, did you know what would happen next with your care?</w:t>
            </w:r>
          </w:p>
        </w:tc>
        <w:tc>
          <w:tcPr>
            <w:tcW w:w="3024" w:type="dxa"/>
            <w:tcBorders>
              <w:top w:val="single" w:sz="4" w:space="0" w:color="auto"/>
              <w:left w:val="single" w:sz="4" w:space="0" w:color="auto"/>
              <w:bottom w:val="single" w:sz="4" w:space="0" w:color="auto"/>
            </w:tcBorders>
            <w:shd w:val="clear" w:color="auto" w:fill="auto"/>
            <w:vAlign w:val="center"/>
          </w:tcPr>
          <w:p w14:paraId="31E2F422" w14:textId="26695E58" w:rsidR="00EE5CD2" w:rsidRPr="00AC3255" w:rsidRDefault="00C2309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5F9FC532"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07E6E900" w14:textId="3C9ECE87" w:rsidR="00EE5CD2" w:rsidRPr="00AC3255" w:rsidRDefault="00075EBE"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Q4</w:t>
            </w:r>
            <w:r w:rsidR="00AC442C">
              <w:rPr>
                <w:rFonts w:eastAsia="Times New Roman" w:cs="Arial"/>
                <w:color w:val="4D4639"/>
                <w:kern w:val="0"/>
                <w:lang w:eastAsia="en-GB"/>
                <w14:ligatures w14:val="none"/>
              </w:rPr>
              <w:t>3</w:t>
            </w:r>
            <w:r w:rsidRPr="00AC3255">
              <w:rPr>
                <w:rFonts w:eastAsia="Times New Roman" w:cs="Arial"/>
                <w:color w:val="4D4639"/>
                <w:kern w:val="0"/>
                <w:lang w:eastAsia="en-GB"/>
                <w14:ligatures w14:val="none"/>
              </w:rPr>
              <w:t>. Did hospital staff tell you who to contact if you were worried about your condition or treatment after you left hospital?</w:t>
            </w:r>
          </w:p>
        </w:tc>
        <w:tc>
          <w:tcPr>
            <w:tcW w:w="3024" w:type="dxa"/>
            <w:tcBorders>
              <w:top w:val="single" w:sz="4" w:space="0" w:color="auto"/>
              <w:left w:val="single" w:sz="4" w:space="0" w:color="auto"/>
              <w:bottom w:val="single" w:sz="4" w:space="0" w:color="auto"/>
              <w:right w:val="single" w:sz="4" w:space="0" w:color="auto"/>
            </w:tcBorders>
            <w:vAlign w:val="center"/>
          </w:tcPr>
          <w:p w14:paraId="40855C39" w14:textId="67E624B1" w:rsidR="00EE5CD2" w:rsidRPr="00AC3255" w:rsidRDefault="00020FB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Q43. Did hospital staff tell you who to contact if you were worried about your condition or treatment after you left </w:t>
            </w:r>
            <w:r w:rsidR="00E27DF4" w:rsidRPr="00AC3255">
              <w:rPr>
                <w:rFonts w:eastAsia="Times New Roman" w:cs="Arial"/>
                <w:color w:val="4D4639"/>
                <w:kern w:val="0"/>
                <w:lang w:eastAsia="en-GB"/>
                <w14:ligatures w14:val="none"/>
              </w:rPr>
              <w:t>hospital?</w:t>
            </w:r>
          </w:p>
        </w:tc>
        <w:tc>
          <w:tcPr>
            <w:tcW w:w="3024" w:type="dxa"/>
            <w:tcBorders>
              <w:top w:val="single" w:sz="4" w:space="0" w:color="auto"/>
              <w:left w:val="single" w:sz="4" w:space="0" w:color="auto"/>
              <w:bottom w:val="single" w:sz="4" w:space="0" w:color="auto"/>
            </w:tcBorders>
            <w:shd w:val="clear" w:color="auto" w:fill="auto"/>
            <w:vAlign w:val="center"/>
          </w:tcPr>
          <w:p w14:paraId="572FCB86" w14:textId="7CF55370" w:rsidR="00EE5CD2" w:rsidRPr="00AC3255" w:rsidRDefault="00C2309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2F6EE805"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2C58AA3E" w14:textId="3365D933" w:rsidR="00075EBE" w:rsidRPr="00AC3255" w:rsidRDefault="00075EBE" w:rsidP="00075EBE">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lastRenderedPageBreak/>
              <w:t>Q4</w:t>
            </w:r>
            <w:r w:rsidR="00AC442C">
              <w:rPr>
                <w:rFonts w:eastAsia="Times New Roman" w:cs="Arial"/>
                <w:color w:val="4D4639"/>
                <w:kern w:val="0"/>
                <w:lang w:eastAsia="en-GB"/>
                <w14:ligatures w14:val="none"/>
              </w:rPr>
              <w:t>4</w:t>
            </w:r>
            <w:r w:rsidRPr="00AC3255">
              <w:rPr>
                <w:rFonts w:eastAsia="Times New Roman" w:cs="Arial"/>
                <w:color w:val="4D4639"/>
                <w:kern w:val="0"/>
                <w:lang w:eastAsia="en-GB"/>
                <w14:ligatures w14:val="none"/>
              </w:rPr>
              <w:t xml:space="preserve">. Did hospital staff discuss with you whether you may need any further health or social care services after leaving hospital? </w:t>
            </w:r>
          </w:p>
          <w:p w14:paraId="0A2B53E3" w14:textId="6087DC52" w:rsidR="00EE5CD2" w:rsidRPr="00AC3255" w:rsidRDefault="00075EBE" w:rsidP="00075EBE">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Please include any services from a physiotherapist, community nurse or GP, or assistance from social services or the voluntary sector.</w:t>
            </w:r>
          </w:p>
        </w:tc>
        <w:tc>
          <w:tcPr>
            <w:tcW w:w="3024" w:type="dxa"/>
            <w:tcBorders>
              <w:top w:val="single" w:sz="4" w:space="0" w:color="auto"/>
              <w:left w:val="single" w:sz="4" w:space="0" w:color="auto"/>
              <w:bottom w:val="single" w:sz="4" w:space="0" w:color="auto"/>
              <w:right w:val="single" w:sz="4" w:space="0" w:color="auto"/>
            </w:tcBorders>
            <w:vAlign w:val="center"/>
          </w:tcPr>
          <w:p w14:paraId="5A91A03A" w14:textId="77777777" w:rsidR="00075EBE" w:rsidRPr="00AC3255" w:rsidRDefault="00075EBE" w:rsidP="00075EBE">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Q44. Did hospital staff discuss with you whether you may need any further health or social care services after leaving hospital? </w:t>
            </w:r>
          </w:p>
          <w:p w14:paraId="3B3DDB92" w14:textId="1FBCB075" w:rsidR="00EE5CD2" w:rsidRPr="00AC3255" w:rsidRDefault="00075EBE" w:rsidP="00075EBE">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Please include any services from a physiotherapist, community nurse or GP, or assistance from social services or the voluntary sector.</w:t>
            </w:r>
          </w:p>
        </w:tc>
        <w:tc>
          <w:tcPr>
            <w:tcW w:w="3024" w:type="dxa"/>
            <w:tcBorders>
              <w:top w:val="single" w:sz="4" w:space="0" w:color="auto"/>
              <w:left w:val="single" w:sz="4" w:space="0" w:color="auto"/>
              <w:bottom w:val="single" w:sz="4" w:space="0" w:color="auto"/>
            </w:tcBorders>
            <w:shd w:val="clear" w:color="auto" w:fill="auto"/>
            <w:vAlign w:val="center"/>
          </w:tcPr>
          <w:p w14:paraId="4F1D3B0B" w14:textId="5D7FB339" w:rsidR="00EE5CD2" w:rsidRPr="00AC3255" w:rsidRDefault="00C2309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7C2E36D3"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7690D6D4" w14:textId="654A504B" w:rsidR="00EE5CD2" w:rsidRPr="00AC3255" w:rsidRDefault="00C56C9D"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Q4</w:t>
            </w:r>
            <w:r w:rsidR="00AC442C">
              <w:rPr>
                <w:rFonts w:eastAsia="Times New Roman" w:cs="Arial"/>
                <w:color w:val="4D4639"/>
                <w:kern w:val="0"/>
                <w:lang w:eastAsia="en-GB"/>
                <w14:ligatures w14:val="none"/>
              </w:rPr>
              <w:t>5</w:t>
            </w:r>
            <w:r w:rsidRPr="00AC3255">
              <w:rPr>
                <w:rFonts w:eastAsia="Times New Roman" w:cs="Arial"/>
                <w:color w:val="4D4639"/>
                <w:kern w:val="0"/>
                <w:lang w:eastAsia="en-GB"/>
                <w14:ligatures w14:val="none"/>
              </w:rPr>
              <w:t>. Where did you go after leaving hospital?</w:t>
            </w:r>
          </w:p>
        </w:tc>
        <w:tc>
          <w:tcPr>
            <w:tcW w:w="3024" w:type="dxa"/>
            <w:tcBorders>
              <w:top w:val="single" w:sz="4" w:space="0" w:color="auto"/>
              <w:left w:val="single" w:sz="4" w:space="0" w:color="auto"/>
              <w:bottom w:val="single" w:sz="4" w:space="0" w:color="auto"/>
              <w:right w:val="single" w:sz="4" w:space="0" w:color="auto"/>
            </w:tcBorders>
            <w:vAlign w:val="center"/>
          </w:tcPr>
          <w:p w14:paraId="2D8E70A3" w14:textId="6EF7341F" w:rsidR="00EE5CD2" w:rsidRPr="00AC3255" w:rsidRDefault="00EE5CD2" w:rsidP="003C326D">
            <w:pPr>
              <w:spacing w:after="0" w:line="276" w:lineRule="auto"/>
              <w:rPr>
                <w:rFonts w:eastAsia="Times New Roman" w:cs="Arial"/>
                <w:color w:val="4D4639"/>
                <w:kern w:val="0"/>
                <w:lang w:eastAsia="en-GB"/>
                <w14:ligatures w14:val="none"/>
              </w:rPr>
            </w:pPr>
          </w:p>
        </w:tc>
        <w:tc>
          <w:tcPr>
            <w:tcW w:w="3024" w:type="dxa"/>
            <w:tcBorders>
              <w:top w:val="single" w:sz="4" w:space="0" w:color="auto"/>
              <w:left w:val="single" w:sz="4" w:space="0" w:color="auto"/>
              <w:bottom w:val="single" w:sz="4" w:space="0" w:color="auto"/>
            </w:tcBorders>
            <w:shd w:val="clear" w:color="auto" w:fill="auto"/>
            <w:vAlign w:val="center"/>
          </w:tcPr>
          <w:p w14:paraId="4C83ED2A" w14:textId="1C97722A" w:rsidR="00EE5CD2" w:rsidRPr="00AC3255" w:rsidRDefault="00AC442C"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Question removed</w:t>
            </w:r>
          </w:p>
        </w:tc>
      </w:tr>
      <w:tr w:rsidR="00EE5CD2" w:rsidRPr="00266BC9" w14:paraId="724BB641"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48EA916C" w14:textId="7903741F" w:rsidR="00712E1D" w:rsidRPr="00AC3255" w:rsidRDefault="00712E1D" w:rsidP="00712E1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Q4</w:t>
            </w:r>
            <w:r w:rsidR="00AC442C">
              <w:rPr>
                <w:rFonts w:eastAsia="Times New Roman" w:cs="Arial"/>
                <w:color w:val="4D4639"/>
                <w:kern w:val="0"/>
                <w:lang w:eastAsia="en-GB"/>
                <w14:ligatures w14:val="none"/>
              </w:rPr>
              <w:t>6</w:t>
            </w:r>
            <w:r w:rsidRPr="00AC3255">
              <w:rPr>
                <w:rFonts w:eastAsia="Times New Roman" w:cs="Arial"/>
                <w:color w:val="4D4639"/>
                <w:kern w:val="0"/>
                <w:lang w:eastAsia="en-GB"/>
                <w14:ligatures w14:val="none"/>
              </w:rPr>
              <w:t>. After leaving hospital, did you get enough support from health or social care services to help you recover or manage your condition?</w:t>
            </w:r>
          </w:p>
          <w:p w14:paraId="3005DF36" w14:textId="3D51BF75" w:rsidR="00EE5CD2" w:rsidRPr="00AC3255" w:rsidRDefault="00712E1D" w:rsidP="00712E1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Please include any services from a physiotherapist, community nurse or GP, or assistance from social services or the voluntary </w:t>
            </w:r>
            <w:r w:rsidR="00E27DF4" w:rsidRPr="00AC3255">
              <w:rPr>
                <w:rFonts w:eastAsia="Times New Roman" w:cs="Arial"/>
                <w:color w:val="4D4639"/>
                <w:kern w:val="0"/>
                <w:lang w:eastAsia="en-GB"/>
                <w14:ligatures w14:val="none"/>
              </w:rPr>
              <w:t>sector.</w:t>
            </w:r>
          </w:p>
        </w:tc>
        <w:tc>
          <w:tcPr>
            <w:tcW w:w="3024" w:type="dxa"/>
            <w:tcBorders>
              <w:top w:val="single" w:sz="4" w:space="0" w:color="auto"/>
              <w:left w:val="single" w:sz="4" w:space="0" w:color="auto"/>
              <w:bottom w:val="single" w:sz="4" w:space="0" w:color="auto"/>
              <w:right w:val="single" w:sz="4" w:space="0" w:color="auto"/>
            </w:tcBorders>
            <w:vAlign w:val="center"/>
          </w:tcPr>
          <w:p w14:paraId="0C9C4BA3" w14:textId="148AB250" w:rsidR="00712E1D" w:rsidRPr="00AC3255" w:rsidRDefault="00712E1D" w:rsidP="00712E1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Q4</w:t>
            </w:r>
            <w:r w:rsidR="00AC442C">
              <w:rPr>
                <w:rFonts w:eastAsia="Times New Roman" w:cs="Arial"/>
                <w:color w:val="4D4639"/>
                <w:kern w:val="0"/>
                <w:lang w:eastAsia="en-GB"/>
                <w14:ligatures w14:val="none"/>
              </w:rPr>
              <w:t>5</w:t>
            </w:r>
            <w:r w:rsidRPr="00AC3255">
              <w:rPr>
                <w:rFonts w:eastAsia="Times New Roman" w:cs="Arial"/>
                <w:color w:val="4D4639"/>
                <w:kern w:val="0"/>
                <w:lang w:eastAsia="en-GB"/>
                <w14:ligatures w14:val="none"/>
              </w:rPr>
              <w:t xml:space="preserve">. After leaving </w:t>
            </w:r>
            <w:r w:rsidR="00AC442C">
              <w:rPr>
                <w:rFonts w:eastAsia="Times New Roman" w:cs="Arial"/>
                <w:color w:val="4D4639"/>
                <w:kern w:val="0"/>
                <w:lang w:eastAsia="en-GB"/>
                <w14:ligatures w14:val="none"/>
              </w:rPr>
              <w:t xml:space="preserve">the </w:t>
            </w:r>
            <w:r w:rsidRPr="00AC3255">
              <w:rPr>
                <w:rFonts w:eastAsia="Times New Roman" w:cs="Arial"/>
                <w:color w:val="4D4639"/>
                <w:kern w:val="0"/>
                <w:lang w:eastAsia="en-GB"/>
                <w14:ligatures w14:val="none"/>
              </w:rPr>
              <w:t>hospital, did you get enough support from health or social care services to help you recover or manage your condition?</w:t>
            </w:r>
          </w:p>
          <w:p w14:paraId="6C50DB6E" w14:textId="5515FA5C" w:rsidR="00EE5CD2" w:rsidRPr="00AC3255" w:rsidRDefault="00712E1D" w:rsidP="00712E1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Please include any services from a physiotherapist, community nurse or GP, or assistance from social services or the voluntary </w:t>
            </w:r>
            <w:r w:rsidR="00E27DF4" w:rsidRPr="00AC3255">
              <w:rPr>
                <w:rFonts w:eastAsia="Times New Roman" w:cs="Arial"/>
                <w:color w:val="4D4639"/>
                <w:kern w:val="0"/>
                <w:lang w:eastAsia="en-GB"/>
                <w14:ligatures w14:val="none"/>
              </w:rPr>
              <w:t>sector.</w:t>
            </w:r>
          </w:p>
        </w:tc>
        <w:tc>
          <w:tcPr>
            <w:tcW w:w="3024" w:type="dxa"/>
            <w:tcBorders>
              <w:top w:val="single" w:sz="4" w:space="0" w:color="auto"/>
              <w:left w:val="single" w:sz="4" w:space="0" w:color="auto"/>
              <w:bottom w:val="single" w:sz="4" w:space="0" w:color="auto"/>
            </w:tcBorders>
            <w:shd w:val="clear" w:color="auto" w:fill="auto"/>
            <w:vAlign w:val="center"/>
          </w:tcPr>
          <w:p w14:paraId="74FEE95E" w14:textId="271BE402" w:rsidR="00EE5CD2" w:rsidRPr="00AC3255" w:rsidRDefault="00C2309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52476" w:rsidRPr="00266BC9" w14:paraId="6056C22C" w14:textId="77777777" w:rsidTr="00E52476">
        <w:trPr>
          <w:cantSplit/>
          <w:trHeight w:val="323"/>
        </w:trPr>
        <w:tc>
          <w:tcPr>
            <w:tcW w:w="9072" w:type="dxa"/>
            <w:gridSpan w:val="3"/>
            <w:tcBorders>
              <w:top w:val="single" w:sz="4" w:space="0" w:color="auto"/>
              <w:bottom w:val="single" w:sz="4" w:space="0" w:color="auto"/>
            </w:tcBorders>
            <w:shd w:val="clear" w:color="auto" w:fill="auto"/>
            <w:noWrap/>
            <w:vAlign w:val="center"/>
          </w:tcPr>
          <w:p w14:paraId="1E027BDE" w14:textId="01862F06" w:rsidR="00E52476" w:rsidRPr="00AC3255" w:rsidRDefault="00E52476" w:rsidP="00E52476">
            <w:pPr>
              <w:spacing w:after="0" w:line="276" w:lineRule="auto"/>
              <w:jc w:val="center"/>
              <w:rPr>
                <w:rFonts w:eastAsia="Times New Roman" w:cs="Arial"/>
                <w:b/>
                <w:bCs/>
                <w:color w:val="4D4639"/>
                <w:kern w:val="0"/>
                <w:lang w:eastAsia="en-GB"/>
                <w14:ligatures w14:val="none"/>
              </w:rPr>
            </w:pPr>
            <w:r w:rsidRPr="00AC3255">
              <w:rPr>
                <w:rFonts w:eastAsia="Times New Roman" w:cs="Arial"/>
                <w:b/>
                <w:bCs/>
                <w:color w:val="4D4639"/>
                <w:kern w:val="0"/>
                <w:lang w:eastAsia="en-GB"/>
                <w14:ligatures w14:val="none"/>
              </w:rPr>
              <w:t>OVERALL</w:t>
            </w:r>
          </w:p>
        </w:tc>
      </w:tr>
      <w:tr w:rsidR="00EE5CD2" w:rsidRPr="00266BC9" w14:paraId="718ECFF7"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45C5221A" w14:textId="77777777" w:rsidR="009C36CA" w:rsidRPr="00AC3255" w:rsidRDefault="009C36CA" w:rsidP="009C36C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Q47. Overall, did you feel you were treated with kindness and compassion while you were in the hospital?</w:t>
            </w:r>
          </w:p>
          <w:p w14:paraId="36BA0820" w14:textId="77777777" w:rsidR="009C36CA" w:rsidRPr="00AC3255" w:rsidRDefault="009C36CA" w:rsidP="009C36C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br/>
              <w:t>Yes, always</w:t>
            </w:r>
          </w:p>
          <w:p w14:paraId="19D694CF" w14:textId="77777777" w:rsidR="009C36CA" w:rsidRPr="00AC3255" w:rsidRDefault="009C36CA" w:rsidP="009C36C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Sometimes</w:t>
            </w:r>
          </w:p>
          <w:p w14:paraId="1FA2FE2E" w14:textId="5817933A" w:rsidR="00EE5CD2" w:rsidRPr="00AC3255" w:rsidRDefault="009C36CA" w:rsidP="009C36C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never</w:t>
            </w:r>
          </w:p>
        </w:tc>
        <w:tc>
          <w:tcPr>
            <w:tcW w:w="3024" w:type="dxa"/>
            <w:tcBorders>
              <w:top w:val="single" w:sz="4" w:space="0" w:color="auto"/>
              <w:left w:val="single" w:sz="4" w:space="0" w:color="auto"/>
              <w:bottom w:val="single" w:sz="4" w:space="0" w:color="auto"/>
              <w:right w:val="single" w:sz="4" w:space="0" w:color="auto"/>
            </w:tcBorders>
            <w:vAlign w:val="center"/>
          </w:tcPr>
          <w:p w14:paraId="547C91C3" w14:textId="27E77404" w:rsidR="00AA6335" w:rsidRPr="00AC3255" w:rsidRDefault="00AA6335" w:rsidP="00AA6335">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Q4</w:t>
            </w:r>
            <w:r w:rsidR="009C36CA">
              <w:rPr>
                <w:rFonts w:eastAsia="Times New Roman" w:cs="Arial"/>
                <w:color w:val="4D4639"/>
                <w:kern w:val="0"/>
                <w:lang w:eastAsia="en-GB"/>
                <w14:ligatures w14:val="none"/>
              </w:rPr>
              <w:t>6</w:t>
            </w:r>
            <w:r w:rsidRPr="00AC3255">
              <w:rPr>
                <w:rFonts w:eastAsia="Times New Roman" w:cs="Arial"/>
                <w:color w:val="4D4639"/>
                <w:kern w:val="0"/>
                <w:lang w:eastAsia="en-GB"/>
                <w14:ligatures w14:val="none"/>
              </w:rPr>
              <w:t xml:space="preserve">. Overall, did you feel you were treated with </w:t>
            </w:r>
            <w:r w:rsidRPr="009C36CA">
              <w:rPr>
                <w:rFonts w:eastAsia="Times New Roman" w:cs="Arial"/>
                <w:b/>
                <w:bCs/>
                <w:color w:val="4D4639"/>
                <w:kern w:val="0"/>
                <w:lang w:eastAsia="en-GB"/>
                <w14:ligatures w14:val="none"/>
              </w:rPr>
              <w:t>kindness and compassion</w:t>
            </w:r>
            <w:r w:rsidRPr="00AC3255">
              <w:rPr>
                <w:rFonts w:eastAsia="Times New Roman" w:cs="Arial"/>
                <w:color w:val="4D4639"/>
                <w:kern w:val="0"/>
                <w:lang w:eastAsia="en-GB"/>
                <w14:ligatures w14:val="none"/>
              </w:rPr>
              <w:t xml:space="preserve"> while you were in the hospital?</w:t>
            </w:r>
          </w:p>
          <w:p w14:paraId="3DB3E26E" w14:textId="4C28CE3B" w:rsidR="00AA6335" w:rsidRPr="00AC3255" w:rsidRDefault="00AA6335" w:rsidP="00AA6335">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br/>
              <w:t>Yes, always</w:t>
            </w:r>
          </w:p>
          <w:p w14:paraId="3902751F" w14:textId="77777777" w:rsidR="00AA6335" w:rsidRPr="00AC3255" w:rsidRDefault="00AA6335" w:rsidP="00AA6335">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Sometimes</w:t>
            </w:r>
          </w:p>
          <w:p w14:paraId="4AFDE155" w14:textId="2E53F3F7" w:rsidR="00EE5CD2" w:rsidRPr="00AC3255" w:rsidRDefault="00AA6335" w:rsidP="00AA6335">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never</w:t>
            </w:r>
            <w:r w:rsidRPr="00AC3255">
              <w:rPr>
                <w:rFonts w:eastAsia="Times New Roman" w:cs="Arial"/>
                <w:color w:val="4D4639"/>
                <w:kern w:val="0"/>
                <w:lang w:eastAsia="en-GB"/>
                <w14:ligatures w14:val="none"/>
              </w:rPr>
              <w:br/>
            </w:r>
          </w:p>
        </w:tc>
        <w:tc>
          <w:tcPr>
            <w:tcW w:w="3024" w:type="dxa"/>
            <w:tcBorders>
              <w:top w:val="single" w:sz="4" w:space="0" w:color="auto"/>
              <w:left w:val="single" w:sz="4" w:space="0" w:color="auto"/>
              <w:bottom w:val="single" w:sz="4" w:space="0" w:color="auto"/>
            </w:tcBorders>
            <w:shd w:val="clear" w:color="auto" w:fill="auto"/>
            <w:vAlign w:val="center"/>
          </w:tcPr>
          <w:p w14:paraId="08BA63AE" w14:textId="5EEB64D7" w:rsidR="00EE5CD2" w:rsidRPr="00AC3255" w:rsidRDefault="009C36CA"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Minor formatting changes, ‘kindness and compassion’ boldened following cognitive testing feedback</w:t>
            </w:r>
          </w:p>
        </w:tc>
      </w:tr>
      <w:tr w:rsidR="00EE5CD2" w:rsidRPr="00266BC9" w14:paraId="61851202"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0009155B" w14:textId="07888472" w:rsidR="00EE5CD2" w:rsidRPr="00AC3255" w:rsidRDefault="009C36CA"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lastRenderedPageBreak/>
              <w:t>Q48. Overall, did you feel you were treated with respect and dignity while you were in the hospital?</w:t>
            </w:r>
          </w:p>
        </w:tc>
        <w:tc>
          <w:tcPr>
            <w:tcW w:w="3024" w:type="dxa"/>
            <w:tcBorders>
              <w:top w:val="single" w:sz="4" w:space="0" w:color="auto"/>
              <w:left w:val="single" w:sz="4" w:space="0" w:color="auto"/>
              <w:bottom w:val="single" w:sz="4" w:space="0" w:color="auto"/>
              <w:right w:val="single" w:sz="4" w:space="0" w:color="auto"/>
            </w:tcBorders>
            <w:vAlign w:val="center"/>
          </w:tcPr>
          <w:p w14:paraId="7784F642" w14:textId="1B4DB1F4" w:rsidR="00EE5CD2" w:rsidRPr="00AC3255" w:rsidRDefault="0097152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Q4</w:t>
            </w:r>
            <w:r w:rsidR="009C36CA">
              <w:rPr>
                <w:rFonts w:eastAsia="Times New Roman" w:cs="Arial"/>
                <w:color w:val="4D4639"/>
                <w:kern w:val="0"/>
                <w:lang w:eastAsia="en-GB"/>
                <w14:ligatures w14:val="none"/>
              </w:rPr>
              <w:t>7</w:t>
            </w:r>
            <w:r w:rsidRPr="00AC3255">
              <w:rPr>
                <w:rFonts w:eastAsia="Times New Roman" w:cs="Arial"/>
                <w:color w:val="4D4639"/>
                <w:kern w:val="0"/>
                <w:lang w:eastAsia="en-GB"/>
                <w14:ligatures w14:val="none"/>
              </w:rPr>
              <w:t xml:space="preserve">. Overall, did you feel you were treated with </w:t>
            </w:r>
            <w:r w:rsidRPr="009C36CA">
              <w:rPr>
                <w:rFonts w:eastAsia="Times New Roman" w:cs="Arial"/>
                <w:b/>
                <w:bCs/>
                <w:color w:val="4D4639"/>
                <w:kern w:val="0"/>
                <w:lang w:eastAsia="en-GB"/>
                <w14:ligatures w14:val="none"/>
              </w:rPr>
              <w:t>respect and dignity</w:t>
            </w:r>
            <w:r w:rsidRPr="00AC3255">
              <w:rPr>
                <w:rFonts w:eastAsia="Times New Roman" w:cs="Arial"/>
                <w:color w:val="4D4639"/>
                <w:kern w:val="0"/>
                <w:lang w:eastAsia="en-GB"/>
                <w14:ligatures w14:val="none"/>
              </w:rPr>
              <w:t xml:space="preserve"> while you were in the hospital?</w:t>
            </w:r>
          </w:p>
        </w:tc>
        <w:tc>
          <w:tcPr>
            <w:tcW w:w="3024" w:type="dxa"/>
            <w:tcBorders>
              <w:top w:val="single" w:sz="4" w:space="0" w:color="auto"/>
              <w:left w:val="single" w:sz="4" w:space="0" w:color="auto"/>
              <w:bottom w:val="single" w:sz="4" w:space="0" w:color="auto"/>
            </w:tcBorders>
            <w:shd w:val="clear" w:color="auto" w:fill="auto"/>
            <w:vAlign w:val="center"/>
          </w:tcPr>
          <w:p w14:paraId="42E836A4" w14:textId="0EB09B63" w:rsidR="00EE5CD2" w:rsidRPr="00AC3255" w:rsidRDefault="009C36CA"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Minor formatting changes, ‘respect and dignity’ boldened following cognitive testing feedback</w:t>
            </w:r>
          </w:p>
        </w:tc>
      </w:tr>
      <w:tr w:rsidR="00EE5CD2" w:rsidRPr="00266BC9" w14:paraId="0E43936B"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600DEBB9" w14:textId="77777777" w:rsidR="009C36CA" w:rsidRPr="00AC3255" w:rsidRDefault="009C36CA" w:rsidP="009C36C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Q49. Overall, how was your experience while you were in the hospital?</w:t>
            </w:r>
          </w:p>
          <w:p w14:paraId="37B4B687" w14:textId="58906CF7" w:rsidR="00EE5CD2" w:rsidRPr="00AC3255" w:rsidRDefault="009C36CA" w:rsidP="005C53CE">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Please give your answer on a scale of 0 to 10, where 0 means you had a very poor experience and 10 means you had a very good experience.</w:t>
            </w:r>
          </w:p>
        </w:tc>
        <w:tc>
          <w:tcPr>
            <w:tcW w:w="3024" w:type="dxa"/>
            <w:tcBorders>
              <w:top w:val="single" w:sz="4" w:space="0" w:color="auto"/>
              <w:left w:val="single" w:sz="4" w:space="0" w:color="auto"/>
              <w:bottom w:val="single" w:sz="4" w:space="0" w:color="auto"/>
              <w:right w:val="single" w:sz="4" w:space="0" w:color="auto"/>
            </w:tcBorders>
            <w:vAlign w:val="center"/>
          </w:tcPr>
          <w:p w14:paraId="23E9F563" w14:textId="37B11BBE" w:rsidR="005C53CE" w:rsidRPr="00AC3255" w:rsidRDefault="005C53CE" w:rsidP="005C53CE">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Q4</w:t>
            </w:r>
            <w:r w:rsidR="009C36CA">
              <w:rPr>
                <w:rFonts w:eastAsia="Times New Roman" w:cs="Arial"/>
                <w:color w:val="4D4639"/>
                <w:kern w:val="0"/>
                <w:lang w:eastAsia="en-GB"/>
                <w14:ligatures w14:val="none"/>
              </w:rPr>
              <w:t>8</w:t>
            </w:r>
            <w:r w:rsidRPr="00AC3255">
              <w:rPr>
                <w:rFonts w:eastAsia="Times New Roman" w:cs="Arial"/>
                <w:color w:val="4D4639"/>
                <w:kern w:val="0"/>
                <w:lang w:eastAsia="en-GB"/>
                <w14:ligatures w14:val="none"/>
              </w:rPr>
              <w:t>. Overall, how was your experience while you were in the hospital?</w:t>
            </w:r>
          </w:p>
          <w:p w14:paraId="2ACB1AD5" w14:textId="617798C0" w:rsidR="00EE5CD2" w:rsidRPr="00AC3255" w:rsidRDefault="005C53CE" w:rsidP="005C53CE">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Please give your answer on a scale of 0 to 10, where 0 means you had a very poor experience and 10 means you had a very good experience.</w:t>
            </w:r>
          </w:p>
        </w:tc>
        <w:tc>
          <w:tcPr>
            <w:tcW w:w="3024" w:type="dxa"/>
            <w:tcBorders>
              <w:top w:val="single" w:sz="4" w:space="0" w:color="auto"/>
              <w:left w:val="single" w:sz="4" w:space="0" w:color="auto"/>
              <w:bottom w:val="single" w:sz="4" w:space="0" w:color="auto"/>
            </w:tcBorders>
            <w:shd w:val="clear" w:color="auto" w:fill="auto"/>
            <w:vAlign w:val="center"/>
          </w:tcPr>
          <w:p w14:paraId="4CD12349" w14:textId="69F888AF" w:rsidR="00EE5CD2" w:rsidRPr="00AC3255" w:rsidRDefault="00B77DEC"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7173489F"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01C3D74B" w14:textId="77777777" w:rsidR="009C36CA" w:rsidRPr="00AC3255" w:rsidRDefault="009C36CA" w:rsidP="009C36C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Q50. During your hospital stay, were you given the opportunity to give your views on the quality of your care?</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Yes</w:t>
            </w:r>
          </w:p>
          <w:p w14:paraId="512714CA" w14:textId="77777777" w:rsidR="009C36CA" w:rsidRPr="00AC3255" w:rsidRDefault="009C36CA" w:rsidP="009C36C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w:t>
            </w:r>
          </w:p>
          <w:p w14:paraId="2567AED0" w14:textId="1318EBFC" w:rsidR="00EE5CD2" w:rsidRPr="00AC3255" w:rsidRDefault="009C36CA" w:rsidP="000B4CA6">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Don’t know / can’t remember</w:t>
            </w:r>
          </w:p>
        </w:tc>
        <w:tc>
          <w:tcPr>
            <w:tcW w:w="3024" w:type="dxa"/>
            <w:tcBorders>
              <w:top w:val="single" w:sz="4" w:space="0" w:color="auto"/>
              <w:left w:val="single" w:sz="4" w:space="0" w:color="auto"/>
              <w:bottom w:val="single" w:sz="4" w:space="0" w:color="auto"/>
              <w:right w:val="single" w:sz="4" w:space="0" w:color="auto"/>
            </w:tcBorders>
            <w:vAlign w:val="center"/>
          </w:tcPr>
          <w:p w14:paraId="15AA2381" w14:textId="17FDB1A8" w:rsidR="00EE5CD2" w:rsidRPr="00AC3255" w:rsidRDefault="00EE5CD2" w:rsidP="000B4CA6">
            <w:pPr>
              <w:spacing w:after="0" w:line="276" w:lineRule="auto"/>
              <w:rPr>
                <w:rFonts w:eastAsia="Times New Roman" w:cs="Arial"/>
                <w:color w:val="4D4639"/>
                <w:kern w:val="0"/>
                <w:lang w:eastAsia="en-GB"/>
                <w14:ligatures w14:val="none"/>
              </w:rPr>
            </w:pPr>
          </w:p>
        </w:tc>
        <w:tc>
          <w:tcPr>
            <w:tcW w:w="3024" w:type="dxa"/>
            <w:tcBorders>
              <w:top w:val="single" w:sz="4" w:space="0" w:color="auto"/>
              <w:left w:val="single" w:sz="4" w:space="0" w:color="auto"/>
              <w:bottom w:val="single" w:sz="4" w:space="0" w:color="auto"/>
            </w:tcBorders>
            <w:shd w:val="clear" w:color="auto" w:fill="auto"/>
            <w:vAlign w:val="center"/>
          </w:tcPr>
          <w:p w14:paraId="3B20B958" w14:textId="48FF7A63" w:rsidR="00EE5CD2" w:rsidRPr="00AC3255" w:rsidRDefault="009C36CA"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 xml:space="preserve">Question removed </w:t>
            </w:r>
          </w:p>
        </w:tc>
      </w:tr>
      <w:tr w:rsidR="00A04EDA" w:rsidRPr="00266BC9" w14:paraId="2601DDA1" w14:textId="77777777" w:rsidTr="00A04EDA">
        <w:trPr>
          <w:cantSplit/>
          <w:trHeight w:val="300"/>
        </w:trPr>
        <w:tc>
          <w:tcPr>
            <w:tcW w:w="9072" w:type="dxa"/>
            <w:gridSpan w:val="3"/>
            <w:tcBorders>
              <w:top w:val="single" w:sz="4" w:space="0" w:color="auto"/>
              <w:bottom w:val="single" w:sz="4" w:space="0" w:color="auto"/>
            </w:tcBorders>
            <w:shd w:val="clear" w:color="auto" w:fill="auto"/>
            <w:noWrap/>
            <w:vAlign w:val="center"/>
          </w:tcPr>
          <w:p w14:paraId="468CE389" w14:textId="767408B8" w:rsidR="00A04EDA" w:rsidRPr="00AC3255" w:rsidRDefault="00A04EDA" w:rsidP="00A04EDA">
            <w:pPr>
              <w:spacing w:after="0" w:line="276" w:lineRule="auto"/>
              <w:jc w:val="center"/>
              <w:rPr>
                <w:rFonts w:eastAsia="Times New Roman" w:cs="Arial"/>
                <w:b/>
                <w:bCs/>
                <w:color w:val="4D4639"/>
                <w:kern w:val="0"/>
                <w:lang w:eastAsia="en-GB"/>
                <w14:ligatures w14:val="none"/>
              </w:rPr>
            </w:pPr>
            <w:r w:rsidRPr="00AC3255">
              <w:rPr>
                <w:rFonts w:eastAsia="Times New Roman" w:cs="Arial"/>
                <w:b/>
                <w:bCs/>
                <w:color w:val="4D4639"/>
                <w:kern w:val="0"/>
                <w:lang w:eastAsia="en-GB"/>
                <w14:ligatures w14:val="none"/>
              </w:rPr>
              <w:t>ABOUT YOU</w:t>
            </w:r>
          </w:p>
        </w:tc>
      </w:tr>
      <w:tr w:rsidR="00EE5CD2" w:rsidRPr="00266BC9" w14:paraId="7F52CC96"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19A75DCC" w14:textId="0C07124B" w:rsidR="00EE5CD2" w:rsidRPr="00AC3255" w:rsidRDefault="009C36CA"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Q51. Who was the main person or people that filled in this questionnaire?</w:t>
            </w:r>
          </w:p>
        </w:tc>
        <w:tc>
          <w:tcPr>
            <w:tcW w:w="3024" w:type="dxa"/>
            <w:tcBorders>
              <w:top w:val="single" w:sz="4" w:space="0" w:color="auto"/>
              <w:left w:val="single" w:sz="4" w:space="0" w:color="auto"/>
              <w:bottom w:val="single" w:sz="4" w:space="0" w:color="auto"/>
              <w:right w:val="single" w:sz="4" w:space="0" w:color="auto"/>
            </w:tcBorders>
            <w:vAlign w:val="center"/>
          </w:tcPr>
          <w:p w14:paraId="44C6157B" w14:textId="0655710F" w:rsidR="00EE5CD2" w:rsidRPr="00AC3255" w:rsidRDefault="000B4CA6"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w:t>
            </w:r>
            <w:r w:rsidR="009C36CA">
              <w:rPr>
                <w:rFonts w:eastAsia="Times New Roman" w:cs="Arial"/>
                <w:color w:val="4D4639"/>
                <w:kern w:val="0"/>
                <w:lang w:eastAsia="en-GB"/>
                <w14:ligatures w14:val="none"/>
              </w:rPr>
              <w:t>49</w:t>
            </w:r>
            <w:r w:rsidRPr="00AC3255">
              <w:rPr>
                <w:rFonts w:eastAsia="Times New Roman" w:cs="Arial"/>
                <w:color w:val="4D4639"/>
                <w:kern w:val="0"/>
                <w:lang w:eastAsia="en-GB"/>
                <w14:ligatures w14:val="none"/>
              </w:rPr>
              <w:t>. Who was the main person or people that filled in this questionnaire?</w:t>
            </w:r>
          </w:p>
        </w:tc>
        <w:tc>
          <w:tcPr>
            <w:tcW w:w="3024" w:type="dxa"/>
            <w:tcBorders>
              <w:top w:val="single" w:sz="4" w:space="0" w:color="auto"/>
              <w:left w:val="single" w:sz="4" w:space="0" w:color="auto"/>
              <w:bottom w:val="single" w:sz="4" w:space="0" w:color="auto"/>
            </w:tcBorders>
            <w:shd w:val="clear" w:color="auto" w:fill="auto"/>
            <w:vAlign w:val="center"/>
          </w:tcPr>
          <w:p w14:paraId="7E32D643" w14:textId="4D9750D3" w:rsidR="00EE5CD2" w:rsidRPr="00AC3255" w:rsidRDefault="003824BC"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672D6CC1"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6EBCAD65" w14:textId="77777777" w:rsidR="009C36CA" w:rsidRPr="00AC3255" w:rsidRDefault="009C36CA" w:rsidP="009C36C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Q52. Do you have any of the following physical or mental health conditions, disabilities or illnesses that have lasted or are expected to last 12 months or more? </w:t>
            </w:r>
          </w:p>
          <w:p w14:paraId="17FA1D33" w14:textId="67D4B757" w:rsidR="00EE5CD2" w:rsidRPr="00AC3255" w:rsidRDefault="009C36CA" w:rsidP="006712C3">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Please cross </w:t>
            </w:r>
            <w:r w:rsidRPr="00AC3255">
              <w:rPr>
                <w:rFonts w:ascii="Segoe UI Symbol" w:eastAsia="Times New Roman" w:hAnsi="Segoe UI Symbol" w:cs="Segoe UI Symbol"/>
                <w:color w:val="4D4639"/>
                <w:kern w:val="0"/>
                <w:lang w:eastAsia="en-GB"/>
                <w14:ligatures w14:val="none"/>
              </w:rPr>
              <w:t>✗</w:t>
            </w:r>
            <w:r w:rsidRPr="00AC3255">
              <w:rPr>
                <w:rFonts w:eastAsia="Times New Roman" w:cs="Arial"/>
                <w:color w:val="4D4639"/>
                <w:kern w:val="0"/>
                <w:lang w:eastAsia="en-GB"/>
                <w14:ligatures w14:val="none"/>
              </w:rPr>
              <w:t xml:space="preserve"> in all the boxes that apply to you.</w:t>
            </w:r>
          </w:p>
        </w:tc>
        <w:tc>
          <w:tcPr>
            <w:tcW w:w="3024" w:type="dxa"/>
            <w:tcBorders>
              <w:top w:val="single" w:sz="4" w:space="0" w:color="auto"/>
              <w:left w:val="single" w:sz="4" w:space="0" w:color="auto"/>
              <w:bottom w:val="single" w:sz="4" w:space="0" w:color="auto"/>
              <w:right w:val="single" w:sz="4" w:space="0" w:color="auto"/>
            </w:tcBorders>
            <w:vAlign w:val="center"/>
          </w:tcPr>
          <w:p w14:paraId="770D8895" w14:textId="668A8063" w:rsidR="006712C3" w:rsidRPr="00AC3255" w:rsidRDefault="006712C3" w:rsidP="006712C3">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w:t>
            </w:r>
            <w:r w:rsidR="009C36CA">
              <w:rPr>
                <w:rFonts w:eastAsia="Times New Roman" w:cs="Arial"/>
                <w:color w:val="4D4639"/>
                <w:kern w:val="0"/>
                <w:lang w:eastAsia="en-GB"/>
                <w14:ligatures w14:val="none"/>
              </w:rPr>
              <w:t>0</w:t>
            </w:r>
            <w:r w:rsidRPr="00AC3255">
              <w:rPr>
                <w:rFonts w:eastAsia="Times New Roman" w:cs="Arial"/>
                <w:color w:val="4D4639"/>
                <w:kern w:val="0"/>
                <w:lang w:eastAsia="en-GB"/>
                <w14:ligatures w14:val="none"/>
              </w:rPr>
              <w:t xml:space="preserve">. Do you have any of the following physical or mental health conditions, disabilities or illnesses that have lasted or are expected to last 12 months or more? </w:t>
            </w:r>
          </w:p>
          <w:p w14:paraId="713EF648" w14:textId="5D3DAE65" w:rsidR="00EE5CD2" w:rsidRPr="00AC3255" w:rsidRDefault="006712C3" w:rsidP="006712C3">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Please cross </w:t>
            </w:r>
            <w:r w:rsidRPr="00AC3255">
              <w:rPr>
                <w:rFonts w:ascii="Segoe UI Symbol" w:eastAsia="Times New Roman" w:hAnsi="Segoe UI Symbol" w:cs="Segoe UI Symbol"/>
                <w:color w:val="4D4639"/>
                <w:kern w:val="0"/>
                <w:lang w:eastAsia="en-GB"/>
                <w14:ligatures w14:val="none"/>
              </w:rPr>
              <w:t>✗</w:t>
            </w:r>
            <w:r w:rsidRPr="00AC3255">
              <w:rPr>
                <w:rFonts w:eastAsia="Times New Roman" w:cs="Arial"/>
                <w:color w:val="4D4639"/>
                <w:kern w:val="0"/>
                <w:lang w:eastAsia="en-GB"/>
                <w14:ligatures w14:val="none"/>
              </w:rPr>
              <w:t xml:space="preserve"> in all the boxes that apply to you.</w:t>
            </w:r>
          </w:p>
        </w:tc>
        <w:tc>
          <w:tcPr>
            <w:tcW w:w="3024" w:type="dxa"/>
            <w:tcBorders>
              <w:top w:val="single" w:sz="4" w:space="0" w:color="auto"/>
              <w:left w:val="single" w:sz="4" w:space="0" w:color="auto"/>
              <w:bottom w:val="single" w:sz="4" w:space="0" w:color="auto"/>
            </w:tcBorders>
            <w:shd w:val="clear" w:color="auto" w:fill="auto"/>
            <w:vAlign w:val="center"/>
          </w:tcPr>
          <w:p w14:paraId="177B104F" w14:textId="6A6C3280" w:rsidR="00EE5CD2" w:rsidRPr="00AC3255" w:rsidRDefault="009C36CA"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522BFB07"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1B93ABF3" w14:textId="76AA0FAD" w:rsidR="00EE5CD2" w:rsidRPr="00AC3255" w:rsidRDefault="009C36CA"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lastRenderedPageBreak/>
              <w:t>Q53. Thinking about the condition(s) you selected, do any of these reduce your ability to carry out day-to-day activities?</w:t>
            </w:r>
          </w:p>
        </w:tc>
        <w:tc>
          <w:tcPr>
            <w:tcW w:w="3024" w:type="dxa"/>
            <w:tcBorders>
              <w:top w:val="single" w:sz="4" w:space="0" w:color="auto"/>
              <w:left w:val="single" w:sz="4" w:space="0" w:color="auto"/>
              <w:bottom w:val="single" w:sz="4" w:space="0" w:color="auto"/>
              <w:right w:val="single" w:sz="4" w:space="0" w:color="auto"/>
            </w:tcBorders>
            <w:vAlign w:val="center"/>
          </w:tcPr>
          <w:p w14:paraId="0B384D77" w14:textId="752861EC" w:rsidR="00EE5CD2" w:rsidRPr="00AC3255" w:rsidRDefault="00226098"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w:t>
            </w:r>
            <w:r w:rsidR="009C36CA">
              <w:rPr>
                <w:rFonts w:eastAsia="Times New Roman" w:cs="Arial"/>
                <w:color w:val="4D4639"/>
                <w:kern w:val="0"/>
                <w:lang w:eastAsia="en-GB"/>
                <w14:ligatures w14:val="none"/>
              </w:rPr>
              <w:t>1</w:t>
            </w:r>
            <w:r w:rsidRPr="00AC3255">
              <w:rPr>
                <w:rFonts w:eastAsia="Times New Roman" w:cs="Arial"/>
                <w:color w:val="4D4639"/>
                <w:kern w:val="0"/>
                <w:lang w:eastAsia="en-GB"/>
                <w14:ligatures w14:val="none"/>
              </w:rPr>
              <w:t>. Thinking about the condition(s) you selected, do any of these reduce your ability to carry out day-to-day activities?</w:t>
            </w:r>
          </w:p>
        </w:tc>
        <w:tc>
          <w:tcPr>
            <w:tcW w:w="3024" w:type="dxa"/>
            <w:tcBorders>
              <w:top w:val="single" w:sz="4" w:space="0" w:color="auto"/>
              <w:left w:val="single" w:sz="4" w:space="0" w:color="auto"/>
              <w:bottom w:val="single" w:sz="4" w:space="0" w:color="auto"/>
            </w:tcBorders>
            <w:shd w:val="clear" w:color="auto" w:fill="auto"/>
            <w:vAlign w:val="center"/>
          </w:tcPr>
          <w:p w14:paraId="0A008CF3" w14:textId="4DB956FC" w:rsidR="00EE5CD2" w:rsidRPr="00AC3255" w:rsidRDefault="003824BC"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7C48C2E6"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29F27504" w14:textId="256545E8" w:rsidR="00EE5CD2" w:rsidRPr="00AC3255" w:rsidRDefault="009C36CA"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Q54. Have you experienced any of the following in the last 12 months? </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 xml:space="preserve">Please cross </w:t>
            </w:r>
            <w:r w:rsidRPr="00AC3255">
              <w:rPr>
                <w:rFonts w:ascii="Segoe UI Symbol" w:eastAsia="Times New Roman" w:hAnsi="Segoe UI Symbol" w:cs="Segoe UI Symbol"/>
                <w:color w:val="4D4639"/>
                <w:kern w:val="0"/>
                <w:lang w:eastAsia="en-GB"/>
                <w14:ligatures w14:val="none"/>
              </w:rPr>
              <w:t>✗</w:t>
            </w:r>
            <w:r w:rsidRPr="00AC3255">
              <w:rPr>
                <w:rFonts w:eastAsia="Times New Roman" w:cs="Arial"/>
                <w:color w:val="4D4639"/>
                <w:kern w:val="0"/>
                <w:lang w:eastAsia="en-GB"/>
                <w14:ligatures w14:val="none"/>
              </w:rPr>
              <w:t xml:space="preserve"> in all the boxes that apply to you.</w:t>
            </w:r>
          </w:p>
        </w:tc>
        <w:tc>
          <w:tcPr>
            <w:tcW w:w="3024" w:type="dxa"/>
            <w:tcBorders>
              <w:top w:val="single" w:sz="4" w:space="0" w:color="auto"/>
              <w:left w:val="single" w:sz="4" w:space="0" w:color="auto"/>
              <w:bottom w:val="single" w:sz="4" w:space="0" w:color="auto"/>
              <w:right w:val="single" w:sz="4" w:space="0" w:color="auto"/>
            </w:tcBorders>
            <w:vAlign w:val="center"/>
          </w:tcPr>
          <w:p w14:paraId="557FF591" w14:textId="393794BF" w:rsidR="00EE5CD2" w:rsidRPr="00AC3255" w:rsidRDefault="009758D8"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w:t>
            </w:r>
            <w:r w:rsidR="009C36CA">
              <w:rPr>
                <w:rFonts w:eastAsia="Times New Roman" w:cs="Arial"/>
                <w:color w:val="4D4639"/>
                <w:kern w:val="0"/>
                <w:lang w:eastAsia="en-GB"/>
                <w14:ligatures w14:val="none"/>
              </w:rPr>
              <w:t>2</w:t>
            </w:r>
            <w:r w:rsidRPr="00AC3255">
              <w:rPr>
                <w:rFonts w:eastAsia="Times New Roman" w:cs="Arial"/>
                <w:color w:val="4D4639"/>
                <w:kern w:val="0"/>
                <w:lang w:eastAsia="en-GB"/>
                <w14:ligatures w14:val="none"/>
              </w:rPr>
              <w:t xml:space="preserve">. Have you experienced any of the following in the last 12 months? </w:t>
            </w:r>
            <w:r w:rsidR="003824BC" w:rsidRPr="00AC3255">
              <w:rPr>
                <w:rFonts w:eastAsia="Times New Roman" w:cs="Arial"/>
                <w:color w:val="4D4639"/>
                <w:kern w:val="0"/>
                <w:lang w:eastAsia="en-GB"/>
                <w14:ligatures w14:val="none"/>
              </w:rPr>
              <w:br/>
            </w:r>
            <w:r w:rsidR="003824BC"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t xml:space="preserve">Please cross </w:t>
            </w:r>
            <w:r w:rsidRPr="00AC3255">
              <w:rPr>
                <w:rFonts w:ascii="Segoe UI Symbol" w:eastAsia="Times New Roman" w:hAnsi="Segoe UI Symbol" w:cs="Segoe UI Symbol"/>
                <w:color w:val="4D4639"/>
                <w:kern w:val="0"/>
                <w:lang w:eastAsia="en-GB"/>
                <w14:ligatures w14:val="none"/>
              </w:rPr>
              <w:t>✗</w:t>
            </w:r>
            <w:r w:rsidRPr="00AC3255">
              <w:rPr>
                <w:rFonts w:eastAsia="Times New Roman" w:cs="Arial"/>
                <w:color w:val="4D4639"/>
                <w:kern w:val="0"/>
                <w:lang w:eastAsia="en-GB"/>
                <w14:ligatures w14:val="none"/>
              </w:rPr>
              <w:t xml:space="preserve"> in all the boxes that apply to you.</w:t>
            </w:r>
          </w:p>
        </w:tc>
        <w:tc>
          <w:tcPr>
            <w:tcW w:w="3024" w:type="dxa"/>
            <w:tcBorders>
              <w:top w:val="single" w:sz="4" w:space="0" w:color="auto"/>
              <w:left w:val="single" w:sz="4" w:space="0" w:color="auto"/>
              <w:bottom w:val="single" w:sz="4" w:space="0" w:color="auto"/>
            </w:tcBorders>
            <w:shd w:val="clear" w:color="auto" w:fill="auto"/>
            <w:vAlign w:val="center"/>
          </w:tcPr>
          <w:p w14:paraId="28FC90B9" w14:textId="7C71FF36" w:rsidR="00EE5CD2" w:rsidRPr="00AC3255" w:rsidRDefault="003824BC"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7B1CFC49"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5172E932" w14:textId="77777777" w:rsidR="009C36CA" w:rsidRPr="00AC3255" w:rsidRDefault="009C36CA" w:rsidP="009C36C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 xml:space="preserve">Q55. What was your year of birth? </w:t>
            </w:r>
            <w:r w:rsidRPr="00AC3255">
              <w:rPr>
                <w:rFonts w:eastAsia="Times New Roman" w:cs="Arial"/>
                <w:color w:val="4D4639"/>
                <w:kern w:val="0"/>
                <w:lang w:eastAsia="en-GB"/>
                <w14:ligatures w14:val="none"/>
              </w:rPr>
              <w:br/>
            </w:r>
          </w:p>
          <w:p w14:paraId="456D0016" w14:textId="7C779E1E" w:rsidR="00EE5CD2" w:rsidRPr="00AC3255" w:rsidRDefault="009C36CA" w:rsidP="00ED3394">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Please write in e.g. 1 9 6 4</w:t>
            </w:r>
          </w:p>
        </w:tc>
        <w:tc>
          <w:tcPr>
            <w:tcW w:w="3024" w:type="dxa"/>
            <w:tcBorders>
              <w:top w:val="single" w:sz="4" w:space="0" w:color="auto"/>
              <w:left w:val="single" w:sz="4" w:space="0" w:color="auto"/>
              <w:bottom w:val="single" w:sz="4" w:space="0" w:color="auto"/>
              <w:right w:val="single" w:sz="4" w:space="0" w:color="auto"/>
            </w:tcBorders>
            <w:vAlign w:val="center"/>
          </w:tcPr>
          <w:p w14:paraId="60C642DD" w14:textId="13F9E51B" w:rsidR="00ED3394" w:rsidRPr="00AC3255" w:rsidRDefault="00ED3394" w:rsidP="00ED3394">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w:t>
            </w:r>
            <w:r w:rsidR="009C36CA">
              <w:rPr>
                <w:rFonts w:eastAsia="Times New Roman" w:cs="Arial"/>
                <w:color w:val="4D4639"/>
                <w:kern w:val="0"/>
                <w:lang w:eastAsia="en-GB"/>
                <w14:ligatures w14:val="none"/>
              </w:rPr>
              <w:t>3</w:t>
            </w:r>
            <w:r w:rsidRPr="00AC3255">
              <w:rPr>
                <w:rFonts w:eastAsia="Times New Roman" w:cs="Arial"/>
                <w:color w:val="4D4639"/>
                <w:kern w:val="0"/>
                <w:lang w:eastAsia="en-GB"/>
                <w14:ligatures w14:val="none"/>
              </w:rPr>
              <w:t xml:space="preserve">. What was your year of birth? </w:t>
            </w:r>
            <w:r w:rsidR="003824BC" w:rsidRPr="00AC3255">
              <w:rPr>
                <w:rFonts w:eastAsia="Times New Roman" w:cs="Arial"/>
                <w:color w:val="4D4639"/>
                <w:kern w:val="0"/>
                <w:lang w:eastAsia="en-GB"/>
                <w14:ligatures w14:val="none"/>
              </w:rPr>
              <w:br/>
            </w:r>
          </w:p>
          <w:p w14:paraId="01A92875" w14:textId="30FFF9C5" w:rsidR="00EE5CD2" w:rsidRPr="00AC3255" w:rsidRDefault="00ED3394" w:rsidP="00ED3394">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Please write in e.g. 1 9 6 4</w:t>
            </w:r>
          </w:p>
        </w:tc>
        <w:tc>
          <w:tcPr>
            <w:tcW w:w="3024" w:type="dxa"/>
            <w:tcBorders>
              <w:top w:val="single" w:sz="4" w:space="0" w:color="auto"/>
              <w:left w:val="single" w:sz="4" w:space="0" w:color="auto"/>
              <w:bottom w:val="single" w:sz="4" w:space="0" w:color="auto"/>
            </w:tcBorders>
            <w:shd w:val="clear" w:color="auto" w:fill="auto"/>
            <w:vAlign w:val="center"/>
          </w:tcPr>
          <w:p w14:paraId="5181C986" w14:textId="1BBD9EDA" w:rsidR="00EE5CD2" w:rsidRPr="00AC3255" w:rsidRDefault="003824BC"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4F871206"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0A0931E1" w14:textId="77777777" w:rsidR="009C36CA" w:rsidRPr="00AC3255" w:rsidRDefault="009C36CA" w:rsidP="009C36C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Q56. At birth were you assigned as…</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Male</w:t>
            </w:r>
          </w:p>
          <w:p w14:paraId="1DCB3C90" w14:textId="77777777" w:rsidR="009C36CA" w:rsidRPr="00AC3255" w:rsidRDefault="009C36CA" w:rsidP="009C36C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Female</w:t>
            </w:r>
          </w:p>
          <w:p w14:paraId="18DF2027" w14:textId="77777777" w:rsidR="009C36CA" w:rsidRPr="00AC3255" w:rsidRDefault="009C36CA" w:rsidP="009C36C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Intersex (a person born with a reproductive anatomy that doesn’t seem to fit the typical definitions of female or male)</w:t>
            </w:r>
          </w:p>
          <w:p w14:paraId="742FFE79" w14:textId="09552416" w:rsidR="00EE5CD2" w:rsidRPr="00AC3255" w:rsidRDefault="009C36CA" w:rsidP="00335BFE">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I would prefer not to say</w:t>
            </w:r>
          </w:p>
        </w:tc>
        <w:tc>
          <w:tcPr>
            <w:tcW w:w="3024" w:type="dxa"/>
            <w:tcBorders>
              <w:top w:val="single" w:sz="4" w:space="0" w:color="auto"/>
              <w:left w:val="single" w:sz="4" w:space="0" w:color="auto"/>
              <w:bottom w:val="single" w:sz="4" w:space="0" w:color="auto"/>
              <w:right w:val="single" w:sz="4" w:space="0" w:color="auto"/>
            </w:tcBorders>
            <w:vAlign w:val="center"/>
          </w:tcPr>
          <w:p w14:paraId="43E72855" w14:textId="225622C1" w:rsidR="007410B0" w:rsidRPr="00AC3255" w:rsidRDefault="009D78C7" w:rsidP="007410B0">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w:t>
            </w:r>
            <w:r w:rsidR="009C36CA">
              <w:rPr>
                <w:rFonts w:eastAsia="Times New Roman" w:cs="Arial"/>
                <w:color w:val="4D4639"/>
                <w:kern w:val="0"/>
                <w:lang w:eastAsia="en-GB"/>
                <w14:ligatures w14:val="none"/>
              </w:rPr>
              <w:t>4</w:t>
            </w:r>
            <w:r w:rsidRPr="00AC3255">
              <w:rPr>
                <w:rFonts w:eastAsia="Times New Roman" w:cs="Arial"/>
                <w:color w:val="4D4639"/>
                <w:kern w:val="0"/>
                <w:lang w:eastAsia="en-GB"/>
                <w14:ligatures w14:val="none"/>
              </w:rPr>
              <w:t>. At birth were you assigned as…</w:t>
            </w:r>
            <w:r w:rsidR="007410B0" w:rsidRPr="00AC3255">
              <w:rPr>
                <w:rFonts w:eastAsia="Times New Roman" w:cs="Arial"/>
                <w:color w:val="4D4639"/>
                <w:kern w:val="0"/>
                <w:lang w:eastAsia="en-GB"/>
                <w14:ligatures w14:val="none"/>
              </w:rPr>
              <w:br/>
            </w:r>
            <w:r w:rsidR="007410B0" w:rsidRPr="00AC3255">
              <w:rPr>
                <w:rFonts w:eastAsia="Times New Roman" w:cs="Arial"/>
                <w:color w:val="4D4639"/>
                <w:kern w:val="0"/>
                <w:lang w:eastAsia="en-GB"/>
                <w14:ligatures w14:val="none"/>
              </w:rPr>
              <w:br/>
              <w:t>Male</w:t>
            </w:r>
          </w:p>
          <w:p w14:paraId="16031D72" w14:textId="77777777" w:rsidR="007410B0" w:rsidRPr="00AC3255" w:rsidRDefault="007410B0" w:rsidP="007410B0">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Female</w:t>
            </w:r>
          </w:p>
          <w:p w14:paraId="108D6CB8" w14:textId="77777777" w:rsidR="007410B0" w:rsidRPr="00AC3255" w:rsidRDefault="007410B0" w:rsidP="007410B0">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Intersex (a person born with a reproductive anatomy that doesn’t seem to fit the typical definitions of female or male)</w:t>
            </w:r>
          </w:p>
          <w:p w14:paraId="70425EA4" w14:textId="1C907B34" w:rsidR="00EE5CD2" w:rsidRPr="00AC3255" w:rsidRDefault="007410B0" w:rsidP="007410B0">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I would prefer not to say</w:t>
            </w:r>
          </w:p>
        </w:tc>
        <w:tc>
          <w:tcPr>
            <w:tcW w:w="3024" w:type="dxa"/>
            <w:tcBorders>
              <w:top w:val="single" w:sz="4" w:space="0" w:color="auto"/>
              <w:left w:val="single" w:sz="4" w:space="0" w:color="auto"/>
              <w:bottom w:val="single" w:sz="4" w:space="0" w:color="auto"/>
            </w:tcBorders>
            <w:shd w:val="clear" w:color="auto" w:fill="auto"/>
            <w:vAlign w:val="center"/>
          </w:tcPr>
          <w:p w14:paraId="3D35AEFE" w14:textId="166DCFCA" w:rsidR="00EE5CD2" w:rsidRPr="00AC3255" w:rsidRDefault="009C36CA"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26EBC53E"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3B00976E" w14:textId="77777777" w:rsidR="00BE17B2" w:rsidRPr="00AC3255" w:rsidRDefault="00BE17B2" w:rsidP="00BE17B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Q57. Is your gender different from the sex you were assigned at birth?</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No</w:t>
            </w:r>
          </w:p>
          <w:p w14:paraId="20BE2B1C" w14:textId="77777777" w:rsidR="00BE17B2" w:rsidRPr="00AC3255" w:rsidRDefault="00BE17B2" w:rsidP="00BE17B2">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Yes. Please specify your gender:</w:t>
            </w:r>
          </w:p>
          <w:p w14:paraId="57930800" w14:textId="39E6356F" w:rsidR="00EE5CD2" w:rsidRPr="00AC3255" w:rsidRDefault="00BE17B2" w:rsidP="00443C6A">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I would prefer not to say</w:t>
            </w:r>
          </w:p>
        </w:tc>
        <w:tc>
          <w:tcPr>
            <w:tcW w:w="3024" w:type="dxa"/>
            <w:tcBorders>
              <w:top w:val="single" w:sz="4" w:space="0" w:color="auto"/>
              <w:left w:val="single" w:sz="4" w:space="0" w:color="auto"/>
              <w:bottom w:val="single" w:sz="4" w:space="0" w:color="auto"/>
              <w:right w:val="single" w:sz="4" w:space="0" w:color="auto"/>
            </w:tcBorders>
            <w:vAlign w:val="center"/>
          </w:tcPr>
          <w:p w14:paraId="17D215A2" w14:textId="4F9CA7BC" w:rsidR="00BF2EAF" w:rsidRPr="00AC3255" w:rsidRDefault="007410B0" w:rsidP="00BF2EAF">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w:t>
            </w:r>
            <w:r w:rsidR="00BE17B2">
              <w:rPr>
                <w:rFonts w:eastAsia="Times New Roman" w:cs="Arial"/>
                <w:color w:val="4D4639"/>
                <w:kern w:val="0"/>
                <w:lang w:eastAsia="en-GB"/>
                <w14:ligatures w14:val="none"/>
              </w:rPr>
              <w:t>5</w:t>
            </w:r>
            <w:r w:rsidRPr="00AC3255">
              <w:rPr>
                <w:rFonts w:eastAsia="Times New Roman" w:cs="Arial"/>
                <w:color w:val="4D4639"/>
                <w:kern w:val="0"/>
                <w:lang w:eastAsia="en-GB"/>
                <w14:ligatures w14:val="none"/>
              </w:rPr>
              <w:t>. Is your gender different from the sex you were assigned at birth?</w:t>
            </w:r>
            <w:r w:rsidR="00BF2EAF" w:rsidRPr="00AC3255">
              <w:rPr>
                <w:rFonts w:eastAsia="Times New Roman" w:cs="Arial"/>
                <w:color w:val="4D4639"/>
                <w:kern w:val="0"/>
                <w:lang w:eastAsia="en-GB"/>
                <w14:ligatures w14:val="none"/>
              </w:rPr>
              <w:br/>
            </w:r>
            <w:r w:rsidR="00BF2EAF" w:rsidRPr="00AC3255">
              <w:rPr>
                <w:rFonts w:eastAsia="Times New Roman" w:cs="Arial"/>
                <w:color w:val="4D4639"/>
                <w:kern w:val="0"/>
                <w:lang w:eastAsia="en-GB"/>
                <w14:ligatures w14:val="none"/>
              </w:rPr>
              <w:br/>
              <w:t>No</w:t>
            </w:r>
          </w:p>
          <w:p w14:paraId="71949BB3" w14:textId="77777777" w:rsidR="00BF2EAF" w:rsidRPr="00AC3255" w:rsidRDefault="00BF2EAF" w:rsidP="00BF2EAF">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Yes. Please specify your gender:</w:t>
            </w:r>
          </w:p>
          <w:p w14:paraId="3EA6D971" w14:textId="6D26168A" w:rsidR="00EE5CD2" w:rsidRPr="00AC3255" w:rsidRDefault="00BF2EAF" w:rsidP="00BF2EAF">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I would prefer not to say</w:t>
            </w:r>
          </w:p>
        </w:tc>
        <w:tc>
          <w:tcPr>
            <w:tcW w:w="3024" w:type="dxa"/>
            <w:tcBorders>
              <w:top w:val="single" w:sz="4" w:space="0" w:color="auto"/>
              <w:left w:val="single" w:sz="4" w:space="0" w:color="auto"/>
              <w:bottom w:val="single" w:sz="4" w:space="0" w:color="auto"/>
            </w:tcBorders>
            <w:shd w:val="clear" w:color="auto" w:fill="auto"/>
            <w:vAlign w:val="center"/>
          </w:tcPr>
          <w:p w14:paraId="21F09E0B" w14:textId="5138C81F" w:rsidR="00EE5CD2" w:rsidRPr="00AC3255" w:rsidRDefault="00BE17B2"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B3567" w:rsidRPr="00266BC9" w14:paraId="556F38E4"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493CE9AB" w14:textId="2C77AEDC" w:rsidR="00CB3567" w:rsidRPr="00AC3255" w:rsidRDefault="00CB3567" w:rsidP="003C326D">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Q61. What is your ethnic group? Please cross ONE box only.</w:t>
            </w:r>
          </w:p>
        </w:tc>
        <w:tc>
          <w:tcPr>
            <w:tcW w:w="3024" w:type="dxa"/>
            <w:tcBorders>
              <w:top w:val="single" w:sz="4" w:space="0" w:color="auto"/>
              <w:left w:val="single" w:sz="4" w:space="0" w:color="auto"/>
              <w:bottom w:val="single" w:sz="4" w:space="0" w:color="auto"/>
              <w:right w:val="single" w:sz="4" w:space="0" w:color="auto"/>
            </w:tcBorders>
            <w:vAlign w:val="center"/>
          </w:tcPr>
          <w:p w14:paraId="40DD14C5" w14:textId="58F695E8" w:rsidR="00CB3567" w:rsidRPr="00AC3255" w:rsidRDefault="00CB3567" w:rsidP="003C326D">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Q56. What is your ethnic group?</w:t>
            </w:r>
            <w:r w:rsidRPr="00CB3567">
              <w:rPr>
                <w:rFonts w:eastAsia="Times New Roman" w:cs="Arial"/>
                <w:color w:val="4D4639"/>
                <w:kern w:val="0"/>
                <w:lang w:eastAsia="en-GB"/>
                <w14:ligatures w14:val="none"/>
              </w:rPr>
              <w:t xml:space="preserve"> Please cross ONE box only.</w:t>
            </w:r>
          </w:p>
        </w:tc>
        <w:tc>
          <w:tcPr>
            <w:tcW w:w="3024" w:type="dxa"/>
            <w:tcBorders>
              <w:top w:val="single" w:sz="4" w:space="0" w:color="auto"/>
              <w:left w:val="single" w:sz="4" w:space="0" w:color="auto"/>
              <w:bottom w:val="single" w:sz="4" w:space="0" w:color="auto"/>
            </w:tcBorders>
            <w:shd w:val="clear" w:color="auto" w:fill="auto"/>
            <w:vAlign w:val="center"/>
          </w:tcPr>
          <w:p w14:paraId="7C72A6A0" w14:textId="4055E65B" w:rsidR="00CB3567" w:rsidRPr="00AC3255" w:rsidRDefault="00CB3567"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7C943C68" w14:textId="77777777" w:rsidTr="003C326D">
        <w:trPr>
          <w:cantSplit/>
          <w:trHeight w:val="1710"/>
        </w:trPr>
        <w:tc>
          <w:tcPr>
            <w:tcW w:w="3024" w:type="dxa"/>
            <w:tcBorders>
              <w:top w:val="single" w:sz="4" w:space="0" w:color="auto"/>
              <w:bottom w:val="single" w:sz="4" w:space="0" w:color="auto"/>
              <w:right w:val="single" w:sz="4" w:space="0" w:color="auto"/>
            </w:tcBorders>
            <w:shd w:val="clear" w:color="auto" w:fill="auto"/>
            <w:noWrap/>
            <w:vAlign w:val="center"/>
          </w:tcPr>
          <w:p w14:paraId="42D616E5" w14:textId="0A62236F" w:rsidR="00EE5CD2" w:rsidRPr="00AC3255" w:rsidRDefault="00CB3567"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lastRenderedPageBreak/>
              <w:t>Q58. What is your religion?</w:t>
            </w:r>
          </w:p>
        </w:tc>
        <w:tc>
          <w:tcPr>
            <w:tcW w:w="3024" w:type="dxa"/>
            <w:tcBorders>
              <w:top w:val="single" w:sz="4" w:space="0" w:color="auto"/>
              <w:left w:val="single" w:sz="4" w:space="0" w:color="auto"/>
              <w:bottom w:val="single" w:sz="4" w:space="0" w:color="auto"/>
              <w:right w:val="single" w:sz="4" w:space="0" w:color="auto"/>
            </w:tcBorders>
            <w:vAlign w:val="center"/>
          </w:tcPr>
          <w:p w14:paraId="2A3933D2" w14:textId="71F60874" w:rsidR="00EE5CD2" w:rsidRPr="00AC3255" w:rsidRDefault="00E03E69"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w:t>
            </w:r>
            <w:r w:rsidR="00CB3567">
              <w:rPr>
                <w:rFonts w:eastAsia="Times New Roman" w:cs="Arial"/>
                <w:color w:val="4D4639"/>
                <w:kern w:val="0"/>
                <w:lang w:eastAsia="en-GB"/>
                <w14:ligatures w14:val="none"/>
              </w:rPr>
              <w:t>7</w:t>
            </w:r>
            <w:r w:rsidRPr="00AC3255">
              <w:rPr>
                <w:rFonts w:eastAsia="Times New Roman" w:cs="Arial"/>
                <w:color w:val="4D4639"/>
                <w:kern w:val="0"/>
                <w:lang w:eastAsia="en-GB"/>
                <w14:ligatures w14:val="none"/>
              </w:rPr>
              <w:t>. What is your religion?</w:t>
            </w:r>
          </w:p>
        </w:tc>
        <w:tc>
          <w:tcPr>
            <w:tcW w:w="3024" w:type="dxa"/>
            <w:tcBorders>
              <w:top w:val="single" w:sz="4" w:space="0" w:color="auto"/>
              <w:left w:val="single" w:sz="4" w:space="0" w:color="auto"/>
              <w:bottom w:val="single" w:sz="4" w:space="0" w:color="auto"/>
            </w:tcBorders>
            <w:shd w:val="clear" w:color="auto" w:fill="auto"/>
            <w:vAlign w:val="center"/>
          </w:tcPr>
          <w:p w14:paraId="6F85D6F4" w14:textId="48E76364" w:rsidR="00EE5CD2" w:rsidRPr="00AC3255" w:rsidRDefault="00901F9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EE5CD2" w:rsidRPr="00266BC9" w14:paraId="7E936140" w14:textId="77777777" w:rsidTr="006F4F30">
        <w:trPr>
          <w:cantSplit/>
          <w:trHeight w:val="1710"/>
        </w:trPr>
        <w:tc>
          <w:tcPr>
            <w:tcW w:w="3024" w:type="dxa"/>
            <w:tcBorders>
              <w:top w:val="single" w:sz="4" w:space="0" w:color="auto"/>
              <w:bottom w:val="single" w:sz="4" w:space="0" w:color="auto"/>
            </w:tcBorders>
            <w:shd w:val="clear" w:color="auto" w:fill="auto"/>
            <w:noWrap/>
            <w:vAlign w:val="center"/>
          </w:tcPr>
          <w:p w14:paraId="1B255A5D" w14:textId="06AF2DA6" w:rsidR="00EE5CD2" w:rsidRPr="00AC3255" w:rsidRDefault="00EE42DA"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w:t>
            </w:r>
            <w:r w:rsidR="006F4F30" w:rsidRPr="00AC3255">
              <w:rPr>
                <w:rFonts w:eastAsia="Times New Roman" w:cs="Arial"/>
                <w:color w:val="4D4639"/>
                <w:kern w:val="0"/>
                <w:lang w:eastAsia="en-GB"/>
                <w14:ligatures w14:val="none"/>
              </w:rPr>
              <w:t>5</w:t>
            </w:r>
            <w:r w:rsidR="00CB3567">
              <w:rPr>
                <w:rFonts w:eastAsia="Times New Roman" w:cs="Arial"/>
                <w:color w:val="4D4639"/>
                <w:kern w:val="0"/>
                <w:lang w:eastAsia="en-GB"/>
                <w14:ligatures w14:val="none"/>
              </w:rPr>
              <w:t>9</w:t>
            </w:r>
            <w:r w:rsidR="006F4F30" w:rsidRPr="00AC3255">
              <w:rPr>
                <w:rFonts w:eastAsia="Times New Roman" w:cs="Arial"/>
                <w:color w:val="4D4639"/>
                <w:kern w:val="0"/>
                <w:lang w:eastAsia="en-GB"/>
                <w14:ligatures w14:val="none"/>
              </w:rPr>
              <w:t xml:space="preserve">. </w:t>
            </w:r>
            <w:r w:rsidRPr="00AC3255">
              <w:rPr>
                <w:rFonts w:eastAsia="Times New Roman" w:cs="Arial"/>
                <w:color w:val="4D4639"/>
                <w:kern w:val="0"/>
                <w:lang w:eastAsia="en-GB"/>
                <w14:ligatures w14:val="none"/>
              </w:rPr>
              <w:t>Which of the following best describes your sexual orientation?</w:t>
            </w:r>
          </w:p>
        </w:tc>
        <w:tc>
          <w:tcPr>
            <w:tcW w:w="3024" w:type="dxa"/>
            <w:tcBorders>
              <w:top w:val="single" w:sz="4" w:space="0" w:color="auto"/>
              <w:bottom w:val="single" w:sz="4" w:space="0" w:color="auto"/>
            </w:tcBorders>
            <w:shd w:val="clear" w:color="auto" w:fill="auto"/>
            <w:vAlign w:val="center"/>
          </w:tcPr>
          <w:p w14:paraId="03086F91" w14:textId="0976F52D" w:rsidR="00EE5CD2" w:rsidRPr="00AC3255" w:rsidRDefault="00EE42DA"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Q5</w:t>
            </w:r>
            <w:r w:rsidR="00CB3567">
              <w:rPr>
                <w:rFonts w:eastAsia="Times New Roman" w:cs="Arial"/>
                <w:color w:val="4D4639"/>
                <w:kern w:val="0"/>
                <w:lang w:eastAsia="en-GB"/>
                <w14:ligatures w14:val="none"/>
              </w:rPr>
              <w:t>8</w:t>
            </w:r>
            <w:r w:rsidRPr="00AC3255">
              <w:rPr>
                <w:rFonts w:eastAsia="Times New Roman" w:cs="Arial"/>
                <w:color w:val="4D4639"/>
                <w:kern w:val="0"/>
                <w:lang w:eastAsia="en-GB"/>
                <w14:ligatures w14:val="none"/>
              </w:rPr>
              <w:t>. Which of the following best describes your sexual orientation?</w:t>
            </w:r>
          </w:p>
        </w:tc>
        <w:tc>
          <w:tcPr>
            <w:tcW w:w="3024" w:type="dxa"/>
            <w:tcBorders>
              <w:top w:val="single" w:sz="4" w:space="0" w:color="auto"/>
              <w:bottom w:val="single" w:sz="4" w:space="0" w:color="auto"/>
            </w:tcBorders>
            <w:shd w:val="clear" w:color="auto" w:fill="auto"/>
            <w:vAlign w:val="center"/>
          </w:tcPr>
          <w:p w14:paraId="75ACBB1E" w14:textId="0A830366" w:rsidR="00EE5CD2" w:rsidRPr="00AC3255" w:rsidRDefault="00901F95" w:rsidP="003C326D">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change</w:t>
            </w:r>
          </w:p>
        </w:tc>
      </w:tr>
      <w:tr w:rsidR="00CB3567" w:rsidRPr="00266BC9" w14:paraId="497D9222" w14:textId="77777777" w:rsidTr="006F4F30">
        <w:trPr>
          <w:cantSplit/>
          <w:trHeight w:val="1710"/>
        </w:trPr>
        <w:tc>
          <w:tcPr>
            <w:tcW w:w="3024" w:type="dxa"/>
            <w:tcBorders>
              <w:top w:val="single" w:sz="4" w:space="0" w:color="auto"/>
              <w:bottom w:val="single" w:sz="4" w:space="0" w:color="auto"/>
            </w:tcBorders>
            <w:shd w:val="clear" w:color="auto" w:fill="auto"/>
            <w:noWrap/>
            <w:vAlign w:val="center"/>
          </w:tcPr>
          <w:p w14:paraId="6F0A5F8B" w14:textId="77777777" w:rsidR="00CB3567" w:rsidRPr="00AC3255" w:rsidRDefault="00CB3567" w:rsidP="00CB3567">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PAPER QUESTIONNAIRE</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 xml:space="preserve">Q60. Are you willing for your answers to be linked to your contact details and to be contacted by the Care Quality Commission or another organisation working on their behalf, for further research about your healthcare experience? </w:t>
            </w:r>
          </w:p>
          <w:p w14:paraId="7C0059CB" w14:textId="77777777" w:rsidR="00CB3567" w:rsidRPr="00AC3255" w:rsidRDefault="00CB3567" w:rsidP="00CB3567">
            <w:pPr>
              <w:spacing w:after="0" w:line="276" w:lineRule="auto"/>
              <w:rPr>
                <w:rFonts w:eastAsia="Times New Roman" w:cs="Arial"/>
                <w:color w:val="4D4639"/>
                <w:kern w:val="0"/>
                <w:lang w:eastAsia="en-GB"/>
                <w14:ligatures w14:val="none"/>
              </w:rPr>
            </w:pPr>
          </w:p>
          <w:p w14:paraId="3481BC27" w14:textId="77777777" w:rsidR="00CB3567" w:rsidRPr="00AC3255" w:rsidRDefault="00CB3567" w:rsidP="00CB3567">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This will not affect the care you receive in any way. The answers you have provided in this survey are still valuable regardless of whether you agree to be contacted about future research.</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Yes, I am happy for my answers to be linked to my contact details and be contacted for further research. I understand this does not mean I have to take part in future research</w:t>
            </w:r>
          </w:p>
          <w:p w14:paraId="701C044C" w14:textId="77777777" w:rsidR="00CB3567" w:rsidRPr="00AC3255" w:rsidRDefault="00CB3567" w:rsidP="00CB3567">
            <w:pPr>
              <w:spacing w:after="0" w:line="276" w:lineRule="auto"/>
              <w:rPr>
                <w:rFonts w:eastAsia="Times New Roman" w:cs="Arial"/>
                <w:color w:val="4D4639"/>
                <w:kern w:val="0"/>
                <w:lang w:eastAsia="en-GB"/>
                <w14:ligatures w14:val="none"/>
              </w:rPr>
            </w:pPr>
          </w:p>
          <w:p w14:paraId="65882BA0" w14:textId="7DDDD988" w:rsidR="00CB3567" w:rsidRDefault="00CB3567" w:rsidP="00CB3567">
            <w:pPr>
              <w:spacing w:after="0" w:line="276" w:lineRule="auto"/>
              <w:rPr>
                <w:rFonts w:eastAsia="Times New Roman" w:cs="Arial"/>
                <w:color w:val="000000"/>
                <w:kern w:val="0"/>
                <w:lang w:eastAsia="en-GB"/>
                <w14:ligatures w14:val="none"/>
              </w:rPr>
            </w:pPr>
            <w:r w:rsidRPr="00AC3255">
              <w:rPr>
                <w:rFonts w:eastAsia="Times New Roman" w:cs="Arial"/>
                <w:color w:val="4D4639"/>
                <w:kern w:val="0"/>
                <w:lang w:eastAsia="en-GB"/>
                <w14:ligatures w14:val="none"/>
              </w:rPr>
              <w:t>No, I would not like to be contacted</w:t>
            </w:r>
          </w:p>
        </w:tc>
        <w:tc>
          <w:tcPr>
            <w:tcW w:w="3024" w:type="dxa"/>
            <w:tcBorders>
              <w:top w:val="single" w:sz="4" w:space="0" w:color="auto"/>
              <w:bottom w:val="single" w:sz="4" w:space="0" w:color="auto"/>
            </w:tcBorders>
            <w:shd w:val="clear" w:color="auto" w:fill="auto"/>
            <w:vAlign w:val="center"/>
          </w:tcPr>
          <w:p w14:paraId="0AA5DA37" w14:textId="33A877D8" w:rsidR="00CB3567" w:rsidRPr="00AC3255" w:rsidRDefault="00CB3567" w:rsidP="00CB3567">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PAPER QUESTIONNAIRE</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Q</w:t>
            </w:r>
            <w:r>
              <w:rPr>
                <w:rFonts w:eastAsia="Times New Roman" w:cs="Arial"/>
                <w:color w:val="4D4639"/>
                <w:kern w:val="0"/>
                <w:lang w:eastAsia="en-GB"/>
                <w14:ligatures w14:val="none"/>
              </w:rPr>
              <w:t>59</w:t>
            </w:r>
            <w:r w:rsidRPr="00AC3255">
              <w:rPr>
                <w:rFonts w:eastAsia="Times New Roman" w:cs="Arial"/>
                <w:color w:val="4D4639"/>
                <w:kern w:val="0"/>
                <w:lang w:eastAsia="en-GB"/>
                <w14:ligatures w14:val="none"/>
              </w:rPr>
              <w:t xml:space="preserve">. Are you willing for your answers to be linked to your contact details and to be contacted by the Care Quality Commission or another organisation working on their behalf, for further research about your healthcare experience? </w:t>
            </w:r>
          </w:p>
          <w:p w14:paraId="17B11FB6" w14:textId="77777777" w:rsidR="00CB3567" w:rsidRPr="00AC3255" w:rsidRDefault="00CB3567" w:rsidP="00CB3567">
            <w:pPr>
              <w:spacing w:after="0" w:line="276" w:lineRule="auto"/>
              <w:rPr>
                <w:rFonts w:eastAsia="Times New Roman" w:cs="Arial"/>
                <w:color w:val="4D4639"/>
                <w:kern w:val="0"/>
                <w:lang w:eastAsia="en-GB"/>
                <w14:ligatures w14:val="none"/>
              </w:rPr>
            </w:pPr>
          </w:p>
          <w:p w14:paraId="57A5B36B" w14:textId="77777777" w:rsidR="00CB3567" w:rsidRPr="00AC3255" w:rsidRDefault="00CB3567" w:rsidP="00CB3567">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This will not affect the care you receive in any way. The answers you have provided in this survey are still valuable regardless of whether you agree to be contacted about future research.</w:t>
            </w:r>
            <w:r w:rsidRPr="00AC3255">
              <w:rPr>
                <w:rFonts w:eastAsia="Times New Roman" w:cs="Arial"/>
                <w:color w:val="4D4639"/>
                <w:kern w:val="0"/>
                <w:lang w:eastAsia="en-GB"/>
                <w14:ligatures w14:val="none"/>
              </w:rPr>
              <w:br/>
            </w:r>
            <w:r w:rsidRPr="00AC3255">
              <w:rPr>
                <w:rFonts w:eastAsia="Times New Roman" w:cs="Arial"/>
                <w:color w:val="4D4639"/>
                <w:kern w:val="0"/>
                <w:lang w:eastAsia="en-GB"/>
                <w14:ligatures w14:val="none"/>
              </w:rPr>
              <w:br/>
              <w:t>Yes, I am happy for my answers to be linked to my contact details and be contacted for further research. I understand this does not mean I have to take part in future research</w:t>
            </w:r>
          </w:p>
          <w:p w14:paraId="0AE10716" w14:textId="77777777" w:rsidR="00CB3567" w:rsidRPr="00AC3255" w:rsidRDefault="00CB3567" w:rsidP="00CB3567">
            <w:pPr>
              <w:spacing w:after="0" w:line="276" w:lineRule="auto"/>
              <w:rPr>
                <w:rFonts w:eastAsia="Times New Roman" w:cs="Arial"/>
                <w:color w:val="4D4639"/>
                <w:kern w:val="0"/>
                <w:lang w:eastAsia="en-GB"/>
                <w14:ligatures w14:val="none"/>
              </w:rPr>
            </w:pPr>
          </w:p>
          <w:p w14:paraId="33FE8A0B" w14:textId="75D98A17" w:rsidR="00CB3567" w:rsidRPr="00AC3255" w:rsidRDefault="00CB3567" w:rsidP="00CB3567">
            <w:pPr>
              <w:spacing w:after="0" w:line="276" w:lineRule="auto"/>
              <w:rPr>
                <w:rFonts w:eastAsia="Times New Roman" w:cs="Arial"/>
                <w:color w:val="4D4639"/>
                <w:kern w:val="0"/>
                <w:lang w:eastAsia="en-GB"/>
                <w14:ligatures w14:val="none"/>
              </w:rPr>
            </w:pPr>
            <w:r w:rsidRPr="00AC3255">
              <w:rPr>
                <w:rFonts w:eastAsia="Times New Roman" w:cs="Arial"/>
                <w:color w:val="4D4639"/>
                <w:kern w:val="0"/>
                <w:lang w:eastAsia="en-GB"/>
                <w14:ligatures w14:val="none"/>
              </w:rPr>
              <w:t>No, I would not like to be contacted</w:t>
            </w:r>
          </w:p>
        </w:tc>
        <w:tc>
          <w:tcPr>
            <w:tcW w:w="3024" w:type="dxa"/>
            <w:tcBorders>
              <w:top w:val="single" w:sz="4" w:space="0" w:color="auto"/>
              <w:bottom w:val="single" w:sz="4" w:space="0" w:color="auto"/>
            </w:tcBorders>
            <w:shd w:val="clear" w:color="auto" w:fill="auto"/>
            <w:vAlign w:val="center"/>
          </w:tcPr>
          <w:p w14:paraId="47029792" w14:textId="570E4F4E" w:rsidR="00CB3567" w:rsidRPr="00AC3255" w:rsidRDefault="00CB3567" w:rsidP="00CB3567">
            <w:pPr>
              <w:spacing w:after="0" w:line="276" w:lineRule="auto"/>
              <w:rPr>
                <w:rFonts w:eastAsia="Times New Roman" w:cs="Arial"/>
                <w:color w:val="4D4639"/>
                <w:kern w:val="0"/>
                <w:lang w:eastAsia="en-GB"/>
                <w14:ligatures w14:val="none"/>
              </w:rPr>
            </w:pPr>
            <w:r>
              <w:rPr>
                <w:rFonts w:eastAsia="Times New Roman" w:cs="Arial"/>
                <w:color w:val="4D4639"/>
                <w:kern w:val="0"/>
                <w:lang w:eastAsia="en-GB"/>
                <w14:ligatures w14:val="none"/>
              </w:rPr>
              <w:t>No change</w:t>
            </w:r>
            <w:r w:rsidRPr="00AC3255">
              <w:rPr>
                <w:rFonts w:eastAsia="Times New Roman" w:cs="Arial"/>
                <w:color w:val="4D4639"/>
                <w:kern w:val="0"/>
                <w:lang w:eastAsia="en-GB"/>
                <w14:ligatures w14:val="none"/>
              </w:rPr>
              <w:t xml:space="preserve"> </w:t>
            </w:r>
          </w:p>
        </w:tc>
      </w:tr>
      <w:tr w:rsidR="00CB3567" w:rsidRPr="00266BC9" w14:paraId="7CDB495A" w14:textId="77777777" w:rsidTr="003032B0">
        <w:trPr>
          <w:cantSplit/>
          <w:trHeight w:val="1710"/>
        </w:trPr>
        <w:tc>
          <w:tcPr>
            <w:tcW w:w="3024" w:type="dxa"/>
            <w:tcBorders>
              <w:top w:val="single" w:sz="4" w:space="0" w:color="auto"/>
              <w:bottom w:val="single" w:sz="4" w:space="0" w:color="auto"/>
            </w:tcBorders>
            <w:shd w:val="clear" w:color="auto" w:fill="auto"/>
            <w:noWrap/>
            <w:vAlign w:val="center"/>
          </w:tcPr>
          <w:p w14:paraId="2BF547EF" w14:textId="7777777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lastRenderedPageBreak/>
              <w:t>ONLINE QUESTIONNAIRE</w:t>
            </w:r>
            <w:r w:rsidRPr="00CB3567">
              <w:rPr>
                <w:rFonts w:eastAsia="Times New Roman" w:cs="Arial"/>
                <w:color w:val="4D4639"/>
                <w:kern w:val="0"/>
                <w:lang w:eastAsia="en-GB"/>
                <w14:ligatures w14:val="none"/>
              </w:rPr>
              <w:br/>
            </w:r>
            <w:r w:rsidRPr="00CB3567">
              <w:rPr>
                <w:rFonts w:eastAsia="Times New Roman" w:cs="Arial"/>
                <w:color w:val="4D4639"/>
                <w:kern w:val="0"/>
                <w:lang w:eastAsia="en-GB"/>
                <w14:ligatures w14:val="none"/>
              </w:rPr>
              <w:br/>
              <w:t>Q60. The Care Quality Commission (CQC), or an organisation working on behalf of CQC, may wish to contact you within the next 12 months to carry out a follow up interview or survey regarding your inpatient experience.</w:t>
            </w:r>
          </w:p>
          <w:p w14:paraId="7BD56015" w14:textId="7777777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 xml:space="preserve"> </w:t>
            </w:r>
          </w:p>
          <w:p w14:paraId="43D3F1AD" w14:textId="7777777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This will not affect the care you receive in any way. The answers you have provided in today’s survey are still valuable regardless of whether you agree to be contacted about future research.</w:t>
            </w:r>
          </w:p>
          <w:p w14:paraId="34EB50FE" w14:textId="7777777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 xml:space="preserve"> </w:t>
            </w:r>
          </w:p>
          <w:p w14:paraId="428EDD44" w14:textId="7777777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Are you willing for your answers to be linked to your contact details and to be contacted by the CQC or an organisation working on their behalf for further research?</w:t>
            </w:r>
          </w:p>
          <w:p w14:paraId="7DCB4DFE" w14:textId="77777777" w:rsidR="00CB3567" w:rsidRPr="00CB3567" w:rsidRDefault="00CB3567" w:rsidP="00CB3567">
            <w:pPr>
              <w:spacing w:after="0" w:line="276" w:lineRule="auto"/>
              <w:rPr>
                <w:rFonts w:eastAsia="Times New Roman" w:cs="Arial"/>
                <w:color w:val="4D4639"/>
                <w:kern w:val="0"/>
                <w:lang w:eastAsia="en-GB"/>
                <w14:ligatures w14:val="none"/>
              </w:rPr>
            </w:pPr>
          </w:p>
          <w:p w14:paraId="7B7C16BC" w14:textId="7777777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Yes, I am happy for my answers to be linked to my contact details and to be contacted (I understand that this does not mean that I would have to take part in any future surveys or research)</w:t>
            </w:r>
          </w:p>
          <w:p w14:paraId="6281281A" w14:textId="77777777" w:rsidR="00CB3567" w:rsidRPr="00CB3567" w:rsidRDefault="00CB3567" w:rsidP="00CB3567">
            <w:pPr>
              <w:spacing w:after="0" w:line="276" w:lineRule="auto"/>
              <w:rPr>
                <w:rFonts w:eastAsia="Times New Roman" w:cs="Arial"/>
                <w:color w:val="4D4639"/>
                <w:kern w:val="0"/>
                <w:lang w:eastAsia="en-GB"/>
                <w14:ligatures w14:val="none"/>
              </w:rPr>
            </w:pPr>
          </w:p>
          <w:p w14:paraId="206201E3" w14:textId="6A02E3D0"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No, I would not like to be re-contacted.</w:t>
            </w:r>
          </w:p>
        </w:tc>
        <w:tc>
          <w:tcPr>
            <w:tcW w:w="3024" w:type="dxa"/>
            <w:tcBorders>
              <w:top w:val="single" w:sz="4" w:space="0" w:color="auto"/>
              <w:bottom w:val="single" w:sz="4" w:space="0" w:color="auto"/>
            </w:tcBorders>
            <w:shd w:val="clear" w:color="auto" w:fill="auto"/>
            <w:vAlign w:val="center"/>
          </w:tcPr>
          <w:p w14:paraId="272A24D0" w14:textId="0BEA7FA0"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ONLINE QUESTIONNAIRE</w:t>
            </w:r>
            <w:r w:rsidRPr="00CB3567">
              <w:rPr>
                <w:rFonts w:eastAsia="Times New Roman" w:cs="Arial"/>
                <w:color w:val="4D4639"/>
                <w:kern w:val="0"/>
                <w:lang w:eastAsia="en-GB"/>
                <w14:ligatures w14:val="none"/>
              </w:rPr>
              <w:br/>
            </w:r>
            <w:r w:rsidRPr="00CB3567">
              <w:rPr>
                <w:rFonts w:eastAsia="Times New Roman" w:cs="Arial"/>
                <w:color w:val="4D4639"/>
                <w:kern w:val="0"/>
                <w:lang w:eastAsia="en-GB"/>
                <w14:ligatures w14:val="none"/>
              </w:rPr>
              <w:br/>
              <w:t>Q59. The Care Quality Commission (CQC), or an organisation working on behalf of CQC, may wish to contact you within the next 12 months to carry out a follow up interview or survey regarding your inpatient experience.</w:t>
            </w:r>
          </w:p>
          <w:p w14:paraId="16D316C8" w14:textId="7777777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 xml:space="preserve"> </w:t>
            </w:r>
          </w:p>
          <w:p w14:paraId="3B1DBA9E" w14:textId="7777777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This will not affect the care you receive in any way. The answers you have provided in today’s survey are still valuable regardless of whether you agree to be contacted about future research.</w:t>
            </w:r>
          </w:p>
          <w:p w14:paraId="7E8D0F91" w14:textId="7777777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 xml:space="preserve"> </w:t>
            </w:r>
          </w:p>
          <w:p w14:paraId="049B3B85" w14:textId="7777777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Are you willing for your answers to be linked to your contact details and to be contacted by the CQC or an organisation working on their behalf for further research?</w:t>
            </w:r>
          </w:p>
          <w:p w14:paraId="52470AF2" w14:textId="77777777" w:rsidR="00CB3567" w:rsidRPr="00CB3567" w:rsidRDefault="00CB3567" w:rsidP="00CB3567">
            <w:pPr>
              <w:spacing w:after="0" w:line="276" w:lineRule="auto"/>
              <w:rPr>
                <w:rFonts w:eastAsia="Times New Roman" w:cs="Arial"/>
                <w:color w:val="4D4639"/>
                <w:kern w:val="0"/>
                <w:lang w:eastAsia="en-GB"/>
                <w14:ligatures w14:val="none"/>
              </w:rPr>
            </w:pPr>
          </w:p>
          <w:p w14:paraId="0A7BD782" w14:textId="7777777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Yes, I am happy for my answers to be linked to my contact details and to be contacted (I understand that this does not mean that I would have to take part in any future surveys or research)</w:t>
            </w:r>
          </w:p>
          <w:p w14:paraId="4C0757CA" w14:textId="77777777" w:rsidR="00CB3567" w:rsidRPr="00CB3567" w:rsidRDefault="00CB3567" w:rsidP="00CB3567">
            <w:pPr>
              <w:spacing w:after="0" w:line="276" w:lineRule="auto"/>
              <w:rPr>
                <w:rFonts w:eastAsia="Times New Roman" w:cs="Arial"/>
                <w:color w:val="4D4639"/>
                <w:kern w:val="0"/>
                <w:lang w:eastAsia="en-GB"/>
                <w14:ligatures w14:val="none"/>
              </w:rPr>
            </w:pPr>
          </w:p>
          <w:p w14:paraId="6AEF2ABE" w14:textId="50BFB7C0"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No, I would not like to be re-contacted.</w:t>
            </w:r>
          </w:p>
        </w:tc>
        <w:tc>
          <w:tcPr>
            <w:tcW w:w="3024" w:type="dxa"/>
            <w:tcBorders>
              <w:top w:val="single" w:sz="4" w:space="0" w:color="auto"/>
              <w:bottom w:val="single" w:sz="4" w:space="0" w:color="auto"/>
            </w:tcBorders>
            <w:shd w:val="clear" w:color="auto" w:fill="auto"/>
            <w:vAlign w:val="center"/>
          </w:tcPr>
          <w:p w14:paraId="7447AD96" w14:textId="3E2EE78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 xml:space="preserve">No change </w:t>
            </w:r>
          </w:p>
        </w:tc>
      </w:tr>
      <w:tr w:rsidR="00CB3567" w:rsidRPr="00266BC9" w14:paraId="2A6CB45A" w14:textId="77777777" w:rsidTr="002315D0">
        <w:trPr>
          <w:cantSplit/>
          <w:trHeight w:val="300"/>
        </w:trPr>
        <w:tc>
          <w:tcPr>
            <w:tcW w:w="9072" w:type="dxa"/>
            <w:gridSpan w:val="3"/>
            <w:tcBorders>
              <w:top w:val="single" w:sz="4" w:space="0" w:color="auto"/>
              <w:bottom w:val="single" w:sz="4" w:space="0" w:color="auto"/>
            </w:tcBorders>
            <w:shd w:val="clear" w:color="auto" w:fill="auto"/>
            <w:noWrap/>
            <w:vAlign w:val="center"/>
          </w:tcPr>
          <w:p w14:paraId="5986FB8A" w14:textId="6F419775" w:rsidR="00CB3567" w:rsidRPr="005C5FA8" w:rsidRDefault="00CB3567" w:rsidP="00CB3567">
            <w:pPr>
              <w:spacing w:after="0" w:line="276" w:lineRule="auto"/>
              <w:jc w:val="center"/>
              <w:rPr>
                <w:rFonts w:eastAsia="Times New Roman" w:cs="Arial"/>
                <w:b/>
                <w:bCs/>
                <w:color w:val="000000"/>
                <w:kern w:val="0"/>
                <w:lang w:eastAsia="en-GB"/>
                <w14:ligatures w14:val="none"/>
              </w:rPr>
            </w:pPr>
            <w:r w:rsidRPr="005C5FA8">
              <w:rPr>
                <w:rFonts w:eastAsia="Times New Roman" w:cs="Arial"/>
                <w:b/>
                <w:bCs/>
                <w:color w:val="4D4639"/>
                <w:kern w:val="0"/>
                <w:lang w:eastAsia="en-GB"/>
                <w14:ligatures w14:val="none"/>
              </w:rPr>
              <w:t>OTHER COMMENTS</w:t>
            </w:r>
          </w:p>
        </w:tc>
      </w:tr>
      <w:tr w:rsidR="00CB3567" w:rsidRPr="00266BC9" w14:paraId="366BF328" w14:textId="77777777" w:rsidTr="006F4F30">
        <w:trPr>
          <w:cantSplit/>
          <w:trHeight w:val="1710"/>
        </w:trPr>
        <w:tc>
          <w:tcPr>
            <w:tcW w:w="3024" w:type="dxa"/>
            <w:tcBorders>
              <w:top w:val="single" w:sz="4" w:space="0" w:color="auto"/>
              <w:bottom w:val="single" w:sz="4" w:space="0" w:color="auto"/>
            </w:tcBorders>
            <w:shd w:val="clear" w:color="auto" w:fill="auto"/>
            <w:noWrap/>
            <w:vAlign w:val="center"/>
          </w:tcPr>
          <w:p w14:paraId="2686CA56" w14:textId="1F29610E"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lastRenderedPageBreak/>
              <w:t>If there is anything else you would like to tell us about your experiences in the hospital, please do so here. Please note that the comments you provide will be looked at in full by the NHS Trust, CQC, NHS England and researchers analysing the data. We will remove any information that could identify you before publishing any of your feedback. Your contact details will only be passed back if your comments in this section raise concerns for your own or others’ safety and wellbeing.</w:t>
            </w:r>
          </w:p>
        </w:tc>
        <w:tc>
          <w:tcPr>
            <w:tcW w:w="3024" w:type="dxa"/>
            <w:tcBorders>
              <w:top w:val="single" w:sz="4" w:space="0" w:color="auto"/>
              <w:bottom w:val="single" w:sz="4" w:space="0" w:color="auto"/>
            </w:tcBorders>
            <w:shd w:val="clear" w:color="auto" w:fill="auto"/>
            <w:vAlign w:val="center"/>
          </w:tcPr>
          <w:p w14:paraId="0863FC3C" w14:textId="77777777"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If there is anything else you would like to tell us about your experiences in the hospital, please do so here.</w:t>
            </w:r>
          </w:p>
          <w:p w14:paraId="1C0CFA38" w14:textId="536087D0"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Please note that the comments you provide will be looked at in full by the NHS Trust, CQC, NHS England and researchers analysing the data. We will remove any information that could identify you before publishing any of your feedback. Your contact details will only be passed back if your comments in this section raise concerns for your own or others’ safety and wellbeing.</w:t>
            </w:r>
          </w:p>
        </w:tc>
        <w:tc>
          <w:tcPr>
            <w:tcW w:w="3024" w:type="dxa"/>
            <w:tcBorders>
              <w:top w:val="single" w:sz="4" w:space="0" w:color="auto"/>
              <w:bottom w:val="single" w:sz="4" w:space="0" w:color="auto"/>
            </w:tcBorders>
            <w:shd w:val="clear" w:color="auto" w:fill="auto"/>
            <w:vAlign w:val="center"/>
          </w:tcPr>
          <w:p w14:paraId="38E7F9EE" w14:textId="4E8BBED4"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No change</w:t>
            </w:r>
          </w:p>
        </w:tc>
      </w:tr>
      <w:tr w:rsidR="00CB3567" w:rsidRPr="00266BC9" w14:paraId="19CDA070" w14:textId="77777777" w:rsidTr="007F11DC">
        <w:trPr>
          <w:cantSplit/>
          <w:trHeight w:val="1710"/>
        </w:trPr>
        <w:tc>
          <w:tcPr>
            <w:tcW w:w="3024" w:type="dxa"/>
            <w:tcBorders>
              <w:top w:val="single" w:sz="4" w:space="0" w:color="auto"/>
              <w:bottom w:val="single" w:sz="4" w:space="0" w:color="auto"/>
            </w:tcBorders>
            <w:shd w:val="clear" w:color="auto" w:fill="auto"/>
            <w:noWrap/>
            <w:vAlign w:val="center"/>
          </w:tcPr>
          <w:p w14:paraId="6863D573" w14:textId="01273E9E"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Was there anything particularly good about your hospital care?</w:t>
            </w:r>
          </w:p>
        </w:tc>
        <w:tc>
          <w:tcPr>
            <w:tcW w:w="3024" w:type="dxa"/>
            <w:tcBorders>
              <w:top w:val="single" w:sz="4" w:space="0" w:color="auto"/>
              <w:bottom w:val="single" w:sz="4" w:space="0" w:color="auto"/>
            </w:tcBorders>
            <w:shd w:val="clear" w:color="auto" w:fill="auto"/>
            <w:vAlign w:val="center"/>
          </w:tcPr>
          <w:p w14:paraId="59009EB4" w14:textId="0D75F3C2"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Was there anything particularly good about your hospital care?</w:t>
            </w:r>
          </w:p>
        </w:tc>
        <w:tc>
          <w:tcPr>
            <w:tcW w:w="3024" w:type="dxa"/>
            <w:tcBorders>
              <w:top w:val="single" w:sz="4" w:space="0" w:color="auto"/>
              <w:bottom w:val="single" w:sz="4" w:space="0" w:color="auto"/>
            </w:tcBorders>
            <w:shd w:val="clear" w:color="auto" w:fill="auto"/>
            <w:vAlign w:val="center"/>
          </w:tcPr>
          <w:p w14:paraId="07D537E2" w14:textId="644875A0"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No change</w:t>
            </w:r>
          </w:p>
        </w:tc>
      </w:tr>
      <w:tr w:rsidR="00CB3567" w:rsidRPr="00266BC9" w14:paraId="1EA504C4" w14:textId="77777777" w:rsidTr="007F11DC">
        <w:trPr>
          <w:cantSplit/>
          <w:trHeight w:val="1710"/>
        </w:trPr>
        <w:tc>
          <w:tcPr>
            <w:tcW w:w="3024" w:type="dxa"/>
            <w:tcBorders>
              <w:top w:val="single" w:sz="4" w:space="0" w:color="auto"/>
              <w:bottom w:val="single" w:sz="4" w:space="0" w:color="auto"/>
            </w:tcBorders>
            <w:shd w:val="clear" w:color="auto" w:fill="auto"/>
            <w:noWrap/>
            <w:vAlign w:val="center"/>
          </w:tcPr>
          <w:p w14:paraId="372B996B" w14:textId="5999F4BC"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Was there anything that could be improved?</w:t>
            </w:r>
          </w:p>
        </w:tc>
        <w:tc>
          <w:tcPr>
            <w:tcW w:w="3024" w:type="dxa"/>
            <w:tcBorders>
              <w:top w:val="single" w:sz="4" w:space="0" w:color="auto"/>
              <w:bottom w:val="single" w:sz="4" w:space="0" w:color="auto"/>
            </w:tcBorders>
            <w:shd w:val="clear" w:color="auto" w:fill="auto"/>
            <w:vAlign w:val="center"/>
          </w:tcPr>
          <w:p w14:paraId="1EA96488" w14:textId="1CBFDA9D"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Was there anything that could be improved?</w:t>
            </w:r>
          </w:p>
        </w:tc>
        <w:tc>
          <w:tcPr>
            <w:tcW w:w="3024" w:type="dxa"/>
            <w:tcBorders>
              <w:top w:val="single" w:sz="4" w:space="0" w:color="auto"/>
              <w:bottom w:val="single" w:sz="4" w:space="0" w:color="auto"/>
            </w:tcBorders>
            <w:shd w:val="clear" w:color="auto" w:fill="auto"/>
            <w:vAlign w:val="center"/>
          </w:tcPr>
          <w:p w14:paraId="638273E5" w14:textId="5C8A6E00"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No change</w:t>
            </w:r>
          </w:p>
        </w:tc>
      </w:tr>
      <w:tr w:rsidR="00CB3567" w:rsidRPr="00266BC9" w14:paraId="5D776A57" w14:textId="77777777" w:rsidTr="003C326D">
        <w:trPr>
          <w:cantSplit/>
          <w:trHeight w:val="1710"/>
        </w:trPr>
        <w:tc>
          <w:tcPr>
            <w:tcW w:w="3024" w:type="dxa"/>
            <w:tcBorders>
              <w:top w:val="single" w:sz="4" w:space="0" w:color="auto"/>
            </w:tcBorders>
            <w:shd w:val="clear" w:color="auto" w:fill="auto"/>
            <w:noWrap/>
            <w:vAlign w:val="center"/>
          </w:tcPr>
          <w:p w14:paraId="0071717B" w14:textId="024EB920"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Any other comments?</w:t>
            </w:r>
          </w:p>
        </w:tc>
        <w:tc>
          <w:tcPr>
            <w:tcW w:w="3024" w:type="dxa"/>
            <w:tcBorders>
              <w:top w:val="single" w:sz="4" w:space="0" w:color="auto"/>
            </w:tcBorders>
            <w:shd w:val="clear" w:color="auto" w:fill="auto"/>
            <w:vAlign w:val="center"/>
          </w:tcPr>
          <w:p w14:paraId="1B1B3D06" w14:textId="0516456C"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Any other comments?</w:t>
            </w:r>
          </w:p>
        </w:tc>
        <w:tc>
          <w:tcPr>
            <w:tcW w:w="3024" w:type="dxa"/>
            <w:tcBorders>
              <w:top w:val="single" w:sz="4" w:space="0" w:color="auto"/>
            </w:tcBorders>
            <w:shd w:val="clear" w:color="auto" w:fill="auto"/>
            <w:vAlign w:val="center"/>
          </w:tcPr>
          <w:p w14:paraId="7F00D1A4" w14:textId="02B0CBDA" w:rsidR="00CB3567" w:rsidRPr="00CB3567" w:rsidRDefault="00CB3567" w:rsidP="00CB3567">
            <w:pPr>
              <w:spacing w:after="0" w:line="276" w:lineRule="auto"/>
              <w:rPr>
                <w:rFonts w:eastAsia="Times New Roman" w:cs="Arial"/>
                <w:color w:val="4D4639"/>
                <w:kern w:val="0"/>
                <w:lang w:eastAsia="en-GB"/>
                <w14:ligatures w14:val="none"/>
              </w:rPr>
            </w:pPr>
            <w:r w:rsidRPr="00CB3567">
              <w:rPr>
                <w:rFonts w:eastAsia="Times New Roman" w:cs="Arial"/>
                <w:color w:val="4D4639"/>
                <w:kern w:val="0"/>
                <w:lang w:eastAsia="en-GB"/>
                <w14:ligatures w14:val="none"/>
              </w:rPr>
              <w:t>No change</w:t>
            </w:r>
          </w:p>
        </w:tc>
      </w:tr>
    </w:tbl>
    <w:p w14:paraId="5DA99E71" w14:textId="04F9C903" w:rsidR="006C6336" w:rsidRDefault="006C6336" w:rsidP="00B75158">
      <w:pPr>
        <w:spacing w:line="276" w:lineRule="auto"/>
        <w:rPr>
          <w:rFonts w:cs="Arial"/>
          <w:strike/>
        </w:rPr>
      </w:pPr>
    </w:p>
    <w:p w14:paraId="101B9242" w14:textId="77777777" w:rsidR="0045284C" w:rsidRDefault="0045284C" w:rsidP="00B75158">
      <w:pPr>
        <w:spacing w:line="276" w:lineRule="auto"/>
        <w:rPr>
          <w:rFonts w:cs="Arial"/>
          <w:strike/>
        </w:rPr>
      </w:pPr>
    </w:p>
    <w:p w14:paraId="3764A901" w14:textId="77777777" w:rsidR="0045284C" w:rsidRDefault="0045284C" w:rsidP="00B75158">
      <w:pPr>
        <w:spacing w:line="276" w:lineRule="auto"/>
        <w:rPr>
          <w:rFonts w:cs="Arial"/>
          <w:strike/>
        </w:rPr>
      </w:pPr>
    </w:p>
    <w:p w14:paraId="49679264" w14:textId="77777777" w:rsidR="0045284C" w:rsidRDefault="0045284C" w:rsidP="00B75158">
      <w:pPr>
        <w:spacing w:line="276" w:lineRule="auto"/>
        <w:rPr>
          <w:rFonts w:cs="Arial"/>
          <w:strike/>
        </w:rPr>
      </w:pPr>
    </w:p>
    <w:p w14:paraId="051F6509" w14:textId="50598A22" w:rsidR="0045284C" w:rsidRDefault="0045284C" w:rsidP="00B75158">
      <w:pPr>
        <w:spacing w:line="276" w:lineRule="auto"/>
        <w:rPr>
          <w:rFonts w:cs="Arial"/>
          <w:strike/>
        </w:rPr>
      </w:pPr>
    </w:p>
    <w:p w14:paraId="4EC89D8A" w14:textId="00E41162" w:rsidR="0045284C" w:rsidRPr="00266BC9" w:rsidRDefault="005C5FA8" w:rsidP="00B75158">
      <w:pPr>
        <w:spacing w:line="276" w:lineRule="auto"/>
        <w:rPr>
          <w:rFonts w:cs="Arial"/>
          <w:strike/>
        </w:rPr>
      </w:pPr>
      <w:r w:rsidRPr="00FC570A">
        <w:rPr>
          <w:noProof/>
        </w:rPr>
        <w:lastRenderedPageBreak/>
        <w:drawing>
          <wp:anchor distT="0" distB="0" distL="114300" distR="114300" simplePos="0" relativeHeight="251659264" behindDoc="1" locked="0" layoutInCell="1" allowOverlap="1" wp14:anchorId="4079F4F1" wp14:editId="53908B1D">
            <wp:simplePos x="0" y="0"/>
            <wp:positionH relativeFrom="column">
              <wp:posOffset>-955590</wp:posOffset>
            </wp:positionH>
            <wp:positionV relativeFrom="paragraph">
              <wp:posOffset>-930876</wp:posOffset>
            </wp:positionV>
            <wp:extent cx="7878445" cy="7795126"/>
            <wp:effectExtent l="0" t="0" r="8255" b="0"/>
            <wp:wrapNone/>
            <wp:docPr id="609647316"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878951" cy="7795627"/>
                    </a:xfrm>
                    <a:prstGeom prst="rect">
                      <a:avLst/>
                    </a:prstGeom>
                  </pic:spPr>
                </pic:pic>
              </a:graphicData>
            </a:graphic>
            <wp14:sizeRelH relativeFrom="page">
              <wp14:pctWidth>0</wp14:pctWidth>
            </wp14:sizeRelH>
            <wp14:sizeRelV relativeFrom="page">
              <wp14:pctHeight>0</wp14:pctHeight>
            </wp14:sizeRelV>
          </wp:anchor>
        </w:drawing>
      </w:r>
      <w:r w:rsidR="0045284C" w:rsidRPr="007A5651">
        <w:rPr>
          <w:noProof/>
          <w:lang w:eastAsia="en-GB"/>
        </w:rPr>
        <mc:AlternateContent>
          <mc:Choice Requires="wps">
            <w:drawing>
              <wp:anchor distT="45720" distB="45720" distL="114300" distR="114300" simplePos="0" relativeHeight="251661312" behindDoc="0" locked="0" layoutInCell="1" allowOverlap="1" wp14:anchorId="7822AFB8" wp14:editId="2A4A2A81">
                <wp:simplePos x="0" y="0"/>
                <wp:positionH relativeFrom="column">
                  <wp:posOffset>2020475</wp:posOffset>
                </wp:positionH>
                <wp:positionV relativeFrom="paragraph">
                  <wp:posOffset>864368</wp:posOffset>
                </wp:positionV>
                <wp:extent cx="4441190" cy="2305685"/>
                <wp:effectExtent l="0" t="0" r="0" b="0"/>
                <wp:wrapSquare wrapText="bothSides"/>
                <wp:docPr id="265880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2305685"/>
                        </a:xfrm>
                        <a:prstGeom prst="rect">
                          <a:avLst/>
                        </a:prstGeom>
                        <a:noFill/>
                        <a:ln w="9525">
                          <a:noFill/>
                          <a:miter lim="800000"/>
                          <a:headEnd/>
                          <a:tailEnd/>
                        </a:ln>
                      </wps:spPr>
                      <wps:txbx>
                        <w:txbxContent>
                          <w:p w14:paraId="106347B6" w14:textId="77777777" w:rsidR="0045284C" w:rsidRPr="0045284C" w:rsidRDefault="0045284C" w:rsidP="0045284C">
                            <w:pPr>
                              <w:spacing w:after="0"/>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Picker Institute Europe</w:t>
                            </w:r>
                            <w:r w:rsidRPr="0045284C">
                              <w:rPr>
                                <w:rFonts w:eastAsia="Times New Roman" w:cs="Arial"/>
                                <w:color w:val="4D4639"/>
                                <w:kern w:val="0"/>
                                <w:lang w:eastAsia="en-GB"/>
                                <w14:ligatures w14:val="none"/>
                              </w:rPr>
                              <w:br/>
                              <w:t xml:space="preserve">Suite 6, Fountain House, </w:t>
                            </w:r>
                          </w:p>
                          <w:p w14:paraId="4BC2D78D" w14:textId="77777777" w:rsidR="0045284C" w:rsidRPr="0045284C" w:rsidRDefault="0045284C" w:rsidP="0045284C">
                            <w:pPr>
                              <w:spacing w:after="0"/>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 xml:space="preserve">1200 Parkway Court, </w:t>
                            </w:r>
                          </w:p>
                          <w:p w14:paraId="0CD40C2D" w14:textId="77777777" w:rsidR="0045284C" w:rsidRPr="0045284C" w:rsidRDefault="0045284C" w:rsidP="0045284C">
                            <w:pPr>
                              <w:spacing w:after="0"/>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 xml:space="preserve">John Smith Drive, </w:t>
                            </w:r>
                          </w:p>
                          <w:p w14:paraId="3DE3C68E" w14:textId="77777777" w:rsidR="0045284C" w:rsidRPr="0045284C" w:rsidRDefault="0045284C" w:rsidP="0045284C">
                            <w:pPr>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Oxford OX4 2JY</w:t>
                            </w:r>
                          </w:p>
                          <w:p w14:paraId="664515DE" w14:textId="77777777" w:rsidR="0045284C" w:rsidRPr="0045284C" w:rsidRDefault="0045284C" w:rsidP="0045284C">
                            <w:pPr>
                              <w:spacing w:after="0" w:line="240" w:lineRule="auto"/>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Tel: +44 (0) 1865 208100</w:t>
                            </w:r>
                          </w:p>
                          <w:p w14:paraId="0364CF27" w14:textId="77777777" w:rsidR="0045284C" w:rsidRPr="0045284C" w:rsidRDefault="0045284C" w:rsidP="0045284C">
                            <w:pPr>
                              <w:spacing w:after="0" w:line="240" w:lineRule="auto"/>
                              <w:rPr>
                                <w:rFonts w:eastAsia="Times New Roman" w:cs="Arial"/>
                                <w:color w:val="4D4639"/>
                                <w:kern w:val="0"/>
                                <w:lang w:eastAsia="en-GB"/>
                                <w14:ligatures w14:val="none"/>
                              </w:rPr>
                            </w:pPr>
                          </w:p>
                          <w:p w14:paraId="4D6BB50D" w14:textId="77777777" w:rsidR="0045284C" w:rsidRPr="0045284C" w:rsidRDefault="0045284C" w:rsidP="0045284C">
                            <w:pPr>
                              <w:spacing w:after="0" w:line="240" w:lineRule="auto"/>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info@pickereurope.ac.uk</w:t>
                            </w:r>
                          </w:p>
                          <w:p w14:paraId="380DA22B" w14:textId="77777777" w:rsidR="0045284C" w:rsidRPr="0045284C" w:rsidRDefault="0045284C" w:rsidP="0045284C">
                            <w:pPr>
                              <w:spacing w:after="0" w:line="240" w:lineRule="auto"/>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picker.org</w:t>
                            </w:r>
                          </w:p>
                          <w:p w14:paraId="7E131B6B" w14:textId="77777777" w:rsidR="0045284C" w:rsidRPr="0045284C" w:rsidRDefault="0045284C" w:rsidP="0045284C">
                            <w:pPr>
                              <w:spacing w:after="0" w:line="240" w:lineRule="auto"/>
                              <w:rPr>
                                <w:rFonts w:eastAsia="Times New Roman" w:cs="Arial"/>
                                <w:color w:val="4D4639"/>
                                <w:kern w:val="0"/>
                                <w:lang w:eastAsia="en-GB"/>
                                <w14:ligatures w14:val="none"/>
                              </w:rPr>
                            </w:pPr>
                          </w:p>
                          <w:p w14:paraId="3E0FC2DE" w14:textId="77777777" w:rsidR="0045284C" w:rsidRPr="0045284C" w:rsidRDefault="0045284C" w:rsidP="0045284C">
                            <w:pPr>
                              <w:spacing w:after="0" w:line="240" w:lineRule="auto"/>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Charity registered in England and Wales: 1081688</w:t>
                            </w:r>
                          </w:p>
                          <w:p w14:paraId="7DB3A72C" w14:textId="77777777" w:rsidR="0045284C" w:rsidRPr="0045284C" w:rsidRDefault="0045284C" w:rsidP="0045284C">
                            <w:pPr>
                              <w:spacing w:after="0" w:line="240" w:lineRule="auto"/>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Charity registered in Scotland: SC045048</w:t>
                            </w:r>
                          </w:p>
                          <w:p w14:paraId="70212BBB" w14:textId="77777777" w:rsidR="0045284C" w:rsidRPr="0045284C" w:rsidRDefault="0045284C" w:rsidP="0045284C">
                            <w:pPr>
                              <w:spacing w:after="0" w:line="240" w:lineRule="auto"/>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Company limited by guarantee registered in England and Wales: 3908160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2AFB8" id="_x0000_s1027" type="#_x0000_t202" style="position:absolute;margin-left:159.1pt;margin-top:68.05pt;width:349.7pt;height:181.5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C7/QEAANUDAAAOAAAAZHJzL2Uyb0RvYy54bWysU11v2yAUfZ+0/4B4X2xnTpdYcaquXaZJ&#10;3YfU7gcQjGM04DIgsbNf3wt202h9m+YHxOWac+8597C+HrQiR+G8BFPTYpZTIgyHRpp9TX8+bt8t&#10;KfGBmYYpMKKmJ+Hp9ebtm3VvKzGHDlQjHEEQ46ve1rQLwVZZ5nknNPMzsMJgsgWnWcDQ7bPGsR7R&#10;tcrmeX6V9eAa64AL7/H0bkzSTcJvW8HD97b1IhBVU+wtpNWldRfXbLNm1d4x20k+tcH+oQvNpMGi&#10;Z6g7Fhg5OPkKSkvuwEMbZhx0Bm0ruUgckE2R/8XmoWNWJC4ojrdnmfz/g+Xfjg/2hyNh+AgDDjCR&#10;8PYe+C9PDNx2zOzFjXPQd4I1WLiIkmW99dV0NUrtKx9Bdv1XaHDI7BAgAQ2t01EV5EkQHQdwOosu&#10;hkA4HpZlWRQrTHHMzd/ni6vlItVg1fN163z4LECTuKmpw6kmeHa89yG2w6rnX2I1A1upVJqsMqSv&#10;6WoxX6QLFxktAxpPSV3TZR6/0QqR5SfTpMuBSTXusYAyE+3IdOQcht1AZDNpElXYQXNCHRyMPsN3&#10;gZsO3B9KevRYTf3vA3OCEvXFoJaroiyjKVNQLj7MMXCXmd1lhhmOUDUNlIzb25CMHCl7e4Oab2VS&#10;46WTqWX0ThJp8nk052Wc/np5jZsnAAAA//8DAFBLAwQUAAYACAAAACEAL8eYE+AAAAAMAQAADwAA&#10;AGRycy9kb3ducmV2LnhtbEyPy07DMBBF90j8gzVI7KidFKVtiFNVqI9loUSs3WRIIuKxZbtp+Hvc&#10;FSxH9+jeM8V60gMb0fnekIRkJoAh1abpqZVQfeyelsB8UNSowRBK+EEP6/L+rlB5Y670juMptCyW&#10;kM+VhC4Em3Pu6w618jNjkWL2ZZxWIZ6u5Y1T11iuB54KkXGteooLnbL42mH9fbpoCTbY/eLgjm+b&#10;7W4U1ee+Svt2K+Xjw7R5ARZwCn8w3PSjOpTR6Wwu1Hg2SJgnyzSiMZhnCbAbIZJFBuws4Xm1SoGX&#10;Bf//RPkLAAD//wMAUEsBAi0AFAAGAAgAAAAhALaDOJL+AAAA4QEAABMAAAAAAAAAAAAAAAAAAAAA&#10;AFtDb250ZW50X1R5cGVzXS54bWxQSwECLQAUAAYACAAAACEAOP0h/9YAAACUAQAACwAAAAAAAAAA&#10;AAAAAAAvAQAAX3JlbHMvLnJlbHNQSwECLQAUAAYACAAAACEAkuKAu/0BAADVAwAADgAAAAAAAAAA&#10;AAAAAAAuAgAAZHJzL2Uyb0RvYy54bWxQSwECLQAUAAYACAAAACEAL8eYE+AAAAAMAQAADwAAAAAA&#10;AAAAAAAAAABXBAAAZHJzL2Rvd25yZXYueG1sUEsFBgAAAAAEAAQA8wAAAGQFAAAAAA==&#10;" filled="f" stroked="f">
                <v:textbox style="mso-fit-shape-to-text:t">
                  <w:txbxContent>
                    <w:p w14:paraId="106347B6" w14:textId="77777777" w:rsidR="0045284C" w:rsidRPr="0045284C" w:rsidRDefault="0045284C" w:rsidP="0045284C">
                      <w:pPr>
                        <w:spacing w:after="0"/>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Picker Institute Europe</w:t>
                      </w:r>
                      <w:r w:rsidRPr="0045284C">
                        <w:rPr>
                          <w:rFonts w:eastAsia="Times New Roman" w:cs="Arial"/>
                          <w:color w:val="4D4639"/>
                          <w:kern w:val="0"/>
                          <w:lang w:eastAsia="en-GB"/>
                          <w14:ligatures w14:val="none"/>
                        </w:rPr>
                        <w:br/>
                        <w:t xml:space="preserve">Suite 6, Fountain House, </w:t>
                      </w:r>
                    </w:p>
                    <w:p w14:paraId="4BC2D78D" w14:textId="77777777" w:rsidR="0045284C" w:rsidRPr="0045284C" w:rsidRDefault="0045284C" w:rsidP="0045284C">
                      <w:pPr>
                        <w:spacing w:after="0"/>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 xml:space="preserve">1200 Parkway Court, </w:t>
                      </w:r>
                    </w:p>
                    <w:p w14:paraId="0CD40C2D" w14:textId="77777777" w:rsidR="0045284C" w:rsidRPr="0045284C" w:rsidRDefault="0045284C" w:rsidP="0045284C">
                      <w:pPr>
                        <w:spacing w:after="0"/>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 xml:space="preserve">John Smith Drive, </w:t>
                      </w:r>
                    </w:p>
                    <w:p w14:paraId="3DE3C68E" w14:textId="77777777" w:rsidR="0045284C" w:rsidRPr="0045284C" w:rsidRDefault="0045284C" w:rsidP="0045284C">
                      <w:pPr>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Oxford OX4 2JY</w:t>
                      </w:r>
                    </w:p>
                    <w:p w14:paraId="664515DE" w14:textId="77777777" w:rsidR="0045284C" w:rsidRPr="0045284C" w:rsidRDefault="0045284C" w:rsidP="0045284C">
                      <w:pPr>
                        <w:spacing w:after="0" w:line="240" w:lineRule="auto"/>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Tel: +44 (0) 1865 208100</w:t>
                      </w:r>
                    </w:p>
                    <w:p w14:paraId="0364CF27" w14:textId="77777777" w:rsidR="0045284C" w:rsidRPr="0045284C" w:rsidRDefault="0045284C" w:rsidP="0045284C">
                      <w:pPr>
                        <w:spacing w:after="0" w:line="240" w:lineRule="auto"/>
                        <w:rPr>
                          <w:rFonts w:eastAsia="Times New Roman" w:cs="Arial"/>
                          <w:color w:val="4D4639"/>
                          <w:kern w:val="0"/>
                          <w:lang w:eastAsia="en-GB"/>
                          <w14:ligatures w14:val="none"/>
                        </w:rPr>
                      </w:pPr>
                    </w:p>
                    <w:p w14:paraId="4D6BB50D" w14:textId="77777777" w:rsidR="0045284C" w:rsidRPr="0045284C" w:rsidRDefault="0045284C" w:rsidP="0045284C">
                      <w:pPr>
                        <w:spacing w:after="0" w:line="240" w:lineRule="auto"/>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info@pickereurope.ac.uk</w:t>
                      </w:r>
                    </w:p>
                    <w:p w14:paraId="380DA22B" w14:textId="77777777" w:rsidR="0045284C" w:rsidRPr="0045284C" w:rsidRDefault="0045284C" w:rsidP="0045284C">
                      <w:pPr>
                        <w:spacing w:after="0" w:line="240" w:lineRule="auto"/>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picker.org</w:t>
                      </w:r>
                    </w:p>
                    <w:p w14:paraId="7E131B6B" w14:textId="77777777" w:rsidR="0045284C" w:rsidRPr="0045284C" w:rsidRDefault="0045284C" w:rsidP="0045284C">
                      <w:pPr>
                        <w:spacing w:after="0" w:line="240" w:lineRule="auto"/>
                        <w:rPr>
                          <w:rFonts w:eastAsia="Times New Roman" w:cs="Arial"/>
                          <w:color w:val="4D4639"/>
                          <w:kern w:val="0"/>
                          <w:lang w:eastAsia="en-GB"/>
                          <w14:ligatures w14:val="none"/>
                        </w:rPr>
                      </w:pPr>
                    </w:p>
                    <w:p w14:paraId="3E0FC2DE" w14:textId="77777777" w:rsidR="0045284C" w:rsidRPr="0045284C" w:rsidRDefault="0045284C" w:rsidP="0045284C">
                      <w:pPr>
                        <w:spacing w:after="0" w:line="240" w:lineRule="auto"/>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Charity registered in England and Wales: 1081688</w:t>
                      </w:r>
                    </w:p>
                    <w:p w14:paraId="7DB3A72C" w14:textId="77777777" w:rsidR="0045284C" w:rsidRPr="0045284C" w:rsidRDefault="0045284C" w:rsidP="0045284C">
                      <w:pPr>
                        <w:spacing w:after="0" w:line="240" w:lineRule="auto"/>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Charity registered in Scotland: SC045048</w:t>
                      </w:r>
                    </w:p>
                    <w:p w14:paraId="70212BBB" w14:textId="77777777" w:rsidR="0045284C" w:rsidRPr="0045284C" w:rsidRDefault="0045284C" w:rsidP="0045284C">
                      <w:pPr>
                        <w:spacing w:after="0" w:line="240" w:lineRule="auto"/>
                        <w:rPr>
                          <w:rFonts w:eastAsia="Times New Roman" w:cs="Arial"/>
                          <w:color w:val="4D4639"/>
                          <w:kern w:val="0"/>
                          <w:lang w:eastAsia="en-GB"/>
                          <w14:ligatures w14:val="none"/>
                        </w:rPr>
                      </w:pPr>
                      <w:r w:rsidRPr="0045284C">
                        <w:rPr>
                          <w:rFonts w:eastAsia="Times New Roman" w:cs="Arial"/>
                          <w:color w:val="4D4639"/>
                          <w:kern w:val="0"/>
                          <w:lang w:eastAsia="en-GB"/>
                          <w14:ligatures w14:val="none"/>
                        </w:rPr>
                        <w:t>Company limited by guarantee registered in England and Wales: 3908160</w:t>
                      </w:r>
                    </w:p>
                  </w:txbxContent>
                </v:textbox>
                <w10:wrap type="square"/>
              </v:shape>
            </w:pict>
          </mc:Fallback>
        </mc:AlternateContent>
      </w:r>
    </w:p>
    <w:sectPr w:rsidR="0045284C" w:rsidRPr="00266BC9" w:rsidSect="003F6AFC">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E5C1" w14:textId="77777777" w:rsidR="00787549" w:rsidRDefault="00787549" w:rsidP="00F2254A">
      <w:pPr>
        <w:spacing w:after="0" w:line="240" w:lineRule="auto"/>
      </w:pPr>
      <w:r>
        <w:separator/>
      </w:r>
    </w:p>
  </w:endnote>
  <w:endnote w:type="continuationSeparator" w:id="0">
    <w:p w14:paraId="54D644F8" w14:textId="77777777" w:rsidR="00787549" w:rsidRDefault="00787549" w:rsidP="00F2254A">
      <w:pPr>
        <w:spacing w:after="0" w:line="240" w:lineRule="auto"/>
      </w:pPr>
      <w:r>
        <w:continuationSeparator/>
      </w:r>
    </w:p>
  </w:endnote>
  <w:endnote w:type="continuationNotice" w:id="1">
    <w:p w14:paraId="70686710" w14:textId="77777777" w:rsidR="00787549" w:rsidRDefault="00787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toneSansITCStd Medium">
    <w:altName w:val="Cambria"/>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2CBC" w14:textId="77777777" w:rsidR="003F634E" w:rsidRDefault="003F634E" w:rsidP="00474483">
    <w:pPr>
      <w:pStyle w:val="Footer"/>
      <w:rPr>
        <w:sz w:val="18"/>
        <w:szCs w:val="18"/>
      </w:rPr>
    </w:pPr>
  </w:p>
  <w:sdt>
    <w:sdtPr>
      <w:id w:val="-869446271"/>
      <w:docPartObj>
        <w:docPartGallery w:val="Page Numbers (Bottom of Page)"/>
        <w:docPartUnique/>
      </w:docPartObj>
    </w:sdtPr>
    <w:sdtEndPr>
      <w:rPr>
        <w:noProof/>
      </w:rPr>
    </w:sdtEndPr>
    <w:sdtContent>
      <w:p w14:paraId="7960EFB4" w14:textId="4989BBD6" w:rsidR="00474483" w:rsidRDefault="004744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tbl>
    <w:tblPr>
      <w:tblW w:w="5000" w:type="pct"/>
      <w:tblLook w:val="04A0" w:firstRow="1" w:lastRow="0" w:firstColumn="1" w:lastColumn="0" w:noHBand="0" w:noVBand="1"/>
    </w:tblPr>
    <w:tblGrid>
      <w:gridCol w:w="9026"/>
    </w:tblGrid>
    <w:tr w:rsidR="00F654C4" w:rsidRPr="00342724" w14:paraId="7CB432D4" w14:textId="77777777" w:rsidTr="0000664C">
      <w:tc>
        <w:tcPr>
          <w:tcW w:w="3455" w:type="pct"/>
          <w:vAlign w:val="center"/>
        </w:tcPr>
        <w:p w14:paraId="2B230778" w14:textId="2F04D63B" w:rsidR="00F654C4" w:rsidRDefault="00F654C4" w:rsidP="00F654C4">
          <w:pPr>
            <w:pStyle w:val="Footercopyright"/>
            <w:spacing w:after="0"/>
          </w:pPr>
          <w:r>
            <w:t>©202</w:t>
          </w:r>
          <w:r w:rsidR="009305D2">
            <w:t>5 Survey Coordination Centre</w:t>
          </w:r>
          <w:r w:rsidRPr="003A2CC3">
            <w:t>. All Rights Reserved</w:t>
          </w:r>
        </w:p>
        <w:p w14:paraId="79E2611B" w14:textId="77777777" w:rsidR="00F654C4" w:rsidRPr="00342724" w:rsidRDefault="00F654C4" w:rsidP="00F654C4">
          <w:pPr>
            <w:pStyle w:val="Footercopyright"/>
          </w:pPr>
          <w:r>
            <w:t xml:space="preserve">Contact: +44 (0) 1865 208127 or </w:t>
          </w:r>
          <w:hyperlink r:id="rId1" w:history="1">
            <w:r w:rsidRPr="00927EC8">
              <w:rPr>
                <w:rStyle w:val="Hyperlink"/>
              </w:rPr>
              <w:t>team@surveycoordination.com</w:t>
            </w:r>
          </w:hyperlink>
          <w:r>
            <w:t xml:space="preserve"> </w:t>
          </w:r>
        </w:p>
      </w:tc>
    </w:tr>
    <w:tr w:rsidR="00F654C4" w:rsidRPr="00342724" w14:paraId="601E8789" w14:textId="77777777" w:rsidTr="0000664C">
      <w:tc>
        <w:tcPr>
          <w:tcW w:w="3455" w:type="pct"/>
          <w:vAlign w:val="center"/>
        </w:tcPr>
        <w:p w14:paraId="280EF01E" w14:textId="0937223E" w:rsidR="00F654C4" w:rsidRPr="00342724" w:rsidRDefault="00F654C4" w:rsidP="00F654C4">
          <w:pPr>
            <w:pStyle w:val="Footercopyright"/>
          </w:pPr>
        </w:p>
      </w:tc>
    </w:tr>
  </w:tbl>
  <w:p w14:paraId="1448B77F" w14:textId="77777777" w:rsidR="00474483" w:rsidRDefault="00474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1E3E" w14:textId="77777777" w:rsidR="00787549" w:rsidRDefault="00787549" w:rsidP="00F2254A">
      <w:pPr>
        <w:spacing w:after="0" w:line="240" w:lineRule="auto"/>
      </w:pPr>
      <w:r>
        <w:separator/>
      </w:r>
    </w:p>
  </w:footnote>
  <w:footnote w:type="continuationSeparator" w:id="0">
    <w:p w14:paraId="70845C36" w14:textId="77777777" w:rsidR="00787549" w:rsidRDefault="00787549" w:rsidP="00F2254A">
      <w:pPr>
        <w:spacing w:after="0" w:line="240" w:lineRule="auto"/>
      </w:pPr>
      <w:r>
        <w:continuationSeparator/>
      </w:r>
    </w:p>
  </w:footnote>
  <w:footnote w:type="continuationNotice" w:id="1">
    <w:p w14:paraId="46EFA2D9" w14:textId="77777777" w:rsidR="00787549" w:rsidRDefault="007875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34F4" w14:textId="7897E83E" w:rsidR="00F2254A" w:rsidRDefault="00F2254A" w:rsidP="00F2254A">
    <w:pPr>
      <w:pStyle w:val="Header"/>
      <w:jc w:val="right"/>
    </w:pPr>
    <w:r>
      <w:rPr>
        <w:noProof/>
        <w:lang w:eastAsia="en-GB"/>
      </w:rPr>
      <w:drawing>
        <wp:anchor distT="0" distB="0" distL="114300" distR="114300" simplePos="0" relativeHeight="251658240" behindDoc="1" locked="0" layoutInCell="1" allowOverlap="1" wp14:anchorId="76B5986B" wp14:editId="01092770">
          <wp:simplePos x="0" y="0"/>
          <wp:positionH relativeFrom="column">
            <wp:posOffset>4950509</wp:posOffset>
          </wp:positionH>
          <wp:positionV relativeFrom="paragraph">
            <wp:posOffset>-266700</wp:posOffset>
          </wp:positionV>
          <wp:extent cx="1292079" cy="574777"/>
          <wp:effectExtent l="0" t="0" r="3810" b="0"/>
          <wp:wrapTight wrapText="bothSides">
            <wp:wrapPolygon edited="0">
              <wp:start x="0" y="0"/>
              <wp:lineTo x="0" y="20765"/>
              <wp:lineTo x="21345" y="20765"/>
              <wp:lineTo x="21345" y="0"/>
              <wp:lineTo x="0" y="0"/>
            </wp:wrapPolygon>
          </wp:wrapTight>
          <wp:docPr id="905506688" name="Picture 905506688" descr="Decorative" title="Survey Coordination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logo_colour.jpg"/>
                  <pic:cNvPicPr/>
                </pic:nvPicPr>
                <pic:blipFill>
                  <a:blip r:embed="rId1">
                    <a:extLst>
                      <a:ext uri="{28A0092B-C50C-407E-A947-70E740481C1C}">
                        <a14:useLocalDpi xmlns:a14="http://schemas.microsoft.com/office/drawing/2010/main" val="0"/>
                      </a:ext>
                    </a:extLst>
                  </a:blip>
                  <a:stretch>
                    <a:fillRect/>
                  </a:stretch>
                </pic:blipFill>
                <pic:spPr>
                  <a:xfrm>
                    <a:off x="0" y="0"/>
                    <a:ext cx="1292079" cy="5747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8FB"/>
    <w:multiLevelType w:val="multilevel"/>
    <w:tmpl w:val="98381DF0"/>
    <w:styleLink w:val="JayeshNavinShahEasterEgg"/>
    <w:lvl w:ilvl="0">
      <w:start w:val="1"/>
      <w:numFmt w:val="none"/>
      <w:pStyle w:val="04ABodyText"/>
      <w:suff w:val="nothing"/>
      <w:lvlText w:val=""/>
      <w:lvlJc w:val="left"/>
      <w:pPr>
        <w:ind w:left="0" w:firstLine="0"/>
      </w:pPr>
      <w:rPr>
        <w:rFonts w:hint="default"/>
      </w:rPr>
    </w:lvl>
    <w:lvl w:ilvl="1">
      <w:start w:val="1"/>
      <w:numFmt w:val="bullet"/>
      <w:pStyle w:val="05ABullets1stlevel"/>
      <w:lvlText w:val="▪"/>
      <w:lvlJc w:val="left"/>
      <w:pPr>
        <w:ind w:left="567" w:hanging="283"/>
      </w:pPr>
      <w:rPr>
        <w:rFonts w:ascii="Arial" w:hAnsi="Arial" w:hint="default"/>
        <w:color w:val="000000" w:themeColor="text1"/>
      </w:rPr>
    </w:lvl>
    <w:lvl w:ilvl="2">
      <w:start w:val="1"/>
      <w:numFmt w:val="bullet"/>
      <w:pStyle w:val="05BBullets2ndlevel"/>
      <w:lvlText w:val="−"/>
      <w:lvlJc w:val="left"/>
      <w:pPr>
        <w:ind w:left="851" w:hanging="284"/>
      </w:pPr>
      <w:rPr>
        <w:rFonts w:ascii="Arial" w:hAnsi="Arial" w:hint="default"/>
        <w:color w:val="000000" w:themeColor="text1"/>
      </w:rPr>
    </w:lvl>
    <w:lvl w:ilvl="3">
      <w:start w:val="1"/>
      <w:numFmt w:val="bullet"/>
      <w:lvlRestart w:val="1"/>
      <w:pStyle w:val="05CBulletswithoutspacing1stlevel"/>
      <w:lvlText w:val="▪"/>
      <w:lvlJc w:val="left"/>
      <w:pPr>
        <w:ind w:left="567" w:hanging="283"/>
      </w:pPr>
      <w:rPr>
        <w:rFonts w:ascii="Arial" w:hAnsi="Arial" w:hint="default"/>
        <w:b w:val="0"/>
        <w:i w:val="0"/>
        <w:color w:val="000000" w:themeColor="text1"/>
      </w:rPr>
    </w:lvl>
    <w:lvl w:ilvl="4">
      <w:start w:val="1"/>
      <w:numFmt w:val="decimal"/>
      <w:lvlRestart w:val="1"/>
      <w:pStyle w:val="06ANumberedList1stlevel"/>
      <w:lvlText w:val="%5."/>
      <w:lvlJc w:val="left"/>
      <w:pPr>
        <w:ind w:left="567" w:hanging="283"/>
      </w:pPr>
      <w:rPr>
        <w:rFonts w:ascii="Arial" w:hAnsi="Arial" w:hint="default"/>
        <w:b/>
        <w:i w:val="0"/>
        <w:color w:val="000000" w:themeColor="text1"/>
      </w:rPr>
    </w:lvl>
    <w:lvl w:ilvl="5">
      <w:start w:val="1"/>
      <w:numFmt w:val="lowerLetter"/>
      <w:pStyle w:val="06BNumberedList2ndlevel"/>
      <w:lvlText w:val="%6."/>
      <w:lvlJc w:val="left"/>
      <w:pPr>
        <w:ind w:left="851" w:hanging="284"/>
      </w:pPr>
      <w:rPr>
        <w:rFonts w:ascii="Arial" w:hAnsi="Arial" w:hint="default"/>
        <w:b/>
        <w:i w:val="0"/>
        <w:color w:val="000000" w:themeColor="text1"/>
      </w:rPr>
    </w:lvl>
    <w:lvl w:ilvl="6">
      <w:start w:val="1"/>
      <w:numFmt w:val="decimal"/>
      <w:lvlRestart w:val="1"/>
      <w:pStyle w:val="06CNumberedListwithoutspacing1stlevel"/>
      <w:lvlText w:val="%7."/>
      <w:lvlJc w:val="left"/>
      <w:pPr>
        <w:ind w:left="567" w:hanging="283"/>
      </w:pPr>
      <w:rPr>
        <w:rFonts w:ascii="Arial" w:hAnsi="Arial" w:hint="default"/>
        <w:b/>
        <w:i w:val="0"/>
        <w:color w:val="000000" w:themeColor="text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7B1599"/>
    <w:multiLevelType w:val="multilevel"/>
    <w:tmpl w:val="A5B496B0"/>
    <w:styleLink w:val="JayeshNavinShahEasterEgg2"/>
    <w:lvl w:ilvl="0">
      <w:start w:val="1"/>
      <w:numFmt w:val="decimal"/>
      <w:pStyle w:val="01BMainHeadingNumberedTOC"/>
      <w:lvlText w:val="%1"/>
      <w:lvlJc w:val="left"/>
      <w:pPr>
        <w:ind w:left="567" w:hanging="567"/>
      </w:pPr>
      <w:rPr>
        <w:rFonts w:hint="default"/>
      </w:rPr>
    </w:lvl>
    <w:lvl w:ilvl="1">
      <w:start w:val="1"/>
      <w:numFmt w:val="decimal"/>
      <w:pStyle w:val="02BSubheadingNumbered1stlevelTOC"/>
      <w:lvlText w:val="%1.%2"/>
      <w:lvlJc w:val="left"/>
      <w:pPr>
        <w:ind w:left="567" w:hanging="567"/>
      </w:pPr>
      <w:rPr>
        <w:rFonts w:hint="default"/>
      </w:rPr>
    </w:lvl>
    <w:lvl w:ilvl="2">
      <w:start w:val="1"/>
      <w:numFmt w:val="decimal"/>
      <w:pStyle w:val="03BSubheadingNumbered2ndlevelTOC"/>
      <w:lvlText w:val="%1.%2.%3"/>
      <w:lvlJc w:val="left"/>
      <w:pPr>
        <w:ind w:left="567" w:hanging="567"/>
      </w:pPr>
      <w:rPr>
        <w:rFonts w:hint="default"/>
      </w:rPr>
    </w:lvl>
    <w:lvl w:ilvl="3">
      <w:start w:val="1"/>
      <w:numFmt w:val="decimal"/>
      <w:lvlRestart w:val="1"/>
      <w:pStyle w:val="07BImageCaptionNumbered"/>
      <w:suff w:val="space"/>
      <w:lvlText w:val="Figure %1.%4:"/>
      <w:lvlJc w:val="left"/>
      <w:pPr>
        <w:ind w:left="567" w:hanging="567"/>
      </w:pPr>
      <w:rPr>
        <w:rFonts w:hint="default"/>
      </w:rPr>
    </w:lvl>
    <w:lvl w:ilvl="4">
      <w:start w:val="1"/>
      <w:numFmt w:val="decimal"/>
      <w:lvlRestart w:val="1"/>
      <w:pStyle w:val="07DTableCaptionNumbered"/>
      <w:suff w:val="space"/>
      <w:lvlText w:val="Table %1.%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 w15:restartNumberingAfterBreak="0">
    <w:nsid w:val="09315EFE"/>
    <w:multiLevelType w:val="hybridMultilevel"/>
    <w:tmpl w:val="FFCE12F2"/>
    <w:lvl w:ilvl="0" w:tplc="216EFF44">
      <w:start w:val="1"/>
      <w:numFmt w:val="bullet"/>
      <w:lvlText w:val="o"/>
      <w:lvlJc w:val="left"/>
      <w:pPr>
        <w:ind w:left="720" w:hanging="360"/>
      </w:pPr>
      <w:rPr>
        <w:rFonts w:ascii="Courier New" w:hAnsi="Courier New" w:cs="Courier New"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EE0F0D"/>
    <w:multiLevelType w:val="hybridMultilevel"/>
    <w:tmpl w:val="CBBC9BF8"/>
    <w:lvl w:ilvl="0" w:tplc="216EFF44">
      <w:start w:val="1"/>
      <w:numFmt w:val="bullet"/>
      <w:lvlText w:val="o"/>
      <w:lvlJc w:val="left"/>
      <w:pPr>
        <w:ind w:left="720" w:hanging="360"/>
      </w:pPr>
      <w:rPr>
        <w:rFonts w:ascii="Courier New" w:hAnsi="Courier New" w:cs="Courier New"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08784F"/>
    <w:multiLevelType w:val="hybridMultilevel"/>
    <w:tmpl w:val="2E70F05C"/>
    <w:lvl w:ilvl="0" w:tplc="BF42FCD0">
      <w:start w:val="1"/>
      <w:numFmt w:val="bullet"/>
      <w:pStyle w:val="Bullets"/>
      <w:lvlText w:val="o"/>
      <w:lvlJc w:val="left"/>
      <w:pPr>
        <w:ind w:left="454" w:hanging="284"/>
      </w:pPr>
      <w:rPr>
        <w:rFonts w:ascii="Arial" w:hAnsi="Arial" w:hint="default"/>
        <w:b/>
        <w:i w:val="0"/>
        <w:color w:val="007B4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C28DA"/>
    <w:multiLevelType w:val="hybridMultilevel"/>
    <w:tmpl w:val="387ECB3E"/>
    <w:lvl w:ilvl="0" w:tplc="216EFF44">
      <w:start w:val="1"/>
      <w:numFmt w:val="bullet"/>
      <w:lvlText w:val="o"/>
      <w:lvlJc w:val="left"/>
      <w:pPr>
        <w:ind w:left="784" w:hanging="360"/>
      </w:pPr>
      <w:rPr>
        <w:rFonts w:ascii="Courier New" w:hAnsi="Courier New" w:cs="Courier New" w:hint="default"/>
        <w:color w:val="007B4E"/>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6" w15:restartNumberingAfterBreak="0">
    <w:nsid w:val="0FFD1295"/>
    <w:multiLevelType w:val="hybridMultilevel"/>
    <w:tmpl w:val="03DA3B8C"/>
    <w:lvl w:ilvl="0" w:tplc="FFFFFFFF">
      <w:start w:val="1"/>
      <w:numFmt w:val="bullet"/>
      <w:lvlText w:val=""/>
      <w:lvlJc w:val="left"/>
      <w:pPr>
        <w:ind w:left="720" w:hanging="360"/>
      </w:pPr>
      <w:rPr>
        <w:rFonts w:ascii="Symbol" w:hAnsi="Symbol" w:hint="default"/>
      </w:rPr>
    </w:lvl>
    <w:lvl w:ilvl="1" w:tplc="479230DC">
      <w:start w:val="1"/>
      <w:numFmt w:val="bullet"/>
      <w:lvlText w:val="-"/>
      <w:lvlJc w:val="left"/>
      <w:pPr>
        <w:ind w:left="1440" w:hanging="360"/>
      </w:pPr>
      <w:rPr>
        <w:rFonts w:ascii="HelveticaNeueLT Pro 55 Roman" w:eastAsiaTheme="minorHAnsi" w:hAnsi="HelveticaNeueLT Pro 55 Roman"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907A78"/>
    <w:multiLevelType w:val="hybridMultilevel"/>
    <w:tmpl w:val="85B0442E"/>
    <w:lvl w:ilvl="0" w:tplc="B2FCFACA">
      <w:start w:val="1"/>
      <w:numFmt w:val="bullet"/>
      <w:lvlText w:val="o"/>
      <w:lvlJc w:val="left"/>
      <w:pPr>
        <w:ind w:left="784" w:hanging="360"/>
      </w:pPr>
      <w:rPr>
        <w:rFonts w:ascii="Courier New" w:hAnsi="Courier New" w:cs="Courier New" w:hint="default"/>
        <w:b w:val="0"/>
        <w:bCs w:val="0"/>
        <w:i w:val="0"/>
        <w:iCs w:val="0"/>
        <w:color w:val="007B4E"/>
        <w:spacing w:val="0"/>
        <w:w w:val="100"/>
        <w:sz w:val="22"/>
        <w:szCs w:val="22"/>
        <w:lang w:val="en-US" w:eastAsia="en-US" w:bidi="ar-SA"/>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8" w15:restartNumberingAfterBreak="0">
    <w:nsid w:val="124A4F2C"/>
    <w:multiLevelType w:val="multilevel"/>
    <w:tmpl w:val="A5B496B0"/>
    <w:numStyleLink w:val="JayeshNavinShahEasterEgg2"/>
  </w:abstractNum>
  <w:abstractNum w:abstractNumId="9" w15:restartNumberingAfterBreak="0">
    <w:nsid w:val="144E1ED8"/>
    <w:multiLevelType w:val="hybridMultilevel"/>
    <w:tmpl w:val="FC6E91F0"/>
    <w:lvl w:ilvl="0" w:tplc="B2FCFACA">
      <w:start w:val="1"/>
      <w:numFmt w:val="bullet"/>
      <w:lvlText w:val="o"/>
      <w:lvlJc w:val="left"/>
      <w:pPr>
        <w:ind w:left="890" w:hanging="360"/>
      </w:pPr>
      <w:rPr>
        <w:rFonts w:ascii="Courier New" w:hAnsi="Courier New" w:cs="Courier New" w:hint="default"/>
        <w:b w:val="0"/>
        <w:bCs w:val="0"/>
        <w:i w:val="0"/>
        <w:iCs w:val="0"/>
        <w:color w:val="007B4E"/>
        <w:spacing w:val="0"/>
        <w:w w:val="100"/>
        <w:sz w:val="22"/>
        <w:szCs w:val="22"/>
        <w:lang w:val="en-US" w:eastAsia="en-US" w:bidi="ar-SA"/>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6305690"/>
    <w:multiLevelType w:val="hybridMultilevel"/>
    <w:tmpl w:val="02F60D24"/>
    <w:lvl w:ilvl="0" w:tplc="216EFF44">
      <w:start w:val="1"/>
      <w:numFmt w:val="bullet"/>
      <w:lvlText w:val="o"/>
      <w:lvlJc w:val="left"/>
      <w:pPr>
        <w:ind w:left="720" w:hanging="360"/>
      </w:pPr>
      <w:rPr>
        <w:rFonts w:ascii="Courier New" w:hAnsi="Courier New" w:cs="Courier New"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DC3D5D"/>
    <w:multiLevelType w:val="hybridMultilevel"/>
    <w:tmpl w:val="35763DE2"/>
    <w:lvl w:ilvl="0" w:tplc="216EFF44">
      <w:start w:val="1"/>
      <w:numFmt w:val="bullet"/>
      <w:lvlText w:val="o"/>
      <w:lvlJc w:val="left"/>
      <w:pPr>
        <w:ind w:left="720" w:hanging="360"/>
      </w:pPr>
      <w:rPr>
        <w:rFonts w:ascii="Courier New" w:hAnsi="Courier New" w:cs="Courier New"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4843DD"/>
    <w:multiLevelType w:val="multilevel"/>
    <w:tmpl w:val="5420C2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B4D7E26"/>
    <w:multiLevelType w:val="hybridMultilevel"/>
    <w:tmpl w:val="1A8CD494"/>
    <w:lvl w:ilvl="0" w:tplc="216EFF44">
      <w:start w:val="1"/>
      <w:numFmt w:val="bullet"/>
      <w:lvlText w:val="o"/>
      <w:lvlJc w:val="left"/>
      <w:pPr>
        <w:ind w:left="1080" w:hanging="360"/>
      </w:pPr>
      <w:rPr>
        <w:rFonts w:ascii="Courier New" w:hAnsi="Courier New" w:cs="Courier New" w:hint="default"/>
        <w:color w:val="007B4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B5E19F2"/>
    <w:multiLevelType w:val="hybridMultilevel"/>
    <w:tmpl w:val="49A6ECF4"/>
    <w:lvl w:ilvl="0" w:tplc="216EFF44">
      <w:start w:val="1"/>
      <w:numFmt w:val="bullet"/>
      <w:lvlText w:val="o"/>
      <w:lvlJc w:val="left"/>
      <w:pPr>
        <w:ind w:left="720" w:hanging="360"/>
      </w:pPr>
      <w:rPr>
        <w:rFonts w:ascii="Courier New" w:hAnsi="Courier New" w:cs="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017ED8"/>
    <w:multiLevelType w:val="hybridMultilevel"/>
    <w:tmpl w:val="A93E53EE"/>
    <w:lvl w:ilvl="0" w:tplc="216EFF44">
      <w:start w:val="1"/>
      <w:numFmt w:val="bullet"/>
      <w:lvlText w:val="o"/>
      <w:lvlJc w:val="left"/>
      <w:pPr>
        <w:ind w:left="720" w:hanging="360"/>
      </w:pPr>
      <w:rPr>
        <w:rFonts w:ascii="Courier New" w:hAnsi="Courier New" w:cs="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9D2FC8"/>
    <w:multiLevelType w:val="hybridMultilevel"/>
    <w:tmpl w:val="F44CAAA6"/>
    <w:lvl w:ilvl="0" w:tplc="216EFF44">
      <w:start w:val="1"/>
      <w:numFmt w:val="bullet"/>
      <w:lvlText w:val="o"/>
      <w:lvlJc w:val="left"/>
      <w:pPr>
        <w:ind w:left="720" w:hanging="360"/>
      </w:pPr>
      <w:rPr>
        <w:rFonts w:ascii="Courier New" w:hAnsi="Courier New" w:cs="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672250"/>
    <w:multiLevelType w:val="hybridMultilevel"/>
    <w:tmpl w:val="BB926958"/>
    <w:lvl w:ilvl="0" w:tplc="216EFF44">
      <w:start w:val="1"/>
      <w:numFmt w:val="bullet"/>
      <w:lvlText w:val="o"/>
      <w:lvlJc w:val="left"/>
      <w:pPr>
        <w:ind w:left="720" w:hanging="360"/>
      </w:pPr>
      <w:rPr>
        <w:rFonts w:ascii="Courier New" w:hAnsi="Courier New" w:cs="Courier New" w:hint="default"/>
        <w:b w:val="0"/>
        <w:bCs w:val="0"/>
        <w:i w:val="0"/>
        <w:iCs w:val="0"/>
        <w:color w:val="007B4E"/>
        <w:spacing w:val="0"/>
        <w:w w:val="100"/>
        <w:sz w:val="22"/>
        <w:szCs w:val="22"/>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544BFA"/>
    <w:multiLevelType w:val="hybridMultilevel"/>
    <w:tmpl w:val="7B54C6A0"/>
    <w:lvl w:ilvl="0" w:tplc="216EFF44">
      <w:start w:val="1"/>
      <w:numFmt w:val="bullet"/>
      <w:lvlText w:val="o"/>
      <w:lvlJc w:val="left"/>
      <w:pPr>
        <w:ind w:left="720" w:hanging="360"/>
      </w:pPr>
      <w:rPr>
        <w:rFonts w:ascii="Courier New" w:hAnsi="Courier New" w:cs="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153EF2"/>
    <w:multiLevelType w:val="hybridMultilevel"/>
    <w:tmpl w:val="D3949638"/>
    <w:lvl w:ilvl="0" w:tplc="216EFF44">
      <w:start w:val="1"/>
      <w:numFmt w:val="bullet"/>
      <w:lvlText w:val="o"/>
      <w:lvlJc w:val="left"/>
      <w:pPr>
        <w:ind w:left="780" w:hanging="360"/>
      </w:pPr>
      <w:rPr>
        <w:rFonts w:ascii="Courier New" w:hAnsi="Courier New" w:cs="Courier New" w:hint="default"/>
        <w:color w:val="007B4E"/>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0" w15:restartNumberingAfterBreak="0">
    <w:nsid w:val="4A281736"/>
    <w:multiLevelType w:val="hybridMultilevel"/>
    <w:tmpl w:val="0C4E73EC"/>
    <w:lvl w:ilvl="0" w:tplc="216EFF44">
      <w:start w:val="1"/>
      <w:numFmt w:val="bullet"/>
      <w:lvlText w:val="o"/>
      <w:lvlJc w:val="left"/>
      <w:pPr>
        <w:ind w:left="780" w:hanging="360"/>
      </w:pPr>
      <w:rPr>
        <w:rFonts w:ascii="Courier New" w:hAnsi="Courier New" w:cs="Courier New" w:hint="default"/>
        <w:color w:val="007B4E"/>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1" w15:restartNumberingAfterBreak="0">
    <w:nsid w:val="50657CC5"/>
    <w:multiLevelType w:val="hybridMultilevel"/>
    <w:tmpl w:val="C86091D0"/>
    <w:lvl w:ilvl="0" w:tplc="216EFF44">
      <w:start w:val="1"/>
      <w:numFmt w:val="bullet"/>
      <w:lvlText w:val="o"/>
      <w:lvlJc w:val="left"/>
      <w:pPr>
        <w:ind w:left="720" w:hanging="360"/>
      </w:pPr>
      <w:rPr>
        <w:rFonts w:ascii="Courier New" w:hAnsi="Courier New" w:cs="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0C6401"/>
    <w:multiLevelType w:val="hybridMultilevel"/>
    <w:tmpl w:val="01E63452"/>
    <w:lvl w:ilvl="0" w:tplc="B2FCFACA">
      <w:start w:val="1"/>
      <w:numFmt w:val="bullet"/>
      <w:lvlText w:val="o"/>
      <w:lvlJc w:val="left"/>
      <w:pPr>
        <w:ind w:left="784" w:hanging="360"/>
      </w:pPr>
      <w:rPr>
        <w:rFonts w:ascii="Courier New" w:hAnsi="Courier New" w:cs="Courier New" w:hint="default"/>
        <w:b w:val="0"/>
        <w:bCs w:val="0"/>
        <w:i w:val="0"/>
        <w:iCs w:val="0"/>
        <w:color w:val="007B4E"/>
        <w:spacing w:val="0"/>
        <w:w w:val="100"/>
        <w:sz w:val="22"/>
        <w:szCs w:val="22"/>
        <w:lang w:val="en-US" w:eastAsia="en-US" w:bidi="ar-SA"/>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23" w15:restartNumberingAfterBreak="0">
    <w:nsid w:val="5B4E0986"/>
    <w:multiLevelType w:val="hybridMultilevel"/>
    <w:tmpl w:val="FCB2D9A8"/>
    <w:lvl w:ilvl="0" w:tplc="B2FCFACA">
      <w:start w:val="1"/>
      <w:numFmt w:val="bullet"/>
      <w:lvlText w:val="o"/>
      <w:lvlJc w:val="left"/>
      <w:pPr>
        <w:ind w:left="720" w:hanging="360"/>
      </w:pPr>
      <w:rPr>
        <w:rFonts w:ascii="Courier New" w:hAnsi="Courier New" w:cs="Courier New" w:hint="default"/>
        <w:b w:val="0"/>
        <w:bCs w:val="0"/>
        <w:i w:val="0"/>
        <w:iCs w:val="0"/>
        <w:color w:val="007B4E"/>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DDB"/>
    <w:multiLevelType w:val="hybridMultilevel"/>
    <w:tmpl w:val="CCF0BE20"/>
    <w:lvl w:ilvl="0" w:tplc="216EFF44">
      <w:start w:val="1"/>
      <w:numFmt w:val="bullet"/>
      <w:lvlText w:val="o"/>
      <w:lvlJc w:val="left"/>
      <w:pPr>
        <w:ind w:left="1080" w:hanging="360"/>
      </w:pPr>
      <w:rPr>
        <w:rFonts w:ascii="Courier New" w:hAnsi="Courier New" w:cs="Courier New" w:hint="default"/>
        <w:color w:val="007B4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ECF7B91"/>
    <w:multiLevelType w:val="hybridMultilevel"/>
    <w:tmpl w:val="E6445FDA"/>
    <w:lvl w:ilvl="0" w:tplc="216EFF44">
      <w:start w:val="1"/>
      <w:numFmt w:val="bullet"/>
      <w:lvlText w:val="o"/>
      <w:lvlJc w:val="left"/>
      <w:pPr>
        <w:ind w:left="720" w:hanging="360"/>
      </w:pPr>
      <w:rPr>
        <w:rFonts w:ascii="Courier New" w:hAnsi="Courier New" w:cs="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FA4FCB"/>
    <w:multiLevelType w:val="hybridMultilevel"/>
    <w:tmpl w:val="741A7664"/>
    <w:lvl w:ilvl="0" w:tplc="B2FCFACA">
      <w:start w:val="1"/>
      <w:numFmt w:val="bullet"/>
      <w:lvlText w:val="o"/>
      <w:lvlJc w:val="left"/>
      <w:pPr>
        <w:ind w:left="720" w:hanging="360"/>
      </w:pPr>
      <w:rPr>
        <w:rFonts w:ascii="Courier New" w:hAnsi="Courier New" w:cs="Courier New" w:hint="default"/>
        <w:b w:val="0"/>
        <w:bCs w:val="0"/>
        <w:i w:val="0"/>
        <w:iCs w:val="0"/>
        <w:color w:val="007B4E"/>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9A72EB"/>
    <w:multiLevelType w:val="hybridMultilevel"/>
    <w:tmpl w:val="6D548DE2"/>
    <w:lvl w:ilvl="0" w:tplc="216EFF44">
      <w:start w:val="1"/>
      <w:numFmt w:val="bullet"/>
      <w:lvlText w:val="o"/>
      <w:lvlJc w:val="left"/>
      <w:pPr>
        <w:ind w:left="720" w:hanging="360"/>
      </w:pPr>
      <w:rPr>
        <w:rFonts w:ascii="Courier New" w:hAnsi="Courier New" w:cs="Courier New"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316591"/>
    <w:multiLevelType w:val="hybridMultilevel"/>
    <w:tmpl w:val="AB9AC0C6"/>
    <w:lvl w:ilvl="0" w:tplc="216EFF44">
      <w:start w:val="1"/>
      <w:numFmt w:val="bullet"/>
      <w:lvlText w:val="o"/>
      <w:lvlJc w:val="left"/>
      <w:pPr>
        <w:ind w:left="-915" w:hanging="360"/>
      </w:pPr>
      <w:rPr>
        <w:rFonts w:ascii="Courier New" w:hAnsi="Courier New" w:cs="Courier New" w:hint="default"/>
        <w:color w:val="007B4E"/>
      </w:rPr>
    </w:lvl>
    <w:lvl w:ilvl="1" w:tplc="FFFFFFFF" w:tentative="1">
      <w:start w:val="1"/>
      <w:numFmt w:val="bullet"/>
      <w:lvlText w:val="o"/>
      <w:lvlJc w:val="left"/>
      <w:pPr>
        <w:ind w:left="-195" w:hanging="360"/>
      </w:pPr>
      <w:rPr>
        <w:rFonts w:ascii="Courier New" w:hAnsi="Courier New" w:cs="Courier New" w:hint="default"/>
      </w:rPr>
    </w:lvl>
    <w:lvl w:ilvl="2" w:tplc="FFFFFFFF" w:tentative="1">
      <w:start w:val="1"/>
      <w:numFmt w:val="bullet"/>
      <w:lvlText w:val=""/>
      <w:lvlJc w:val="left"/>
      <w:pPr>
        <w:ind w:left="525" w:hanging="360"/>
      </w:pPr>
      <w:rPr>
        <w:rFonts w:ascii="Wingdings" w:hAnsi="Wingdings" w:hint="default"/>
      </w:rPr>
    </w:lvl>
    <w:lvl w:ilvl="3" w:tplc="FFFFFFFF" w:tentative="1">
      <w:start w:val="1"/>
      <w:numFmt w:val="bullet"/>
      <w:lvlText w:val=""/>
      <w:lvlJc w:val="left"/>
      <w:pPr>
        <w:ind w:left="1245" w:hanging="360"/>
      </w:pPr>
      <w:rPr>
        <w:rFonts w:ascii="Symbol" w:hAnsi="Symbol" w:hint="default"/>
      </w:rPr>
    </w:lvl>
    <w:lvl w:ilvl="4" w:tplc="FFFFFFFF" w:tentative="1">
      <w:start w:val="1"/>
      <w:numFmt w:val="bullet"/>
      <w:lvlText w:val="o"/>
      <w:lvlJc w:val="left"/>
      <w:pPr>
        <w:ind w:left="1965" w:hanging="360"/>
      </w:pPr>
      <w:rPr>
        <w:rFonts w:ascii="Courier New" w:hAnsi="Courier New" w:cs="Courier New" w:hint="default"/>
      </w:rPr>
    </w:lvl>
    <w:lvl w:ilvl="5" w:tplc="FFFFFFFF" w:tentative="1">
      <w:start w:val="1"/>
      <w:numFmt w:val="bullet"/>
      <w:lvlText w:val=""/>
      <w:lvlJc w:val="left"/>
      <w:pPr>
        <w:ind w:left="2685" w:hanging="360"/>
      </w:pPr>
      <w:rPr>
        <w:rFonts w:ascii="Wingdings" w:hAnsi="Wingdings" w:hint="default"/>
      </w:rPr>
    </w:lvl>
    <w:lvl w:ilvl="6" w:tplc="FFFFFFFF" w:tentative="1">
      <w:start w:val="1"/>
      <w:numFmt w:val="bullet"/>
      <w:lvlText w:val=""/>
      <w:lvlJc w:val="left"/>
      <w:pPr>
        <w:ind w:left="3405" w:hanging="360"/>
      </w:pPr>
      <w:rPr>
        <w:rFonts w:ascii="Symbol" w:hAnsi="Symbol" w:hint="default"/>
      </w:rPr>
    </w:lvl>
    <w:lvl w:ilvl="7" w:tplc="FFFFFFFF" w:tentative="1">
      <w:start w:val="1"/>
      <w:numFmt w:val="bullet"/>
      <w:lvlText w:val="o"/>
      <w:lvlJc w:val="left"/>
      <w:pPr>
        <w:ind w:left="4125" w:hanging="360"/>
      </w:pPr>
      <w:rPr>
        <w:rFonts w:ascii="Courier New" w:hAnsi="Courier New" w:cs="Courier New" w:hint="default"/>
      </w:rPr>
    </w:lvl>
    <w:lvl w:ilvl="8" w:tplc="FFFFFFFF" w:tentative="1">
      <w:start w:val="1"/>
      <w:numFmt w:val="bullet"/>
      <w:lvlText w:val=""/>
      <w:lvlJc w:val="left"/>
      <w:pPr>
        <w:ind w:left="4845" w:hanging="360"/>
      </w:pPr>
      <w:rPr>
        <w:rFonts w:ascii="Wingdings" w:hAnsi="Wingdings" w:hint="default"/>
      </w:rPr>
    </w:lvl>
  </w:abstractNum>
  <w:abstractNum w:abstractNumId="29" w15:restartNumberingAfterBreak="0">
    <w:nsid w:val="67C12511"/>
    <w:multiLevelType w:val="hybridMultilevel"/>
    <w:tmpl w:val="06DCA348"/>
    <w:lvl w:ilvl="0" w:tplc="FFFFFFFF">
      <w:start w:val="1"/>
      <w:numFmt w:val="bullet"/>
      <w:lvlText w:val="o"/>
      <w:lvlJc w:val="left"/>
      <w:pPr>
        <w:ind w:left="780" w:hanging="360"/>
      </w:pPr>
      <w:rPr>
        <w:rFonts w:ascii="Courier New" w:hAnsi="Courier New" w:cs="Courier New" w:hint="default"/>
        <w:color w:val="007B4E"/>
      </w:rPr>
    </w:lvl>
    <w:lvl w:ilvl="1" w:tplc="479230DC">
      <w:start w:val="1"/>
      <w:numFmt w:val="bullet"/>
      <w:lvlText w:val="-"/>
      <w:lvlJc w:val="left"/>
      <w:pPr>
        <w:ind w:left="1500" w:hanging="360"/>
      </w:pPr>
      <w:rPr>
        <w:rFonts w:ascii="HelveticaNeueLT Pro 55 Roman" w:eastAsiaTheme="minorHAnsi" w:hAnsi="HelveticaNeueLT Pro 55 Roman" w:cstheme="minorBidi" w:hint="default"/>
      </w:rPr>
    </w:lvl>
    <w:lvl w:ilvl="2" w:tplc="FFFFFFFF">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0" w15:restartNumberingAfterBreak="0">
    <w:nsid w:val="6CC210CF"/>
    <w:multiLevelType w:val="hybridMultilevel"/>
    <w:tmpl w:val="F170F050"/>
    <w:lvl w:ilvl="0" w:tplc="B2FCFACA">
      <w:start w:val="1"/>
      <w:numFmt w:val="bullet"/>
      <w:lvlText w:val="o"/>
      <w:lvlJc w:val="left"/>
      <w:pPr>
        <w:ind w:left="720" w:hanging="360"/>
      </w:pPr>
      <w:rPr>
        <w:rFonts w:ascii="Courier New" w:hAnsi="Courier New" w:cs="Courier New" w:hint="default"/>
        <w:b w:val="0"/>
        <w:bCs w:val="0"/>
        <w:i w:val="0"/>
        <w:iCs w:val="0"/>
        <w:color w:val="007B4E"/>
        <w:spacing w:val="0"/>
        <w:w w:val="100"/>
        <w:sz w:val="22"/>
        <w:szCs w:val="22"/>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026CFD"/>
    <w:multiLevelType w:val="hybridMultilevel"/>
    <w:tmpl w:val="64FEFC70"/>
    <w:lvl w:ilvl="0" w:tplc="216EFF44">
      <w:start w:val="1"/>
      <w:numFmt w:val="bullet"/>
      <w:lvlText w:val="o"/>
      <w:lvlJc w:val="left"/>
      <w:pPr>
        <w:ind w:left="1080" w:hanging="360"/>
      </w:pPr>
      <w:rPr>
        <w:rFonts w:ascii="Courier New" w:hAnsi="Courier New" w:cs="Courier New" w:hint="default"/>
        <w:color w:val="007B4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3EA1E8E"/>
    <w:multiLevelType w:val="hybridMultilevel"/>
    <w:tmpl w:val="2F427FC6"/>
    <w:lvl w:ilvl="0" w:tplc="B2FCFACA">
      <w:start w:val="1"/>
      <w:numFmt w:val="bullet"/>
      <w:lvlText w:val="o"/>
      <w:lvlJc w:val="left"/>
      <w:pPr>
        <w:ind w:left="720" w:hanging="360"/>
      </w:pPr>
      <w:rPr>
        <w:rFonts w:ascii="Courier New" w:hAnsi="Courier New" w:cs="Courier New" w:hint="default"/>
        <w:b w:val="0"/>
        <w:bCs w:val="0"/>
        <w:i w:val="0"/>
        <w:iCs w:val="0"/>
        <w:color w:val="007B4E"/>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5BC773E"/>
    <w:multiLevelType w:val="hybridMultilevel"/>
    <w:tmpl w:val="DF06812C"/>
    <w:lvl w:ilvl="0" w:tplc="216EFF44">
      <w:start w:val="1"/>
      <w:numFmt w:val="bullet"/>
      <w:lvlText w:val="o"/>
      <w:lvlJc w:val="left"/>
      <w:pPr>
        <w:ind w:left="720" w:hanging="360"/>
      </w:pPr>
      <w:rPr>
        <w:rFonts w:ascii="Courier New" w:hAnsi="Courier New" w:cs="Courier New"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12647F"/>
    <w:multiLevelType w:val="multilevel"/>
    <w:tmpl w:val="98381DF0"/>
    <w:numStyleLink w:val="JayeshNavinShahEasterEgg"/>
  </w:abstractNum>
  <w:abstractNum w:abstractNumId="35" w15:restartNumberingAfterBreak="0">
    <w:nsid w:val="77375832"/>
    <w:multiLevelType w:val="hybridMultilevel"/>
    <w:tmpl w:val="3C10B804"/>
    <w:lvl w:ilvl="0" w:tplc="216EFF44">
      <w:start w:val="1"/>
      <w:numFmt w:val="bullet"/>
      <w:lvlText w:val="o"/>
      <w:lvlJc w:val="left"/>
      <w:pPr>
        <w:ind w:left="720" w:hanging="360"/>
      </w:pPr>
      <w:rPr>
        <w:rFonts w:ascii="Courier New" w:hAnsi="Courier New" w:cs="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8BB6BBE"/>
    <w:multiLevelType w:val="hybridMultilevel"/>
    <w:tmpl w:val="96108172"/>
    <w:lvl w:ilvl="0" w:tplc="216EFF44">
      <w:start w:val="1"/>
      <w:numFmt w:val="bullet"/>
      <w:lvlText w:val="o"/>
      <w:lvlJc w:val="left"/>
      <w:pPr>
        <w:ind w:left="720" w:hanging="360"/>
      </w:pPr>
      <w:rPr>
        <w:rFonts w:ascii="Courier New" w:hAnsi="Courier New" w:cs="Courier New"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C71073"/>
    <w:multiLevelType w:val="hybridMultilevel"/>
    <w:tmpl w:val="65C47248"/>
    <w:lvl w:ilvl="0" w:tplc="821C0576">
      <w:start w:val="1"/>
      <w:numFmt w:val="bullet"/>
      <w:lvlText w:val=""/>
      <w:lvlJc w:val="left"/>
      <w:pPr>
        <w:ind w:left="454" w:hanging="284"/>
      </w:pPr>
      <w:rPr>
        <w:rFonts w:ascii="Symbol" w:hAnsi="Symbol" w:hint="default"/>
        <w:color w:val="auto"/>
      </w:rPr>
    </w:lvl>
    <w:lvl w:ilvl="1" w:tplc="9EC8F8C2">
      <w:start w:val="1"/>
      <w:numFmt w:val="bullet"/>
      <w:pStyle w:val="BulletIndented"/>
      <w:lvlText w:val="-"/>
      <w:lvlJc w:val="left"/>
      <w:pPr>
        <w:ind w:left="1440" w:hanging="360"/>
      </w:pPr>
      <w:rPr>
        <w:rFonts w:ascii="Courier New" w:hAnsi="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05263"/>
    <w:multiLevelType w:val="hybridMultilevel"/>
    <w:tmpl w:val="F41C6534"/>
    <w:lvl w:ilvl="0" w:tplc="216EFF44">
      <w:start w:val="1"/>
      <w:numFmt w:val="bullet"/>
      <w:lvlText w:val="o"/>
      <w:lvlJc w:val="left"/>
      <w:pPr>
        <w:ind w:left="720" w:hanging="360"/>
      </w:pPr>
      <w:rPr>
        <w:rFonts w:ascii="Courier New" w:hAnsi="Courier New" w:cs="Courier New" w:hint="default"/>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092516">
    <w:abstractNumId w:val="0"/>
  </w:num>
  <w:num w:numId="2" w16cid:durableId="172115942">
    <w:abstractNumId w:val="34"/>
  </w:num>
  <w:num w:numId="3" w16cid:durableId="516047182">
    <w:abstractNumId w:val="1"/>
  </w:num>
  <w:num w:numId="4" w16cid:durableId="1080055074">
    <w:abstractNumId w:val="8"/>
  </w:num>
  <w:num w:numId="5" w16cid:durableId="1624845275">
    <w:abstractNumId w:val="4"/>
  </w:num>
  <w:num w:numId="6" w16cid:durableId="645470584">
    <w:abstractNumId w:val="37"/>
  </w:num>
  <w:num w:numId="7" w16cid:durableId="1047921628">
    <w:abstractNumId w:val="28"/>
  </w:num>
  <w:num w:numId="8" w16cid:durableId="1981224462">
    <w:abstractNumId w:val="26"/>
  </w:num>
  <w:num w:numId="9" w16cid:durableId="20790590">
    <w:abstractNumId w:val="18"/>
  </w:num>
  <w:num w:numId="10" w16cid:durableId="468979218">
    <w:abstractNumId w:val="20"/>
  </w:num>
  <w:num w:numId="11" w16cid:durableId="2145462787">
    <w:abstractNumId w:val="17"/>
  </w:num>
  <w:num w:numId="12" w16cid:durableId="367334623">
    <w:abstractNumId w:val="19"/>
  </w:num>
  <w:num w:numId="13" w16cid:durableId="2113696558">
    <w:abstractNumId w:val="30"/>
  </w:num>
  <w:num w:numId="14" w16cid:durableId="1264650546">
    <w:abstractNumId w:val="33"/>
  </w:num>
  <w:num w:numId="15" w16cid:durableId="670762113">
    <w:abstractNumId w:val="3"/>
  </w:num>
  <w:num w:numId="16" w16cid:durableId="964045046">
    <w:abstractNumId w:val="13"/>
  </w:num>
  <w:num w:numId="17" w16cid:durableId="761876167">
    <w:abstractNumId w:val="25"/>
  </w:num>
  <w:num w:numId="18" w16cid:durableId="664479018">
    <w:abstractNumId w:val="38"/>
  </w:num>
  <w:num w:numId="19" w16cid:durableId="1828521529">
    <w:abstractNumId w:val="24"/>
  </w:num>
  <w:num w:numId="20" w16cid:durableId="1306350728">
    <w:abstractNumId w:val="35"/>
  </w:num>
  <w:num w:numId="21" w16cid:durableId="2019230530">
    <w:abstractNumId w:val="31"/>
  </w:num>
  <w:num w:numId="22" w16cid:durableId="1806852296">
    <w:abstractNumId w:val="11"/>
  </w:num>
  <w:num w:numId="23" w16cid:durableId="1826160748">
    <w:abstractNumId w:val="15"/>
  </w:num>
  <w:num w:numId="24" w16cid:durableId="1480534258">
    <w:abstractNumId w:val="16"/>
  </w:num>
  <w:num w:numId="25" w16cid:durableId="703484734">
    <w:abstractNumId w:val="36"/>
  </w:num>
  <w:num w:numId="26" w16cid:durableId="181214706">
    <w:abstractNumId w:val="2"/>
  </w:num>
  <w:num w:numId="27" w16cid:durableId="475953596">
    <w:abstractNumId w:val="23"/>
  </w:num>
  <w:num w:numId="28" w16cid:durableId="1530680140">
    <w:abstractNumId w:val="21"/>
  </w:num>
  <w:num w:numId="29" w16cid:durableId="648630013">
    <w:abstractNumId w:val="10"/>
  </w:num>
  <w:num w:numId="30" w16cid:durableId="1964185782">
    <w:abstractNumId w:val="27"/>
  </w:num>
  <w:num w:numId="31" w16cid:durableId="237519793">
    <w:abstractNumId w:val="14"/>
  </w:num>
  <w:num w:numId="32" w16cid:durableId="1548757278">
    <w:abstractNumId w:val="5"/>
  </w:num>
  <w:num w:numId="33" w16cid:durableId="1405957407">
    <w:abstractNumId w:val="32"/>
  </w:num>
  <w:num w:numId="34" w16cid:durableId="1369451172">
    <w:abstractNumId w:val="22"/>
  </w:num>
  <w:num w:numId="35" w16cid:durableId="643047937">
    <w:abstractNumId w:val="7"/>
  </w:num>
  <w:num w:numId="36" w16cid:durableId="997461028">
    <w:abstractNumId w:val="29"/>
  </w:num>
  <w:num w:numId="37" w16cid:durableId="521430756">
    <w:abstractNumId w:val="6"/>
  </w:num>
  <w:num w:numId="38" w16cid:durableId="1932885090">
    <w:abstractNumId w:val="12"/>
  </w:num>
  <w:num w:numId="39" w16cid:durableId="10296480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7729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0212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7913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8785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2144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3670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6570089">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FA"/>
    <w:rsid w:val="0000086A"/>
    <w:rsid w:val="000019CB"/>
    <w:rsid w:val="000020CA"/>
    <w:rsid w:val="00002900"/>
    <w:rsid w:val="00004F5C"/>
    <w:rsid w:val="00005261"/>
    <w:rsid w:val="00005CC9"/>
    <w:rsid w:val="00007801"/>
    <w:rsid w:val="00011410"/>
    <w:rsid w:val="000115E2"/>
    <w:rsid w:val="00012250"/>
    <w:rsid w:val="00012B59"/>
    <w:rsid w:val="000207FF"/>
    <w:rsid w:val="00020EC2"/>
    <w:rsid w:val="00020FB9"/>
    <w:rsid w:val="00021CCE"/>
    <w:rsid w:val="0002336B"/>
    <w:rsid w:val="00024A79"/>
    <w:rsid w:val="00024B58"/>
    <w:rsid w:val="0002578D"/>
    <w:rsid w:val="00025840"/>
    <w:rsid w:val="0002590B"/>
    <w:rsid w:val="00026D0A"/>
    <w:rsid w:val="00026EEA"/>
    <w:rsid w:val="000313BB"/>
    <w:rsid w:val="000335CA"/>
    <w:rsid w:val="000341D5"/>
    <w:rsid w:val="000343EB"/>
    <w:rsid w:val="000357CA"/>
    <w:rsid w:val="00040BD4"/>
    <w:rsid w:val="000429DF"/>
    <w:rsid w:val="0004302D"/>
    <w:rsid w:val="00043106"/>
    <w:rsid w:val="00043D4E"/>
    <w:rsid w:val="00044D05"/>
    <w:rsid w:val="00044ECC"/>
    <w:rsid w:val="00050883"/>
    <w:rsid w:val="00052EEB"/>
    <w:rsid w:val="00054003"/>
    <w:rsid w:val="000611F0"/>
    <w:rsid w:val="00062593"/>
    <w:rsid w:val="000626F4"/>
    <w:rsid w:val="00062F93"/>
    <w:rsid w:val="00063A1D"/>
    <w:rsid w:val="00064859"/>
    <w:rsid w:val="00064BAA"/>
    <w:rsid w:val="00064DD8"/>
    <w:rsid w:val="000652B6"/>
    <w:rsid w:val="00066697"/>
    <w:rsid w:val="000666C7"/>
    <w:rsid w:val="00066DED"/>
    <w:rsid w:val="0007273D"/>
    <w:rsid w:val="00072A74"/>
    <w:rsid w:val="00073381"/>
    <w:rsid w:val="0007426C"/>
    <w:rsid w:val="00074B1D"/>
    <w:rsid w:val="000758BB"/>
    <w:rsid w:val="00075EBE"/>
    <w:rsid w:val="00076915"/>
    <w:rsid w:val="00077B3B"/>
    <w:rsid w:val="00077EFD"/>
    <w:rsid w:val="00081447"/>
    <w:rsid w:val="000819C0"/>
    <w:rsid w:val="00081F57"/>
    <w:rsid w:val="00083A7B"/>
    <w:rsid w:val="0008456A"/>
    <w:rsid w:val="0008491C"/>
    <w:rsid w:val="00085014"/>
    <w:rsid w:val="000862A1"/>
    <w:rsid w:val="00087790"/>
    <w:rsid w:val="00090E2B"/>
    <w:rsid w:val="00091595"/>
    <w:rsid w:val="00091E38"/>
    <w:rsid w:val="00093EDC"/>
    <w:rsid w:val="00096412"/>
    <w:rsid w:val="000979F2"/>
    <w:rsid w:val="000A0848"/>
    <w:rsid w:val="000A4205"/>
    <w:rsid w:val="000A456F"/>
    <w:rsid w:val="000A48AB"/>
    <w:rsid w:val="000A5330"/>
    <w:rsid w:val="000A5E6A"/>
    <w:rsid w:val="000A773E"/>
    <w:rsid w:val="000B0BDE"/>
    <w:rsid w:val="000B129A"/>
    <w:rsid w:val="000B2B7B"/>
    <w:rsid w:val="000B3716"/>
    <w:rsid w:val="000B4769"/>
    <w:rsid w:val="000B4CA6"/>
    <w:rsid w:val="000B4F45"/>
    <w:rsid w:val="000B5A9F"/>
    <w:rsid w:val="000B6996"/>
    <w:rsid w:val="000B6B5B"/>
    <w:rsid w:val="000B72AA"/>
    <w:rsid w:val="000B7613"/>
    <w:rsid w:val="000C11AE"/>
    <w:rsid w:val="000C14AC"/>
    <w:rsid w:val="000C1783"/>
    <w:rsid w:val="000C2377"/>
    <w:rsid w:val="000C355E"/>
    <w:rsid w:val="000C664C"/>
    <w:rsid w:val="000C7D40"/>
    <w:rsid w:val="000D0655"/>
    <w:rsid w:val="000D0FA7"/>
    <w:rsid w:val="000D1D8F"/>
    <w:rsid w:val="000D1EDB"/>
    <w:rsid w:val="000D44F6"/>
    <w:rsid w:val="000D529B"/>
    <w:rsid w:val="000E0BB5"/>
    <w:rsid w:val="000E0FE8"/>
    <w:rsid w:val="000E29DE"/>
    <w:rsid w:val="000E3081"/>
    <w:rsid w:val="000E3C59"/>
    <w:rsid w:val="000E635E"/>
    <w:rsid w:val="000E7722"/>
    <w:rsid w:val="000F0E79"/>
    <w:rsid w:val="000F347F"/>
    <w:rsid w:val="000F4194"/>
    <w:rsid w:val="000F49D7"/>
    <w:rsid w:val="000F719D"/>
    <w:rsid w:val="00100522"/>
    <w:rsid w:val="001009BF"/>
    <w:rsid w:val="001018E7"/>
    <w:rsid w:val="00101C00"/>
    <w:rsid w:val="00102656"/>
    <w:rsid w:val="00105EA5"/>
    <w:rsid w:val="0011237F"/>
    <w:rsid w:val="001144CA"/>
    <w:rsid w:val="00114801"/>
    <w:rsid w:val="001159BB"/>
    <w:rsid w:val="00116EBC"/>
    <w:rsid w:val="0012050E"/>
    <w:rsid w:val="00120516"/>
    <w:rsid w:val="0012159A"/>
    <w:rsid w:val="001227FF"/>
    <w:rsid w:val="00122BF3"/>
    <w:rsid w:val="001237DD"/>
    <w:rsid w:val="00124338"/>
    <w:rsid w:val="0012589F"/>
    <w:rsid w:val="00126AB0"/>
    <w:rsid w:val="001271F9"/>
    <w:rsid w:val="00127867"/>
    <w:rsid w:val="00131843"/>
    <w:rsid w:val="001351D0"/>
    <w:rsid w:val="001351E7"/>
    <w:rsid w:val="0014121F"/>
    <w:rsid w:val="00141F79"/>
    <w:rsid w:val="0014221F"/>
    <w:rsid w:val="00143948"/>
    <w:rsid w:val="00145BF4"/>
    <w:rsid w:val="0014702E"/>
    <w:rsid w:val="0014707E"/>
    <w:rsid w:val="001472F0"/>
    <w:rsid w:val="001519E2"/>
    <w:rsid w:val="001528F8"/>
    <w:rsid w:val="00152FF6"/>
    <w:rsid w:val="0015362E"/>
    <w:rsid w:val="00154766"/>
    <w:rsid w:val="001550D9"/>
    <w:rsid w:val="00161FD8"/>
    <w:rsid w:val="00162996"/>
    <w:rsid w:val="00162DA5"/>
    <w:rsid w:val="00163624"/>
    <w:rsid w:val="00164267"/>
    <w:rsid w:val="00166F71"/>
    <w:rsid w:val="00167236"/>
    <w:rsid w:val="00167C88"/>
    <w:rsid w:val="00172B8A"/>
    <w:rsid w:val="001735E8"/>
    <w:rsid w:val="00174AFA"/>
    <w:rsid w:val="00174B75"/>
    <w:rsid w:val="00175FBB"/>
    <w:rsid w:val="001764DC"/>
    <w:rsid w:val="001817D8"/>
    <w:rsid w:val="00181A66"/>
    <w:rsid w:val="00186106"/>
    <w:rsid w:val="00186D13"/>
    <w:rsid w:val="001875F0"/>
    <w:rsid w:val="00187F4E"/>
    <w:rsid w:val="00190D87"/>
    <w:rsid w:val="0019143C"/>
    <w:rsid w:val="00196E06"/>
    <w:rsid w:val="001979D3"/>
    <w:rsid w:val="001A07D9"/>
    <w:rsid w:val="001A234A"/>
    <w:rsid w:val="001A4388"/>
    <w:rsid w:val="001A44E5"/>
    <w:rsid w:val="001A6713"/>
    <w:rsid w:val="001B0C9E"/>
    <w:rsid w:val="001B1720"/>
    <w:rsid w:val="001B237A"/>
    <w:rsid w:val="001B24F5"/>
    <w:rsid w:val="001B36CD"/>
    <w:rsid w:val="001B3BA4"/>
    <w:rsid w:val="001B4583"/>
    <w:rsid w:val="001B4EEB"/>
    <w:rsid w:val="001B5D62"/>
    <w:rsid w:val="001B79A5"/>
    <w:rsid w:val="001B7E59"/>
    <w:rsid w:val="001C1258"/>
    <w:rsid w:val="001C2DCC"/>
    <w:rsid w:val="001C2E09"/>
    <w:rsid w:val="001C347D"/>
    <w:rsid w:val="001C5840"/>
    <w:rsid w:val="001C6BC7"/>
    <w:rsid w:val="001C6DB6"/>
    <w:rsid w:val="001D0DFC"/>
    <w:rsid w:val="001D1E97"/>
    <w:rsid w:val="001D349E"/>
    <w:rsid w:val="001D47BF"/>
    <w:rsid w:val="001D6DD1"/>
    <w:rsid w:val="001D7414"/>
    <w:rsid w:val="001E05C5"/>
    <w:rsid w:val="001E060C"/>
    <w:rsid w:val="001E1DFB"/>
    <w:rsid w:val="001E21CB"/>
    <w:rsid w:val="001E28BA"/>
    <w:rsid w:val="001E2A08"/>
    <w:rsid w:val="001E2FCD"/>
    <w:rsid w:val="001E4C59"/>
    <w:rsid w:val="001E58E5"/>
    <w:rsid w:val="001F2568"/>
    <w:rsid w:val="001F2BCB"/>
    <w:rsid w:val="001F4502"/>
    <w:rsid w:val="001F53DB"/>
    <w:rsid w:val="001F5E50"/>
    <w:rsid w:val="001F5FBE"/>
    <w:rsid w:val="001F60CC"/>
    <w:rsid w:val="002004F2"/>
    <w:rsid w:val="002022CD"/>
    <w:rsid w:val="00204947"/>
    <w:rsid w:val="00207540"/>
    <w:rsid w:val="00207DA5"/>
    <w:rsid w:val="00210184"/>
    <w:rsid w:val="002117B8"/>
    <w:rsid w:val="002125E8"/>
    <w:rsid w:val="0021362E"/>
    <w:rsid w:val="00215C66"/>
    <w:rsid w:val="00216182"/>
    <w:rsid w:val="002170B0"/>
    <w:rsid w:val="002172B2"/>
    <w:rsid w:val="00217734"/>
    <w:rsid w:val="00221440"/>
    <w:rsid w:val="00221E54"/>
    <w:rsid w:val="00223779"/>
    <w:rsid w:val="00224015"/>
    <w:rsid w:val="0022409C"/>
    <w:rsid w:val="00224F6F"/>
    <w:rsid w:val="0022534E"/>
    <w:rsid w:val="0022571B"/>
    <w:rsid w:val="002257E4"/>
    <w:rsid w:val="00226098"/>
    <w:rsid w:val="00230308"/>
    <w:rsid w:val="002310D8"/>
    <w:rsid w:val="002315D0"/>
    <w:rsid w:val="002316B4"/>
    <w:rsid w:val="00235C6E"/>
    <w:rsid w:val="00236469"/>
    <w:rsid w:val="00237A28"/>
    <w:rsid w:val="002424D8"/>
    <w:rsid w:val="00245CBB"/>
    <w:rsid w:val="00246327"/>
    <w:rsid w:val="0024642B"/>
    <w:rsid w:val="00246A7C"/>
    <w:rsid w:val="002472A0"/>
    <w:rsid w:val="00251558"/>
    <w:rsid w:val="00251996"/>
    <w:rsid w:val="0025208E"/>
    <w:rsid w:val="002524F4"/>
    <w:rsid w:val="00253B21"/>
    <w:rsid w:val="00253CE3"/>
    <w:rsid w:val="00253DBD"/>
    <w:rsid w:val="00254371"/>
    <w:rsid w:val="00256AAA"/>
    <w:rsid w:val="002571FF"/>
    <w:rsid w:val="00257923"/>
    <w:rsid w:val="00257F0E"/>
    <w:rsid w:val="00260091"/>
    <w:rsid w:val="0026117A"/>
    <w:rsid w:val="002633C8"/>
    <w:rsid w:val="00263526"/>
    <w:rsid w:val="00264320"/>
    <w:rsid w:val="00266BC9"/>
    <w:rsid w:val="00271094"/>
    <w:rsid w:val="00272530"/>
    <w:rsid w:val="0027257F"/>
    <w:rsid w:val="00273A88"/>
    <w:rsid w:val="00273D01"/>
    <w:rsid w:val="00275D5D"/>
    <w:rsid w:val="0027795B"/>
    <w:rsid w:val="00281775"/>
    <w:rsid w:val="00281DE3"/>
    <w:rsid w:val="00283FDB"/>
    <w:rsid w:val="002854F4"/>
    <w:rsid w:val="002856A3"/>
    <w:rsid w:val="00287171"/>
    <w:rsid w:val="00290869"/>
    <w:rsid w:val="00292A93"/>
    <w:rsid w:val="00292AB2"/>
    <w:rsid w:val="00292B27"/>
    <w:rsid w:val="00294CA6"/>
    <w:rsid w:val="00296375"/>
    <w:rsid w:val="002977F8"/>
    <w:rsid w:val="002A0268"/>
    <w:rsid w:val="002A16AB"/>
    <w:rsid w:val="002A1BC5"/>
    <w:rsid w:val="002A1E8E"/>
    <w:rsid w:val="002A26D3"/>
    <w:rsid w:val="002A3F6D"/>
    <w:rsid w:val="002A63AD"/>
    <w:rsid w:val="002B2DBF"/>
    <w:rsid w:val="002B3644"/>
    <w:rsid w:val="002B38B1"/>
    <w:rsid w:val="002B45EC"/>
    <w:rsid w:val="002B4EFE"/>
    <w:rsid w:val="002B6073"/>
    <w:rsid w:val="002B69C5"/>
    <w:rsid w:val="002B6C4D"/>
    <w:rsid w:val="002C0A38"/>
    <w:rsid w:val="002C110D"/>
    <w:rsid w:val="002C1B39"/>
    <w:rsid w:val="002C21E2"/>
    <w:rsid w:val="002C334A"/>
    <w:rsid w:val="002C519A"/>
    <w:rsid w:val="002C53AD"/>
    <w:rsid w:val="002C5573"/>
    <w:rsid w:val="002D04EE"/>
    <w:rsid w:val="002D16AF"/>
    <w:rsid w:val="002D1FE3"/>
    <w:rsid w:val="002D2F46"/>
    <w:rsid w:val="002D4332"/>
    <w:rsid w:val="002D5A77"/>
    <w:rsid w:val="002D7836"/>
    <w:rsid w:val="002D7B31"/>
    <w:rsid w:val="002E0CB1"/>
    <w:rsid w:val="002E29FE"/>
    <w:rsid w:val="002E3B4A"/>
    <w:rsid w:val="002E40B2"/>
    <w:rsid w:val="002E5106"/>
    <w:rsid w:val="002E607B"/>
    <w:rsid w:val="002E7697"/>
    <w:rsid w:val="002F041C"/>
    <w:rsid w:val="002F5B8A"/>
    <w:rsid w:val="002F64C6"/>
    <w:rsid w:val="002F7E81"/>
    <w:rsid w:val="00300518"/>
    <w:rsid w:val="00301EB8"/>
    <w:rsid w:val="00301F55"/>
    <w:rsid w:val="00302748"/>
    <w:rsid w:val="00302DA7"/>
    <w:rsid w:val="00302E77"/>
    <w:rsid w:val="003032B0"/>
    <w:rsid w:val="003035EC"/>
    <w:rsid w:val="003036E4"/>
    <w:rsid w:val="00306100"/>
    <w:rsid w:val="003066E0"/>
    <w:rsid w:val="003074B4"/>
    <w:rsid w:val="00307DF1"/>
    <w:rsid w:val="00312035"/>
    <w:rsid w:val="003127A5"/>
    <w:rsid w:val="00312898"/>
    <w:rsid w:val="003169FA"/>
    <w:rsid w:val="0031711D"/>
    <w:rsid w:val="00317C4D"/>
    <w:rsid w:val="00320ACA"/>
    <w:rsid w:val="003216FF"/>
    <w:rsid w:val="00322B2E"/>
    <w:rsid w:val="003242E3"/>
    <w:rsid w:val="00324446"/>
    <w:rsid w:val="00324BBD"/>
    <w:rsid w:val="00325FEE"/>
    <w:rsid w:val="003268B9"/>
    <w:rsid w:val="003274AC"/>
    <w:rsid w:val="00327F88"/>
    <w:rsid w:val="00330499"/>
    <w:rsid w:val="00331192"/>
    <w:rsid w:val="003322AC"/>
    <w:rsid w:val="00334A05"/>
    <w:rsid w:val="00334E2D"/>
    <w:rsid w:val="00335A20"/>
    <w:rsid w:val="00335BFE"/>
    <w:rsid w:val="00335CEA"/>
    <w:rsid w:val="00335E8D"/>
    <w:rsid w:val="003406E7"/>
    <w:rsid w:val="00342B4C"/>
    <w:rsid w:val="00342BFA"/>
    <w:rsid w:val="00342F2C"/>
    <w:rsid w:val="0034330D"/>
    <w:rsid w:val="00344826"/>
    <w:rsid w:val="003457AF"/>
    <w:rsid w:val="0034584D"/>
    <w:rsid w:val="00346FFA"/>
    <w:rsid w:val="00347765"/>
    <w:rsid w:val="00347D7D"/>
    <w:rsid w:val="0035026D"/>
    <w:rsid w:val="00350530"/>
    <w:rsid w:val="00351283"/>
    <w:rsid w:val="0035243D"/>
    <w:rsid w:val="00354BC7"/>
    <w:rsid w:val="00354BD5"/>
    <w:rsid w:val="00357FA3"/>
    <w:rsid w:val="00360925"/>
    <w:rsid w:val="00360E83"/>
    <w:rsid w:val="00361669"/>
    <w:rsid w:val="00362BC7"/>
    <w:rsid w:val="0036342E"/>
    <w:rsid w:val="0036627B"/>
    <w:rsid w:val="00366938"/>
    <w:rsid w:val="003678E1"/>
    <w:rsid w:val="00367B9F"/>
    <w:rsid w:val="00367DFF"/>
    <w:rsid w:val="00370284"/>
    <w:rsid w:val="00370389"/>
    <w:rsid w:val="0037378E"/>
    <w:rsid w:val="00373FA7"/>
    <w:rsid w:val="0037416D"/>
    <w:rsid w:val="0037450E"/>
    <w:rsid w:val="00375F49"/>
    <w:rsid w:val="00380CB2"/>
    <w:rsid w:val="003817E2"/>
    <w:rsid w:val="003824BC"/>
    <w:rsid w:val="0038515C"/>
    <w:rsid w:val="0038743C"/>
    <w:rsid w:val="00387C54"/>
    <w:rsid w:val="003921AB"/>
    <w:rsid w:val="0039226E"/>
    <w:rsid w:val="0039462E"/>
    <w:rsid w:val="00395E47"/>
    <w:rsid w:val="00396CCA"/>
    <w:rsid w:val="003A08F1"/>
    <w:rsid w:val="003A0931"/>
    <w:rsid w:val="003A7307"/>
    <w:rsid w:val="003A7993"/>
    <w:rsid w:val="003B16DE"/>
    <w:rsid w:val="003B328D"/>
    <w:rsid w:val="003B42A3"/>
    <w:rsid w:val="003B43FC"/>
    <w:rsid w:val="003B6380"/>
    <w:rsid w:val="003B6CD0"/>
    <w:rsid w:val="003B7042"/>
    <w:rsid w:val="003B77B8"/>
    <w:rsid w:val="003B7818"/>
    <w:rsid w:val="003C0CEF"/>
    <w:rsid w:val="003C0F58"/>
    <w:rsid w:val="003C326D"/>
    <w:rsid w:val="003C5906"/>
    <w:rsid w:val="003C7075"/>
    <w:rsid w:val="003D02F6"/>
    <w:rsid w:val="003D0650"/>
    <w:rsid w:val="003D0862"/>
    <w:rsid w:val="003D0965"/>
    <w:rsid w:val="003D2C89"/>
    <w:rsid w:val="003D394F"/>
    <w:rsid w:val="003D4177"/>
    <w:rsid w:val="003D5C5F"/>
    <w:rsid w:val="003D6E28"/>
    <w:rsid w:val="003D7065"/>
    <w:rsid w:val="003E05C3"/>
    <w:rsid w:val="003E0F6C"/>
    <w:rsid w:val="003E11A8"/>
    <w:rsid w:val="003E16F6"/>
    <w:rsid w:val="003E3E2C"/>
    <w:rsid w:val="003E3FDA"/>
    <w:rsid w:val="003E55FB"/>
    <w:rsid w:val="003E6925"/>
    <w:rsid w:val="003E757B"/>
    <w:rsid w:val="003E77BC"/>
    <w:rsid w:val="003F0268"/>
    <w:rsid w:val="003F0285"/>
    <w:rsid w:val="003F03BA"/>
    <w:rsid w:val="003F058B"/>
    <w:rsid w:val="003F17F0"/>
    <w:rsid w:val="003F2AE8"/>
    <w:rsid w:val="003F3447"/>
    <w:rsid w:val="003F5DE0"/>
    <w:rsid w:val="003F634E"/>
    <w:rsid w:val="003F65BF"/>
    <w:rsid w:val="003F689D"/>
    <w:rsid w:val="003F6AFC"/>
    <w:rsid w:val="003F71A4"/>
    <w:rsid w:val="0040007A"/>
    <w:rsid w:val="0040018D"/>
    <w:rsid w:val="004008AC"/>
    <w:rsid w:val="004008DC"/>
    <w:rsid w:val="0040160E"/>
    <w:rsid w:val="00401B10"/>
    <w:rsid w:val="00403189"/>
    <w:rsid w:val="00404D6D"/>
    <w:rsid w:val="00404F88"/>
    <w:rsid w:val="0040680C"/>
    <w:rsid w:val="004076E9"/>
    <w:rsid w:val="004100F7"/>
    <w:rsid w:val="00410A45"/>
    <w:rsid w:val="00410A92"/>
    <w:rsid w:val="0041129F"/>
    <w:rsid w:val="00411412"/>
    <w:rsid w:val="00411B72"/>
    <w:rsid w:val="00411FAB"/>
    <w:rsid w:val="004120A3"/>
    <w:rsid w:val="004138F7"/>
    <w:rsid w:val="00415C5E"/>
    <w:rsid w:val="004170B1"/>
    <w:rsid w:val="004229B8"/>
    <w:rsid w:val="004236AA"/>
    <w:rsid w:val="00425743"/>
    <w:rsid w:val="00425D3D"/>
    <w:rsid w:val="00426412"/>
    <w:rsid w:val="004278A3"/>
    <w:rsid w:val="00430456"/>
    <w:rsid w:val="00431093"/>
    <w:rsid w:val="00431F22"/>
    <w:rsid w:val="00432B62"/>
    <w:rsid w:val="0043419B"/>
    <w:rsid w:val="004344E1"/>
    <w:rsid w:val="0043736C"/>
    <w:rsid w:val="00442DFE"/>
    <w:rsid w:val="00443A3A"/>
    <w:rsid w:val="00443C6A"/>
    <w:rsid w:val="004441D5"/>
    <w:rsid w:val="00444CED"/>
    <w:rsid w:val="004454CC"/>
    <w:rsid w:val="0044665A"/>
    <w:rsid w:val="00446792"/>
    <w:rsid w:val="004471BC"/>
    <w:rsid w:val="00447D10"/>
    <w:rsid w:val="00451013"/>
    <w:rsid w:val="0045284C"/>
    <w:rsid w:val="00452EAF"/>
    <w:rsid w:val="00454024"/>
    <w:rsid w:val="004542BB"/>
    <w:rsid w:val="004549B4"/>
    <w:rsid w:val="00454C93"/>
    <w:rsid w:val="004551B7"/>
    <w:rsid w:val="0045598C"/>
    <w:rsid w:val="00457E8E"/>
    <w:rsid w:val="0046050E"/>
    <w:rsid w:val="00461151"/>
    <w:rsid w:val="004618A6"/>
    <w:rsid w:val="004634B0"/>
    <w:rsid w:val="00463A14"/>
    <w:rsid w:val="00463F3E"/>
    <w:rsid w:val="004670E0"/>
    <w:rsid w:val="00467CB7"/>
    <w:rsid w:val="00472144"/>
    <w:rsid w:val="00472389"/>
    <w:rsid w:val="00474483"/>
    <w:rsid w:val="00474560"/>
    <w:rsid w:val="00474764"/>
    <w:rsid w:val="00474AC4"/>
    <w:rsid w:val="00476292"/>
    <w:rsid w:val="004765E3"/>
    <w:rsid w:val="00476DF0"/>
    <w:rsid w:val="00483CAA"/>
    <w:rsid w:val="004843A9"/>
    <w:rsid w:val="00484E8E"/>
    <w:rsid w:val="00486A34"/>
    <w:rsid w:val="00486B01"/>
    <w:rsid w:val="00490701"/>
    <w:rsid w:val="00492913"/>
    <w:rsid w:val="004939B9"/>
    <w:rsid w:val="004952DA"/>
    <w:rsid w:val="004A0267"/>
    <w:rsid w:val="004A06B9"/>
    <w:rsid w:val="004A1A75"/>
    <w:rsid w:val="004A23C8"/>
    <w:rsid w:val="004A3088"/>
    <w:rsid w:val="004A41D5"/>
    <w:rsid w:val="004A453E"/>
    <w:rsid w:val="004A6AD2"/>
    <w:rsid w:val="004A7B4D"/>
    <w:rsid w:val="004A7FB6"/>
    <w:rsid w:val="004B08D4"/>
    <w:rsid w:val="004B15E9"/>
    <w:rsid w:val="004B20EA"/>
    <w:rsid w:val="004B23DB"/>
    <w:rsid w:val="004B3276"/>
    <w:rsid w:val="004B49FD"/>
    <w:rsid w:val="004B5F6A"/>
    <w:rsid w:val="004B5FE0"/>
    <w:rsid w:val="004B7352"/>
    <w:rsid w:val="004B7C15"/>
    <w:rsid w:val="004C11B7"/>
    <w:rsid w:val="004C29F4"/>
    <w:rsid w:val="004C3278"/>
    <w:rsid w:val="004C386C"/>
    <w:rsid w:val="004C3CCC"/>
    <w:rsid w:val="004C40D2"/>
    <w:rsid w:val="004C53EA"/>
    <w:rsid w:val="004C5787"/>
    <w:rsid w:val="004C5CE1"/>
    <w:rsid w:val="004C5E35"/>
    <w:rsid w:val="004C6755"/>
    <w:rsid w:val="004D1EC7"/>
    <w:rsid w:val="004D1FF3"/>
    <w:rsid w:val="004D2345"/>
    <w:rsid w:val="004D4A51"/>
    <w:rsid w:val="004D6937"/>
    <w:rsid w:val="004D7B7A"/>
    <w:rsid w:val="004E0F37"/>
    <w:rsid w:val="004E18FA"/>
    <w:rsid w:val="004E4FC8"/>
    <w:rsid w:val="004E533A"/>
    <w:rsid w:val="004F2475"/>
    <w:rsid w:val="004F2DA2"/>
    <w:rsid w:val="004F507F"/>
    <w:rsid w:val="004F653B"/>
    <w:rsid w:val="004F6F47"/>
    <w:rsid w:val="00502168"/>
    <w:rsid w:val="00502734"/>
    <w:rsid w:val="005034B5"/>
    <w:rsid w:val="005060D8"/>
    <w:rsid w:val="0050656E"/>
    <w:rsid w:val="0050799C"/>
    <w:rsid w:val="00511947"/>
    <w:rsid w:val="00511EA9"/>
    <w:rsid w:val="00512AE6"/>
    <w:rsid w:val="00514839"/>
    <w:rsid w:val="00517610"/>
    <w:rsid w:val="00523B43"/>
    <w:rsid w:val="00524363"/>
    <w:rsid w:val="005250DF"/>
    <w:rsid w:val="00526C0F"/>
    <w:rsid w:val="00526E95"/>
    <w:rsid w:val="0052726F"/>
    <w:rsid w:val="005300C9"/>
    <w:rsid w:val="00532D9C"/>
    <w:rsid w:val="005356BF"/>
    <w:rsid w:val="00535CAC"/>
    <w:rsid w:val="00535E5E"/>
    <w:rsid w:val="00536DC9"/>
    <w:rsid w:val="00537678"/>
    <w:rsid w:val="005413BE"/>
    <w:rsid w:val="00542F7F"/>
    <w:rsid w:val="00543D9C"/>
    <w:rsid w:val="005444D1"/>
    <w:rsid w:val="00546195"/>
    <w:rsid w:val="00546CE2"/>
    <w:rsid w:val="005478FD"/>
    <w:rsid w:val="00547CDE"/>
    <w:rsid w:val="00551BE6"/>
    <w:rsid w:val="0055399B"/>
    <w:rsid w:val="00564CDD"/>
    <w:rsid w:val="00565B5D"/>
    <w:rsid w:val="00567A62"/>
    <w:rsid w:val="00570265"/>
    <w:rsid w:val="00570558"/>
    <w:rsid w:val="00570E64"/>
    <w:rsid w:val="00573310"/>
    <w:rsid w:val="005757E0"/>
    <w:rsid w:val="00575A62"/>
    <w:rsid w:val="0057707C"/>
    <w:rsid w:val="005779FE"/>
    <w:rsid w:val="00580D3C"/>
    <w:rsid w:val="00581DA4"/>
    <w:rsid w:val="0058381E"/>
    <w:rsid w:val="00584EEC"/>
    <w:rsid w:val="00585C4B"/>
    <w:rsid w:val="005861DC"/>
    <w:rsid w:val="00586CFA"/>
    <w:rsid w:val="00586FC6"/>
    <w:rsid w:val="00587BB2"/>
    <w:rsid w:val="00590328"/>
    <w:rsid w:val="005916F8"/>
    <w:rsid w:val="005918D2"/>
    <w:rsid w:val="005933DA"/>
    <w:rsid w:val="00593697"/>
    <w:rsid w:val="00593FC1"/>
    <w:rsid w:val="00594CF9"/>
    <w:rsid w:val="00594EE6"/>
    <w:rsid w:val="00596C39"/>
    <w:rsid w:val="00597B68"/>
    <w:rsid w:val="00597F17"/>
    <w:rsid w:val="005A0453"/>
    <w:rsid w:val="005A26AD"/>
    <w:rsid w:val="005A2DF2"/>
    <w:rsid w:val="005A35FE"/>
    <w:rsid w:val="005A4BBB"/>
    <w:rsid w:val="005A51DC"/>
    <w:rsid w:val="005A60AB"/>
    <w:rsid w:val="005A6BA3"/>
    <w:rsid w:val="005A6FE9"/>
    <w:rsid w:val="005B0127"/>
    <w:rsid w:val="005B1BCD"/>
    <w:rsid w:val="005B36EC"/>
    <w:rsid w:val="005B384C"/>
    <w:rsid w:val="005B3B68"/>
    <w:rsid w:val="005B4667"/>
    <w:rsid w:val="005B5D9E"/>
    <w:rsid w:val="005B60C0"/>
    <w:rsid w:val="005B6204"/>
    <w:rsid w:val="005C03B6"/>
    <w:rsid w:val="005C0835"/>
    <w:rsid w:val="005C40C0"/>
    <w:rsid w:val="005C53CE"/>
    <w:rsid w:val="005C54FB"/>
    <w:rsid w:val="005C5FA8"/>
    <w:rsid w:val="005C6F3B"/>
    <w:rsid w:val="005C7C11"/>
    <w:rsid w:val="005C7E2C"/>
    <w:rsid w:val="005D0003"/>
    <w:rsid w:val="005D0240"/>
    <w:rsid w:val="005D08A6"/>
    <w:rsid w:val="005D10D6"/>
    <w:rsid w:val="005D3459"/>
    <w:rsid w:val="005D3D11"/>
    <w:rsid w:val="005D5D7F"/>
    <w:rsid w:val="005E0351"/>
    <w:rsid w:val="005E0C28"/>
    <w:rsid w:val="005E1150"/>
    <w:rsid w:val="005E24B2"/>
    <w:rsid w:val="005E43BE"/>
    <w:rsid w:val="005E4B40"/>
    <w:rsid w:val="005E4C3A"/>
    <w:rsid w:val="005E4E4D"/>
    <w:rsid w:val="005E54FF"/>
    <w:rsid w:val="005F25CF"/>
    <w:rsid w:val="005F2E76"/>
    <w:rsid w:val="005F3DA5"/>
    <w:rsid w:val="005F6E8E"/>
    <w:rsid w:val="0060157D"/>
    <w:rsid w:val="006034AB"/>
    <w:rsid w:val="006046BB"/>
    <w:rsid w:val="006052EF"/>
    <w:rsid w:val="00605C7B"/>
    <w:rsid w:val="00606374"/>
    <w:rsid w:val="006079D1"/>
    <w:rsid w:val="0061050F"/>
    <w:rsid w:val="00613F20"/>
    <w:rsid w:val="0061426C"/>
    <w:rsid w:val="006146FB"/>
    <w:rsid w:val="0061497D"/>
    <w:rsid w:val="0061504F"/>
    <w:rsid w:val="006163A8"/>
    <w:rsid w:val="006210E4"/>
    <w:rsid w:val="00622C64"/>
    <w:rsid w:val="00623377"/>
    <w:rsid w:val="006249BB"/>
    <w:rsid w:val="00625BE4"/>
    <w:rsid w:val="00627A7C"/>
    <w:rsid w:val="00632BAF"/>
    <w:rsid w:val="00633C03"/>
    <w:rsid w:val="0063541C"/>
    <w:rsid w:val="00635E77"/>
    <w:rsid w:val="00635E98"/>
    <w:rsid w:val="006361A3"/>
    <w:rsid w:val="00637028"/>
    <w:rsid w:val="00637CC7"/>
    <w:rsid w:val="006407A8"/>
    <w:rsid w:val="006409D6"/>
    <w:rsid w:val="00642BD5"/>
    <w:rsid w:val="006443D7"/>
    <w:rsid w:val="006447AE"/>
    <w:rsid w:val="00644E51"/>
    <w:rsid w:val="00646B96"/>
    <w:rsid w:val="0065047C"/>
    <w:rsid w:val="00651143"/>
    <w:rsid w:val="00651564"/>
    <w:rsid w:val="00652368"/>
    <w:rsid w:val="00652640"/>
    <w:rsid w:val="00652ACA"/>
    <w:rsid w:val="00654783"/>
    <w:rsid w:val="006553C2"/>
    <w:rsid w:val="00655900"/>
    <w:rsid w:val="00656B75"/>
    <w:rsid w:val="006606B5"/>
    <w:rsid w:val="00660DB1"/>
    <w:rsid w:val="00661B23"/>
    <w:rsid w:val="006624A4"/>
    <w:rsid w:val="00664099"/>
    <w:rsid w:val="00667817"/>
    <w:rsid w:val="00667F7D"/>
    <w:rsid w:val="006712C3"/>
    <w:rsid w:val="00672015"/>
    <w:rsid w:val="00674B6E"/>
    <w:rsid w:val="006751EF"/>
    <w:rsid w:val="00675B42"/>
    <w:rsid w:val="00676124"/>
    <w:rsid w:val="006765D0"/>
    <w:rsid w:val="00681A9B"/>
    <w:rsid w:val="006826AE"/>
    <w:rsid w:val="0068419F"/>
    <w:rsid w:val="00684542"/>
    <w:rsid w:val="00685174"/>
    <w:rsid w:val="00685614"/>
    <w:rsid w:val="00686B7A"/>
    <w:rsid w:val="00691240"/>
    <w:rsid w:val="00691388"/>
    <w:rsid w:val="00691EA6"/>
    <w:rsid w:val="006921EE"/>
    <w:rsid w:val="0069229D"/>
    <w:rsid w:val="006927D8"/>
    <w:rsid w:val="00692DE3"/>
    <w:rsid w:val="006957F2"/>
    <w:rsid w:val="00695975"/>
    <w:rsid w:val="00696579"/>
    <w:rsid w:val="006A1E17"/>
    <w:rsid w:val="006A1EC7"/>
    <w:rsid w:val="006A3AC8"/>
    <w:rsid w:val="006A5529"/>
    <w:rsid w:val="006A57B1"/>
    <w:rsid w:val="006A7FB8"/>
    <w:rsid w:val="006B061B"/>
    <w:rsid w:val="006B0A33"/>
    <w:rsid w:val="006B1D62"/>
    <w:rsid w:val="006B2074"/>
    <w:rsid w:val="006B3274"/>
    <w:rsid w:val="006C0384"/>
    <w:rsid w:val="006C38D8"/>
    <w:rsid w:val="006C6336"/>
    <w:rsid w:val="006C691E"/>
    <w:rsid w:val="006D14DD"/>
    <w:rsid w:val="006D1F0C"/>
    <w:rsid w:val="006D1F52"/>
    <w:rsid w:val="006E04D8"/>
    <w:rsid w:val="006E19F7"/>
    <w:rsid w:val="006E4179"/>
    <w:rsid w:val="006E4DD9"/>
    <w:rsid w:val="006E61BC"/>
    <w:rsid w:val="006E6CA1"/>
    <w:rsid w:val="006E7A60"/>
    <w:rsid w:val="006F0E25"/>
    <w:rsid w:val="006F0E7F"/>
    <w:rsid w:val="006F2EF6"/>
    <w:rsid w:val="006F328A"/>
    <w:rsid w:val="006F3DD5"/>
    <w:rsid w:val="006F4F30"/>
    <w:rsid w:val="006F6538"/>
    <w:rsid w:val="006F7A48"/>
    <w:rsid w:val="00700282"/>
    <w:rsid w:val="00702949"/>
    <w:rsid w:val="00703A5A"/>
    <w:rsid w:val="0070546C"/>
    <w:rsid w:val="00706452"/>
    <w:rsid w:val="00711C6C"/>
    <w:rsid w:val="00712CD0"/>
    <w:rsid w:val="00712E1D"/>
    <w:rsid w:val="00714405"/>
    <w:rsid w:val="00714A40"/>
    <w:rsid w:val="00717F5E"/>
    <w:rsid w:val="007203A2"/>
    <w:rsid w:val="007227DE"/>
    <w:rsid w:val="00723C5C"/>
    <w:rsid w:val="00723E70"/>
    <w:rsid w:val="00723EC0"/>
    <w:rsid w:val="00723FB4"/>
    <w:rsid w:val="007247FD"/>
    <w:rsid w:val="0072500F"/>
    <w:rsid w:val="00725A7E"/>
    <w:rsid w:val="00731535"/>
    <w:rsid w:val="00731AF5"/>
    <w:rsid w:val="00732138"/>
    <w:rsid w:val="007343D8"/>
    <w:rsid w:val="00735884"/>
    <w:rsid w:val="00735993"/>
    <w:rsid w:val="00737535"/>
    <w:rsid w:val="007410B0"/>
    <w:rsid w:val="00742158"/>
    <w:rsid w:val="00742E15"/>
    <w:rsid w:val="007441DA"/>
    <w:rsid w:val="00744AEF"/>
    <w:rsid w:val="00750F64"/>
    <w:rsid w:val="0075111B"/>
    <w:rsid w:val="00751A8E"/>
    <w:rsid w:val="00751BCF"/>
    <w:rsid w:val="007523E9"/>
    <w:rsid w:val="00755984"/>
    <w:rsid w:val="00755D3F"/>
    <w:rsid w:val="00756591"/>
    <w:rsid w:val="00757B5B"/>
    <w:rsid w:val="00760291"/>
    <w:rsid w:val="00762188"/>
    <w:rsid w:val="007621CE"/>
    <w:rsid w:val="00762535"/>
    <w:rsid w:val="00763A5C"/>
    <w:rsid w:val="00764460"/>
    <w:rsid w:val="00765E5C"/>
    <w:rsid w:val="007663BB"/>
    <w:rsid w:val="00766ACE"/>
    <w:rsid w:val="00767522"/>
    <w:rsid w:val="00771DF8"/>
    <w:rsid w:val="00772DC7"/>
    <w:rsid w:val="0077338E"/>
    <w:rsid w:val="00774FB9"/>
    <w:rsid w:val="00775193"/>
    <w:rsid w:val="00775DD6"/>
    <w:rsid w:val="00780FC6"/>
    <w:rsid w:val="0078205F"/>
    <w:rsid w:val="007828DA"/>
    <w:rsid w:val="00785CFA"/>
    <w:rsid w:val="007860E5"/>
    <w:rsid w:val="0078686F"/>
    <w:rsid w:val="00787549"/>
    <w:rsid w:val="007904FA"/>
    <w:rsid w:val="00790603"/>
    <w:rsid w:val="00790CEC"/>
    <w:rsid w:val="00792303"/>
    <w:rsid w:val="00792B99"/>
    <w:rsid w:val="00792EBF"/>
    <w:rsid w:val="00795ABB"/>
    <w:rsid w:val="00795B6B"/>
    <w:rsid w:val="00797EBE"/>
    <w:rsid w:val="007A1FDD"/>
    <w:rsid w:val="007A3572"/>
    <w:rsid w:val="007A38D1"/>
    <w:rsid w:val="007A3F96"/>
    <w:rsid w:val="007A42F1"/>
    <w:rsid w:val="007A4656"/>
    <w:rsid w:val="007A51AF"/>
    <w:rsid w:val="007A5560"/>
    <w:rsid w:val="007A5CD5"/>
    <w:rsid w:val="007A5D26"/>
    <w:rsid w:val="007B434F"/>
    <w:rsid w:val="007B48ED"/>
    <w:rsid w:val="007B5FE9"/>
    <w:rsid w:val="007B75B1"/>
    <w:rsid w:val="007C0946"/>
    <w:rsid w:val="007C25C1"/>
    <w:rsid w:val="007C4188"/>
    <w:rsid w:val="007C587C"/>
    <w:rsid w:val="007C5D64"/>
    <w:rsid w:val="007C611F"/>
    <w:rsid w:val="007C6A11"/>
    <w:rsid w:val="007C6F09"/>
    <w:rsid w:val="007C7016"/>
    <w:rsid w:val="007D04C6"/>
    <w:rsid w:val="007D073C"/>
    <w:rsid w:val="007D5129"/>
    <w:rsid w:val="007D58E5"/>
    <w:rsid w:val="007D7209"/>
    <w:rsid w:val="007E1828"/>
    <w:rsid w:val="007E25CD"/>
    <w:rsid w:val="007F087B"/>
    <w:rsid w:val="007F10D1"/>
    <w:rsid w:val="007F11DC"/>
    <w:rsid w:val="007F33B5"/>
    <w:rsid w:val="007F3EE5"/>
    <w:rsid w:val="007F5E79"/>
    <w:rsid w:val="007F60C6"/>
    <w:rsid w:val="00801E1E"/>
    <w:rsid w:val="00801F7F"/>
    <w:rsid w:val="00802958"/>
    <w:rsid w:val="008035B7"/>
    <w:rsid w:val="008043CB"/>
    <w:rsid w:val="00807CB9"/>
    <w:rsid w:val="00810581"/>
    <w:rsid w:val="008105DA"/>
    <w:rsid w:val="00810C26"/>
    <w:rsid w:val="0081154B"/>
    <w:rsid w:val="008119C9"/>
    <w:rsid w:val="00813632"/>
    <w:rsid w:val="0081443B"/>
    <w:rsid w:val="008166B3"/>
    <w:rsid w:val="008169AF"/>
    <w:rsid w:val="00820697"/>
    <w:rsid w:val="008207E1"/>
    <w:rsid w:val="008217A7"/>
    <w:rsid w:val="008217BD"/>
    <w:rsid w:val="00821A61"/>
    <w:rsid w:val="00821AC1"/>
    <w:rsid w:val="00821B6B"/>
    <w:rsid w:val="00822873"/>
    <w:rsid w:val="008231A1"/>
    <w:rsid w:val="008233D6"/>
    <w:rsid w:val="00824242"/>
    <w:rsid w:val="00824284"/>
    <w:rsid w:val="00825976"/>
    <w:rsid w:val="00825B67"/>
    <w:rsid w:val="00825E0A"/>
    <w:rsid w:val="00831604"/>
    <w:rsid w:val="008333D5"/>
    <w:rsid w:val="00833496"/>
    <w:rsid w:val="008341A1"/>
    <w:rsid w:val="008348FB"/>
    <w:rsid w:val="00835836"/>
    <w:rsid w:val="0084195C"/>
    <w:rsid w:val="00841ECF"/>
    <w:rsid w:val="0084347F"/>
    <w:rsid w:val="00844F7C"/>
    <w:rsid w:val="00850191"/>
    <w:rsid w:val="00851059"/>
    <w:rsid w:val="00851864"/>
    <w:rsid w:val="0085228B"/>
    <w:rsid w:val="00852686"/>
    <w:rsid w:val="00852FCD"/>
    <w:rsid w:val="00853414"/>
    <w:rsid w:val="00854A7B"/>
    <w:rsid w:val="00856549"/>
    <w:rsid w:val="00857C99"/>
    <w:rsid w:val="0087040D"/>
    <w:rsid w:val="00871CC8"/>
    <w:rsid w:val="008729FC"/>
    <w:rsid w:val="0087423B"/>
    <w:rsid w:val="00874F3C"/>
    <w:rsid w:val="00877443"/>
    <w:rsid w:val="008778DD"/>
    <w:rsid w:val="008827FA"/>
    <w:rsid w:val="0088332B"/>
    <w:rsid w:val="00883EDC"/>
    <w:rsid w:val="00884A5C"/>
    <w:rsid w:val="00885FDD"/>
    <w:rsid w:val="00890A65"/>
    <w:rsid w:val="0089143A"/>
    <w:rsid w:val="00891953"/>
    <w:rsid w:val="00892CCF"/>
    <w:rsid w:val="00893537"/>
    <w:rsid w:val="00894582"/>
    <w:rsid w:val="008963DB"/>
    <w:rsid w:val="008A08B4"/>
    <w:rsid w:val="008A0D9B"/>
    <w:rsid w:val="008A0EA4"/>
    <w:rsid w:val="008A3214"/>
    <w:rsid w:val="008A52EC"/>
    <w:rsid w:val="008B063D"/>
    <w:rsid w:val="008B0731"/>
    <w:rsid w:val="008B3835"/>
    <w:rsid w:val="008B3A26"/>
    <w:rsid w:val="008B509B"/>
    <w:rsid w:val="008B66DC"/>
    <w:rsid w:val="008B7292"/>
    <w:rsid w:val="008B7328"/>
    <w:rsid w:val="008B7F10"/>
    <w:rsid w:val="008C015C"/>
    <w:rsid w:val="008C10F2"/>
    <w:rsid w:val="008C1916"/>
    <w:rsid w:val="008C3B1D"/>
    <w:rsid w:val="008C4D61"/>
    <w:rsid w:val="008C5452"/>
    <w:rsid w:val="008C5BA5"/>
    <w:rsid w:val="008C5E5D"/>
    <w:rsid w:val="008C632A"/>
    <w:rsid w:val="008C6921"/>
    <w:rsid w:val="008D030C"/>
    <w:rsid w:val="008D3148"/>
    <w:rsid w:val="008D3783"/>
    <w:rsid w:val="008D4516"/>
    <w:rsid w:val="008D57FD"/>
    <w:rsid w:val="008D59C3"/>
    <w:rsid w:val="008D620F"/>
    <w:rsid w:val="008D6DF2"/>
    <w:rsid w:val="008D768A"/>
    <w:rsid w:val="008E5F1F"/>
    <w:rsid w:val="008F0F0F"/>
    <w:rsid w:val="008F0F1C"/>
    <w:rsid w:val="008F12E4"/>
    <w:rsid w:val="008F2303"/>
    <w:rsid w:val="008F306D"/>
    <w:rsid w:val="008F34E2"/>
    <w:rsid w:val="008F4552"/>
    <w:rsid w:val="008F4FBB"/>
    <w:rsid w:val="008F5CBA"/>
    <w:rsid w:val="008F5D4E"/>
    <w:rsid w:val="008F5E20"/>
    <w:rsid w:val="008F5E8B"/>
    <w:rsid w:val="008F7B1A"/>
    <w:rsid w:val="00900581"/>
    <w:rsid w:val="00901F95"/>
    <w:rsid w:val="0090223F"/>
    <w:rsid w:val="009027D6"/>
    <w:rsid w:val="00904553"/>
    <w:rsid w:val="0090605C"/>
    <w:rsid w:val="0090650D"/>
    <w:rsid w:val="00906BC4"/>
    <w:rsid w:val="0090760B"/>
    <w:rsid w:val="00910442"/>
    <w:rsid w:val="009106AA"/>
    <w:rsid w:val="00912FD7"/>
    <w:rsid w:val="00914C98"/>
    <w:rsid w:val="00917CE1"/>
    <w:rsid w:val="009200A4"/>
    <w:rsid w:val="00920EE2"/>
    <w:rsid w:val="00924573"/>
    <w:rsid w:val="00926527"/>
    <w:rsid w:val="009305D2"/>
    <w:rsid w:val="0093078B"/>
    <w:rsid w:val="00930A14"/>
    <w:rsid w:val="00934CC0"/>
    <w:rsid w:val="00935C6E"/>
    <w:rsid w:val="009375BF"/>
    <w:rsid w:val="00937CB7"/>
    <w:rsid w:val="009418F6"/>
    <w:rsid w:val="0094251C"/>
    <w:rsid w:val="00942901"/>
    <w:rsid w:val="00943C20"/>
    <w:rsid w:val="00944D7C"/>
    <w:rsid w:val="00952085"/>
    <w:rsid w:val="00952D51"/>
    <w:rsid w:val="00952FDE"/>
    <w:rsid w:val="00953374"/>
    <w:rsid w:val="00954EE5"/>
    <w:rsid w:val="009567C2"/>
    <w:rsid w:val="00956E06"/>
    <w:rsid w:val="00961B55"/>
    <w:rsid w:val="00961DF0"/>
    <w:rsid w:val="00962336"/>
    <w:rsid w:val="00964809"/>
    <w:rsid w:val="0097146A"/>
    <w:rsid w:val="00971525"/>
    <w:rsid w:val="009727D7"/>
    <w:rsid w:val="00974DB2"/>
    <w:rsid w:val="00974F39"/>
    <w:rsid w:val="00975315"/>
    <w:rsid w:val="009758D8"/>
    <w:rsid w:val="00977540"/>
    <w:rsid w:val="009801F4"/>
    <w:rsid w:val="00980685"/>
    <w:rsid w:val="00980B18"/>
    <w:rsid w:val="00981086"/>
    <w:rsid w:val="0098127F"/>
    <w:rsid w:val="00983049"/>
    <w:rsid w:val="00985141"/>
    <w:rsid w:val="00986396"/>
    <w:rsid w:val="00986D64"/>
    <w:rsid w:val="009905B2"/>
    <w:rsid w:val="009907F1"/>
    <w:rsid w:val="00990E7F"/>
    <w:rsid w:val="00991946"/>
    <w:rsid w:val="00992537"/>
    <w:rsid w:val="0099276E"/>
    <w:rsid w:val="00994BFD"/>
    <w:rsid w:val="00997656"/>
    <w:rsid w:val="0099791D"/>
    <w:rsid w:val="00997A23"/>
    <w:rsid w:val="009A02A8"/>
    <w:rsid w:val="009A1252"/>
    <w:rsid w:val="009A5521"/>
    <w:rsid w:val="009A7F03"/>
    <w:rsid w:val="009B132D"/>
    <w:rsid w:val="009B162F"/>
    <w:rsid w:val="009B330B"/>
    <w:rsid w:val="009B3E58"/>
    <w:rsid w:val="009B50FD"/>
    <w:rsid w:val="009B674D"/>
    <w:rsid w:val="009B763B"/>
    <w:rsid w:val="009B7A09"/>
    <w:rsid w:val="009C36CA"/>
    <w:rsid w:val="009C3A47"/>
    <w:rsid w:val="009C530F"/>
    <w:rsid w:val="009C53D4"/>
    <w:rsid w:val="009C5B9C"/>
    <w:rsid w:val="009D08E5"/>
    <w:rsid w:val="009D2B88"/>
    <w:rsid w:val="009D4349"/>
    <w:rsid w:val="009D4922"/>
    <w:rsid w:val="009D73DD"/>
    <w:rsid w:val="009D78C7"/>
    <w:rsid w:val="009E1D77"/>
    <w:rsid w:val="009E1F3B"/>
    <w:rsid w:val="009E34DE"/>
    <w:rsid w:val="009E4F5F"/>
    <w:rsid w:val="009E5012"/>
    <w:rsid w:val="009E533D"/>
    <w:rsid w:val="009E550A"/>
    <w:rsid w:val="009F075C"/>
    <w:rsid w:val="009F1954"/>
    <w:rsid w:val="009F3431"/>
    <w:rsid w:val="009F49BB"/>
    <w:rsid w:val="009F4B0B"/>
    <w:rsid w:val="009F672E"/>
    <w:rsid w:val="009F717C"/>
    <w:rsid w:val="009F7981"/>
    <w:rsid w:val="009F7A23"/>
    <w:rsid w:val="00A01187"/>
    <w:rsid w:val="00A01A86"/>
    <w:rsid w:val="00A04105"/>
    <w:rsid w:val="00A044C4"/>
    <w:rsid w:val="00A04EDA"/>
    <w:rsid w:val="00A05FFF"/>
    <w:rsid w:val="00A06C84"/>
    <w:rsid w:val="00A06D29"/>
    <w:rsid w:val="00A06E07"/>
    <w:rsid w:val="00A07655"/>
    <w:rsid w:val="00A1093E"/>
    <w:rsid w:val="00A11191"/>
    <w:rsid w:val="00A11258"/>
    <w:rsid w:val="00A1152B"/>
    <w:rsid w:val="00A12934"/>
    <w:rsid w:val="00A13E27"/>
    <w:rsid w:val="00A1443A"/>
    <w:rsid w:val="00A16203"/>
    <w:rsid w:val="00A162A7"/>
    <w:rsid w:val="00A1632A"/>
    <w:rsid w:val="00A16B69"/>
    <w:rsid w:val="00A17369"/>
    <w:rsid w:val="00A175A7"/>
    <w:rsid w:val="00A20E3C"/>
    <w:rsid w:val="00A21862"/>
    <w:rsid w:val="00A23A64"/>
    <w:rsid w:val="00A23FE8"/>
    <w:rsid w:val="00A2400B"/>
    <w:rsid w:val="00A25F42"/>
    <w:rsid w:val="00A26979"/>
    <w:rsid w:val="00A27820"/>
    <w:rsid w:val="00A35765"/>
    <w:rsid w:val="00A359F0"/>
    <w:rsid w:val="00A36DA4"/>
    <w:rsid w:val="00A402B4"/>
    <w:rsid w:val="00A40FD2"/>
    <w:rsid w:val="00A41BDD"/>
    <w:rsid w:val="00A42399"/>
    <w:rsid w:val="00A440A2"/>
    <w:rsid w:val="00A4588B"/>
    <w:rsid w:val="00A51072"/>
    <w:rsid w:val="00A51B87"/>
    <w:rsid w:val="00A523EA"/>
    <w:rsid w:val="00A52B74"/>
    <w:rsid w:val="00A557D6"/>
    <w:rsid w:val="00A569D0"/>
    <w:rsid w:val="00A57B72"/>
    <w:rsid w:val="00A60120"/>
    <w:rsid w:val="00A602ED"/>
    <w:rsid w:val="00A621C3"/>
    <w:rsid w:val="00A64F16"/>
    <w:rsid w:val="00A6680F"/>
    <w:rsid w:val="00A66E86"/>
    <w:rsid w:val="00A712DA"/>
    <w:rsid w:val="00A759A7"/>
    <w:rsid w:val="00A7648D"/>
    <w:rsid w:val="00A76F54"/>
    <w:rsid w:val="00A77F27"/>
    <w:rsid w:val="00A80941"/>
    <w:rsid w:val="00A81965"/>
    <w:rsid w:val="00A81DC9"/>
    <w:rsid w:val="00A82FC0"/>
    <w:rsid w:val="00A8322A"/>
    <w:rsid w:val="00A835C9"/>
    <w:rsid w:val="00A83636"/>
    <w:rsid w:val="00A85D53"/>
    <w:rsid w:val="00A8613E"/>
    <w:rsid w:val="00A908E7"/>
    <w:rsid w:val="00A91133"/>
    <w:rsid w:val="00A91B26"/>
    <w:rsid w:val="00A92FD4"/>
    <w:rsid w:val="00A93BF3"/>
    <w:rsid w:val="00A93F40"/>
    <w:rsid w:val="00A9462F"/>
    <w:rsid w:val="00A94E74"/>
    <w:rsid w:val="00A95164"/>
    <w:rsid w:val="00A96858"/>
    <w:rsid w:val="00A96E7C"/>
    <w:rsid w:val="00AA07EB"/>
    <w:rsid w:val="00AA14D3"/>
    <w:rsid w:val="00AA2F2B"/>
    <w:rsid w:val="00AA59D8"/>
    <w:rsid w:val="00AA5E1D"/>
    <w:rsid w:val="00AA6335"/>
    <w:rsid w:val="00AA6772"/>
    <w:rsid w:val="00AA7A05"/>
    <w:rsid w:val="00AB109C"/>
    <w:rsid w:val="00AB2093"/>
    <w:rsid w:val="00AB25F9"/>
    <w:rsid w:val="00AB337A"/>
    <w:rsid w:val="00AB379B"/>
    <w:rsid w:val="00AB3D77"/>
    <w:rsid w:val="00AB4A4E"/>
    <w:rsid w:val="00AB5271"/>
    <w:rsid w:val="00AB6420"/>
    <w:rsid w:val="00AB6440"/>
    <w:rsid w:val="00AB7EAE"/>
    <w:rsid w:val="00AC1334"/>
    <w:rsid w:val="00AC243A"/>
    <w:rsid w:val="00AC245A"/>
    <w:rsid w:val="00AC26D1"/>
    <w:rsid w:val="00AC3255"/>
    <w:rsid w:val="00AC3587"/>
    <w:rsid w:val="00AC3BDA"/>
    <w:rsid w:val="00AC4350"/>
    <w:rsid w:val="00AC442C"/>
    <w:rsid w:val="00AC4444"/>
    <w:rsid w:val="00AC4E1F"/>
    <w:rsid w:val="00AC5F86"/>
    <w:rsid w:val="00AC6ECB"/>
    <w:rsid w:val="00AD0891"/>
    <w:rsid w:val="00AD2A9D"/>
    <w:rsid w:val="00AD3171"/>
    <w:rsid w:val="00AD47D0"/>
    <w:rsid w:val="00AD5A38"/>
    <w:rsid w:val="00AD61D8"/>
    <w:rsid w:val="00AD7403"/>
    <w:rsid w:val="00AD7421"/>
    <w:rsid w:val="00AD7760"/>
    <w:rsid w:val="00AE0A43"/>
    <w:rsid w:val="00AE2478"/>
    <w:rsid w:val="00AE30E6"/>
    <w:rsid w:val="00AE3B4E"/>
    <w:rsid w:val="00AE53E8"/>
    <w:rsid w:val="00AE651F"/>
    <w:rsid w:val="00AE68A2"/>
    <w:rsid w:val="00AE6EF5"/>
    <w:rsid w:val="00AE6F7E"/>
    <w:rsid w:val="00AF1A21"/>
    <w:rsid w:val="00AF285D"/>
    <w:rsid w:val="00AF309A"/>
    <w:rsid w:val="00AF334E"/>
    <w:rsid w:val="00AF34A8"/>
    <w:rsid w:val="00B01C4E"/>
    <w:rsid w:val="00B02812"/>
    <w:rsid w:val="00B04618"/>
    <w:rsid w:val="00B0651C"/>
    <w:rsid w:val="00B06B4E"/>
    <w:rsid w:val="00B078D8"/>
    <w:rsid w:val="00B07D21"/>
    <w:rsid w:val="00B10771"/>
    <w:rsid w:val="00B11D88"/>
    <w:rsid w:val="00B135DA"/>
    <w:rsid w:val="00B13793"/>
    <w:rsid w:val="00B137E0"/>
    <w:rsid w:val="00B1564B"/>
    <w:rsid w:val="00B15E33"/>
    <w:rsid w:val="00B1645B"/>
    <w:rsid w:val="00B16D62"/>
    <w:rsid w:val="00B1709A"/>
    <w:rsid w:val="00B20966"/>
    <w:rsid w:val="00B21482"/>
    <w:rsid w:val="00B21B1F"/>
    <w:rsid w:val="00B25A69"/>
    <w:rsid w:val="00B26363"/>
    <w:rsid w:val="00B30770"/>
    <w:rsid w:val="00B30B36"/>
    <w:rsid w:val="00B3274B"/>
    <w:rsid w:val="00B32B49"/>
    <w:rsid w:val="00B32E12"/>
    <w:rsid w:val="00B32F15"/>
    <w:rsid w:val="00B34C31"/>
    <w:rsid w:val="00B368C7"/>
    <w:rsid w:val="00B36C93"/>
    <w:rsid w:val="00B36CA2"/>
    <w:rsid w:val="00B37BE4"/>
    <w:rsid w:val="00B4096A"/>
    <w:rsid w:val="00B42F0E"/>
    <w:rsid w:val="00B45C97"/>
    <w:rsid w:val="00B4634C"/>
    <w:rsid w:val="00B46357"/>
    <w:rsid w:val="00B502B8"/>
    <w:rsid w:val="00B52625"/>
    <w:rsid w:val="00B52891"/>
    <w:rsid w:val="00B541F3"/>
    <w:rsid w:val="00B55157"/>
    <w:rsid w:val="00B569F2"/>
    <w:rsid w:val="00B56B6B"/>
    <w:rsid w:val="00B57526"/>
    <w:rsid w:val="00B6168E"/>
    <w:rsid w:val="00B6241E"/>
    <w:rsid w:val="00B635A2"/>
    <w:rsid w:val="00B63724"/>
    <w:rsid w:val="00B637AD"/>
    <w:rsid w:val="00B63D05"/>
    <w:rsid w:val="00B64BA3"/>
    <w:rsid w:val="00B65341"/>
    <w:rsid w:val="00B66861"/>
    <w:rsid w:val="00B66D87"/>
    <w:rsid w:val="00B71A41"/>
    <w:rsid w:val="00B72300"/>
    <w:rsid w:val="00B745EC"/>
    <w:rsid w:val="00B74EC3"/>
    <w:rsid w:val="00B75158"/>
    <w:rsid w:val="00B7531F"/>
    <w:rsid w:val="00B7679A"/>
    <w:rsid w:val="00B77DEC"/>
    <w:rsid w:val="00B80182"/>
    <w:rsid w:val="00B80303"/>
    <w:rsid w:val="00B81999"/>
    <w:rsid w:val="00B82AB7"/>
    <w:rsid w:val="00B83289"/>
    <w:rsid w:val="00B83856"/>
    <w:rsid w:val="00B85929"/>
    <w:rsid w:val="00B873B9"/>
    <w:rsid w:val="00B87B51"/>
    <w:rsid w:val="00B93178"/>
    <w:rsid w:val="00B93EDA"/>
    <w:rsid w:val="00B94593"/>
    <w:rsid w:val="00B94BCF"/>
    <w:rsid w:val="00B94E76"/>
    <w:rsid w:val="00B96DFC"/>
    <w:rsid w:val="00BA20DF"/>
    <w:rsid w:val="00BA36AA"/>
    <w:rsid w:val="00BA4AF5"/>
    <w:rsid w:val="00BA4B95"/>
    <w:rsid w:val="00BA4EB1"/>
    <w:rsid w:val="00BA627E"/>
    <w:rsid w:val="00BA664B"/>
    <w:rsid w:val="00BA6690"/>
    <w:rsid w:val="00BA67FD"/>
    <w:rsid w:val="00BA6AA7"/>
    <w:rsid w:val="00BA7A6C"/>
    <w:rsid w:val="00BA7ED1"/>
    <w:rsid w:val="00BB1F62"/>
    <w:rsid w:val="00BB3690"/>
    <w:rsid w:val="00BB3872"/>
    <w:rsid w:val="00BB4364"/>
    <w:rsid w:val="00BB6564"/>
    <w:rsid w:val="00BC18B4"/>
    <w:rsid w:val="00BC205A"/>
    <w:rsid w:val="00BC211F"/>
    <w:rsid w:val="00BC21B2"/>
    <w:rsid w:val="00BC2CA0"/>
    <w:rsid w:val="00BC2DA8"/>
    <w:rsid w:val="00BC4A03"/>
    <w:rsid w:val="00BC5DD9"/>
    <w:rsid w:val="00BC6A53"/>
    <w:rsid w:val="00BC7141"/>
    <w:rsid w:val="00BC7676"/>
    <w:rsid w:val="00BC7A07"/>
    <w:rsid w:val="00BC7B83"/>
    <w:rsid w:val="00BD27D6"/>
    <w:rsid w:val="00BD3F3F"/>
    <w:rsid w:val="00BD5083"/>
    <w:rsid w:val="00BD562C"/>
    <w:rsid w:val="00BD6335"/>
    <w:rsid w:val="00BD6ACD"/>
    <w:rsid w:val="00BD6C88"/>
    <w:rsid w:val="00BD745E"/>
    <w:rsid w:val="00BD7B9C"/>
    <w:rsid w:val="00BD7CFC"/>
    <w:rsid w:val="00BE0A04"/>
    <w:rsid w:val="00BE17B2"/>
    <w:rsid w:val="00BE1B1C"/>
    <w:rsid w:val="00BE211B"/>
    <w:rsid w:val="00BE2C25"/>
    <w:rsid w:val="00BE4A20"/>
    <w:rsid w:val="00BE5818"/>
    <w:rsid w:val="00BE696F"/>
    <w:rsid w:val="00BF01E8"/>
    <w:rsid w:val="00BF2A53"/>
    <w:rsid w:val="00BF2EAF"/>
    <w:rsid w:val="00BF4DBF"/>
    <w:rsid w:val="00BF5695"/>
    <w:rsid w:val="00C000B7"/>
    <w:rsid w:val="00C00A50"/>
    <w:rsid w:val="00C0100F"/>
    <w:rsid w:val="00C018E2"/>
    <w:rsid w:val="00C01A02"/>
    <w:rsid w:val="00C02AD5"/>
    <w:rsid w:val="00C02B5E"/>
    <w:rsid w:val="00C0407F"/>
    <w:rsid w:val="00C058B1"/>
    <w:rsid w:val="00C068A3"/>
    <w:rsid w:val="00C11F53"/>
    <w:rsid w:val="00C12458"/>
    <w:rsid w:val="00C12525"/>
    <w:rsid w:val="00C12792"/>
    <w:rsid w:val="00C1527F"/>
    <w:rsid w:val="00C15D10"/>
    <w:rsid w:val="00C15F56"/>
    <w:rsid w:val="00C21A2D"/>
    <w:rsid w:val="00C22C6D"/>
    <w:rsid w:val="00C23095"/>
    <w:rsid w:val="00C230CF"/>
    <w:rsid w:val="00C23914"/>
    <w:rsid w:val="00C23B2E"/>
    <w:rsid w:val="00C26206"/>
    <w:rsid w:val="00C27143"/>
    <w:rsid w:val="00C279B3"/>
    <w:rsid w:val="00C3421D"/>
    <w:rsid w:val="00C34475"/>
    <w:rsid w:val="00C34DB2"/>
    <w:rsid w:val="00C3520D"/>
    <w:rsid w:val="00C354DF"/>
    <w:rsid w:val="00C356C8"/>
    <w:rsid w:val="00C358F3"/>
    <w:rsid w:val="00C36E7D"/>
    <w:rsid w:val="00C37BEB"/>
    <w:rsid w:val="00C37C3B"/>
    <w:rsid w:val="00C40F4C"/>
    <w:rsid w:val="00C418F6"/>
    <w:rsid w:val="00C419BE"/>
    <w:rsid w:val="00C41BB3"/>
    <w:rsid w:val="00C42F20"/>
    <w:rsid w:val="00C43464"/>
    <w:rsid w:val="00C52D2E"/>
    <w:rsid w:val="00C5326D"/>
    <w:rsid w:val="00C5446A"/>
    <w:rsid w:val="00C56C9D"/>
    <w:rsid w:val="00C578C5"/>
    <w:rsid w:val="00C60445"/>
    <w:rsid w:val="00C63A1E"/>
    <w:rsid w:val="00C64B8B"/>
    <w:rsid w:val="00C64ED7"/>
    <w:rsid w:val="00C65179"/>
    <w:rsid w:val="00C659E8"/>
    <w:rsid w:val="00C65F04"/>
    <w:rsid w:val="00C70B48"/>
    <w:rsid w:val="00C71862"/>
    <w:rsid w:val="00C72AA6"/>
    <w:rsid w:val="00C73515"/>
    <w:rsid w:val="00C73E41"/>
    <w:rsid w:val="00C75433"/>
    <w:rsid w:val="00C76005"/>
    <w:rsid w:val="00C764E0"/>
    <w:rsid w:val="00C7698D"/>
    <w:rsid w:val="00C76A04"/>
    <w:rsid w:val="00C76BD1"/>
    <w:rsid w:val="00C76CA6"/>
    <w:rsid w:val="00C80090"/>
    <w:rsid w:val="00C80504"/>
    <w:rsid w:val="00C809E6"/>
    <w:rsid w:val="00C826F3"/>
    <w:rsid w:val="00C8332D"/>
    <w:rsid w:val="00C87267"/>
    <w:rsid w:val="00C87EC9"/>
    <w:rsid w:val="00C914CD"/>
    <w:rsid w:val="00C91994"/>
    <w:rsid w:val="00C92C65"/>
    <w:rsid w:val="00C93438"/>
    <w:rsid w:val="00C93BDB"/>
    <w:rsid w:val="00C945BE"/>
    <w:rsid w:val="00C94DB2"/>
    <w:rsid w:val="00C95482"/>
    <w:rsid w:val="00C956F4"/>
    <w:rsid w:val="00C97D84"/>
    <w:rsid w:val="00CA0BAE"/>
    <w:rsid w:val="00CA0E09"/>
    <w:rsid w:val="00CA19B2"/>
    <w:rsid w:val="00CA271D"/>
    <w:rsid w:val="00CA2915"/>
    <w:rsid w:val="00CA2AC8"/>
    <w:rsid w:val="00CA3814"/>
    <w:rsid w:val="00CA4D3D"/>
    <w:rsid w:val="00CA4DE2"/>
    <w:rsid w:val="00CA570C"/>
    <w:rsid w:val="00CA7D8B"/>
    <w:rsid w:val="00CB3567"/>
    <w:rsid w:val="00CB4507"/>
    <w:rsid w:val="00CB5759"/>
    <w:rsid w:val="00CB5AD4"/>
    <w:rsid w:val="00CC0775"/>
    <w:rsid w:val="00CC0B88"/>
    <w:rsid w:val="00CC163B"/>
    <w:rsid w:val="00CC3C9C"/>
    <w:rsid w:val="00CC3E67"/>
    <w:rsid w:val="00CC5C5F"/>
    <w:rsid w:val="00CC5D07"/>
    <w:rsid w:val="00CC6AD1"/>
    <w:rsid w:val="00CC6E55"/>
    <w:rsid w:val="00CC790E"/>
    <w:rsid w:val="00CD14E1"/>
    <w:rsid w:val="00CD25A0"/>
    <w:rsid w:val="00CD37DC"/>
    <w:rsid w:val="00CD5031"/>
    <w:rsid w:val="00CD5183"/>
    <w:rsid w:val="00CD553E"/>
    <w:rsid w:val="00CE02F7"/>
    <w:rsid w:val="00CE077F"/>
    <w:rsid w:val="00CE3FEC"/>
    <w:rsid w:val="00CE4879"/>
    <w:rsid w:val="00CE604E"/>
    <w:rsid w:val="00CF1E5E"/>
    <w:rsid w:val="00CF22CB"/>
    <w:rsid w:val="00CF53B2"/>
    <w:rsid w:val="00CF5419"/>
    <w:rsid w:val="00CF5E00"/>
    <w:rsid w:val="00D00B45"/>
    <w:rsid w:val="00D02483"/>
    <w:rsid w:val="00D03BEB"/>
    <w:rsid w:val="00D04F65"/>
    <w:rsid w:val="00D066CF"/>
    <w:rsid w:val="00D06897"/>
    <w:rsid w:val="00D06F9C"/>
    <w:rsid w:val="00D075F7"/>
    <w:rsid w:val="00D07609"/>
    <w:rsid w:val="00D108E4"/>
    <w:rsid w:val="00D1096A"/>
    <w:rsid w:val="00D1431E"/>
    <w:rsid w:val="00D152CC"/>
    <w:rsid w:val="00D17304"/>
    <w:rsid w:val="00D173E1"/>
    <w:rsid w:val="00D175ED"/>
    <w:rsid w:val="00D222EC"/>
    <w:rsid w:val="00D236A5"/>
    <w:rsid w:val="00D2588B"/>
    <w:rsid w:val="00D26087"/>
    <w:rsid w:val="00D265B0"/>
    <w:rsid w:val="00D27281"/>
    <w:rsid w:val="00D31925"/>
    <w:rsid w:val="00D3298E"/>
    <w:rsid w:val="00D32CC3"/>
    <w:rsid w:val="00D32FA2"/>
    <w:rsid w:val="00D33B1F"/>
    <w:rsid w:val="00D3433C"/>
    <w:rsid w:val="00D34FB8"/>
    <w:rsid w:val="00D361A9"/>
    <w:rsid w:val="00D36DA9"/>
    <w:rsid w:val="00D37794"/>
    <w:rsid w:val="00D40ADC"/>
    <w:rsid w:val="00D40B46"/>
    <w:rsid w:val="00D42773"/>
    <w:rsid w:val="00D428D9"/>
    <w:rsid w:val="00D430E8"/>
    <w:rsid w:val="00D432D7"/>
    <w:rsid w:val="00D44424"/>
    <w:rsid w:val="00D47F55"/>
    <w:rsid w:val="00D50B96"/>
    <w:rsid w:val="00D5194E"/>
    <w:rsid w:val="00D525D9"/>
    <w:rsid w:val="00D527F8"/>
    <w:rsid w:val="00D53F1E"/>
    <w:rsid w:val="00D540B9"/>
    <w:rsid w:val="00D547BE"/>
    <w:rsid w:val="00D579D0"/>
    <w:rsid w:val="00D57BD2"/>
    <w:rsid w:val="00D60998"/>
    <w:rsid w:val="00D61370"/>
    <w:rsid w:val="00D6184F"/>
    <w:rsid w:val="00D618E3"/>
    <w:rsid w:val="00D61DF0"/>
    <w:rsid w:val="00D63BCD"/>
    <w:rsid w:val="00D70930"/>
    <w:rsid w:val="00D718B2"/>
    <w:rsid w:val="00D71CCD"/>
    <w:rsid w:val="00D743A4"/>
    <w:rsid w:val="00D745D3"/>
    <w:rsid w:val="00D76DD1"/>
    <w:rsid w:val="00D77249"/>
    <w:rsid w:val="00D77B46"/>
    <w:rsid w:val="00D8001D"/>
    <w:rsid w:val="00D80602"/>
    <w:rsid w:val="00D812F2"/>
    <w:rsid w:val="00D8182C"/>
    <w:rsid w:val="00D82ADA"/>
    <w:rsid w:val="00D861EC"/>
    <w:rsid w:val="00D87C4C"/>
    <w:rsid w:val="00D92313"/>
    <w:rsid w:val="00D92A83"/>
    <w:rsid w:val="00D93767"/>
    <w:rsid w:val="00D93CD5"/>
    <w:rsid w:val="00D95D7A"/>
    <w:rsid w:val="00D95E61"/>
    <w:rsid w:val="00D963C6"/>
    <w:rsid w:val="00D96DE7"/>
    <w:rsid w:val="00DA0EA7"/>
    <w:rsid w:val="00DA0F69"/>
    <w:rsid w:val="00DA26FC"/>
    <w:rsid w:val="00DA2858"/>
    <w:rsid w:val="00DA349C"/>
    <w:rsid w:val="00DA4224"/>
    <w:rsid w:val="00DA4794"/>
    <w:rsid w:val="00DA4CB5"/>
    <w:rsid w:val="00DA56A0"/>
    <w:rsid w:val="00DA58F1"/>
    <w:rsid w:val="00DA5F5B"/>
    <w:rsid w:val="00DA68B1"/>
    <w:rsid w:val="00DA6CB9"/>
    <w:rsid w:val="00DA6E1B"/>
    <w:rsid w:val="00DA7560"/>
    <w:rsid w:val="00DA7B73"/>
    <w:rsid w:val="00DB0213"/>
    <w:rsid w:val="00DC1589"/>
    <w:rsid w:val="00DC1A24"/>
    <w:rsid w:val="00DC301F"/>
    <w:rsid w:val="00DC42CB"/>
    <w:rsid w:val="00DC6D88"/>
    <w:rsid w:val="00DC72EE"/>
    <w:rsid w:val="00DC73EE"/>
    <w:rsid w:val="00DC767A"/>
    <w:rsid w:val="00DC7BF8"/>
    <w:rsid w:val="00DD05FA"/>
    <w:rsid w:val="00DD31EE"/>
    <w:rsid w:val="00DD4C58"/>
    <w:rsid w:val="00DD764E"/>
    <w:rsid w:val="00DD7AA3"/>
    <w:rsid w:val="00DE0AA6"/>
    <w:rsid w:val="00DE184D"/>
    <w:rsid w:val="00DE2DFD"/>
    <w:rsid w:val="00DE33E9"/>
    <w:rsid w:val="00DE3E96"/>
    <w:rsid w:val="00DE403F"/>
    <w:rsid w:val="00DE4F49"/>
    <w:rsid w:val="00DE548F"/>
    <w:rsid w:val="00DF0464"/>
    <w:rsid w:val="00DF25B5"/>
    <w:rsid w:val="00DF385A"/>
    <w:rsid w:val="00DF5376"/>
    <w:rsid w:val="00DF7DF5"/>
    <w:rsid w:val="00E0006B"/>
    <w:rsid w:val="00E016A7"/>
    <w:rsid w:val="00E0224A"/>
    <w:rsid w:val="00E023EC"/>
    <w:rsid w:val="00E02720"/>
    <w:rsid w:val="00E03E69"/>
    <w:rsid w:val="00E049CB"/>
    <w:rsid w:val="00E04CAE"/>
    <w:rsid w:val="00E0543B"/>
    <w:rsid w:val="00E132FA"/>
    <w:rsid w:val="00E138F0"/>
    <w:rsid w:val="00E14960"/>
    <w:rsid w:val="00E16C9C"/>
    <w:rsid w:val="00E16EF0"/>
    <w:rsid w:val="00E17487"/>
    <w:rsid w:val="00E2000E"/>
    <w:rsid w:val="00E207F1"/>
    <w:rsid w:val="00E21CD2"/>
    <w:rsid w:val="00E22B77"/>
    <w:rsid w:val="00E22D09"/>
    <w:rsid w:val="00E2374D"/>
    <w:rsid w:val="00E255DD"/>
    <w:rsid w:val="00E27DCE"/>
    <w:rsid w:val="00E27DF4"/>
    <w:rsid w:val="00E30F1E"/>
    <w:rsid w:val="00E32248"/>
    <w:rsid w:val="00E32293"/>
    <w:rsid w:val="00E34639"/>
    <w:rsid w:val="00E37463"/>
    <w:rsid w:val="00E405DB"/>
    <w:rsid w:val="00E407AC"/>
    <w:rsid w:val="00E41907"/>
    <w:rsid w:val="00E434AB"/>
    <w:rsid w:val="00E46127"/>
    <w:rsid w:val="00E46709"/>
    <w:rsid w:val="00E46EF8"/>
    <w:rsid w:val="00E51C6D"/>
    <w:rsid w:val="00E51D91"/>
    <w:rsid w:val="00E52476"/>
    <w:rsid w:val="00E5251B"/>
    <w:rsid w:val="00E52F51"/>
    <w:rsid w:val="00E530C9"/>
    <w:rsid w:val="00E537BF"/>
    <w:rsid w:val="00E53A7B"/>
    <w:rsid w:val="00E53AD6"/>
    <w:rsid w:val="00E546B6"/>
    <w:rsid w:val="00E55B22"/>
    <w:rsid w:val="00E57DF6"/>
    <w:rsid w:val="00E60A5C"/>
    <w:rsid w:val="00E61718"/>
    <w:rsid w:val="00E6185A"/>
    <w:rsid w:val="00E624FB"/>
    <w:rsid w:val="00E63FC1"/>
    <w:rsid w:val="00E6568F"/>
    <w:rsid w:val="00E658CA"/>
    <w:rsid w:val="00E67426"/>
    <w:rsid w:val="00E67458"/>
    <w:rsid w:val="00E675DD"/>
    <w:rsid w:val="00E702A1"/>
    <w:rsid w:val="00E70871"/>
    <w:rsid w:val="00E71315"/>
    <w:rsid w:val="00E7555D"/>
    <w:rsid w:val="00E7574F"/>
    <w:rsid w:val="00E75831"/>
    <w:rsid w:val="00E75C0C"/>
    <w:rsid w:val="00E76439"/>
    <w:rsid w:val="00E76FD6"/>
    <w:rsid w:val="00E80DD6"/>
    <w:rsid w:val="00E81383"/>
    <w:rsid w:val="00E83145"/>
    <w:rsid w:val="00E840A4"/>
    <w:rsid w:val="00E8567B"/>
    <w:rsid w:val="00E8636F"/>
    <w:rsid w:val="00E86BDA"/>
    <w:rsid w:val="00E87FEF"/>
    <w:rsid w:val="00E90CAB"/>
    <w:rsid w:val="00E92AD3"/>
    <w:rsid w:val="00E94767"/>
    <w:rsid w:val="00E95CCF"/>
    <w:rsid w:val="00E95CEB"/>
    <w:rsid w:val="00E966EB"/>
    <w:rsid w:val="00E975E9"/>
    <w:rsid w:val="00E9786A"/>
    <w:rsid w:val="00EA2C12"/>
    <w:rsid w:val="00EA364F"/>
    <w:rsid w:val="00EA51E9"/>
    <w:rsid w:val="00EA6B99"/>
    <w:rsid w:val="00EA7D75"/>
    <w:rsid w:val="00EB05D6"/>
    <w:rsid w:val="00EB05F9"/>
    <w:rsid w:val="00EB1CF3"/>
    <w:rsid w:val="00EB24C6"/>
    <w:rsid w:val="00EB2F34"/>
    <w:rsid w:val="00EB3B29"/>
    <w:rsid w:val="00EB5000"/>
    <w:rsid w:val="00EB62CE"/>
    <w:rsid w:val="00EB6B2F"/>
    <w:rsid w:val="00EC2222"/>
    <w:rsid w:val="00EC35B5"/>
    <w:rsid w:val="00EC4A40"/>
    <w:rsid w:val="00ED174C"/>
    <w:rsid w:val="00ED3394"/>
    <w:rsid w:val="00ED3F07"/>
    <w:rsid w:val="00ED41C5"/>
    <w:rsid w:val="00ED4570"/>
    <w:rsid w:val="00ED50E1"/>
    <w:rsid w:val="00ED5334"/>
    <w:rsid w:val="00ED5804"/>
    <w:rsid w:val="00ED7A77"/>
    <w:rsid w:val="00EE1311"/>
    <w:rsid w:val="00EE1811"/>
    <w:rsid w:val="00EE314F"/>
    <w:rsid w:val="00EE3B5B"/>
    <w:rsid w:val="00EE42DA"/>
    <w:rsid w:val="00EE4BA8"/>
    <w:rsid w:val="00EE5C53"/>
    <w:rsid w:val="00EE5CD2"/>
    <w:rsid w:val="00EE7CF5"/>
    <w:rsid w:val="00EF18C6"/>
    <w:rsid w:val="00EF242D"/>
    <w:rsid w:val="00EF44AC"/>
    <w:rsid w:val="00EF4594"/>
    <w:rsid w:val="00EF6C87"/>
    <w:rsid w:val="00EF7644"/>
    <w:rsid w:val="00EF77B7"/>
    <w:rsid w:val="00F01EE6"/>
    <w:rsid w:val="00F039D9"/>
    <w:rsid w:val="00F0482E"/>
    <w:rsid w:val="00F06D88"/>
    <w:rsid w:val="00F078FD"/>
    <w:rsid w:val="00F10207"/>
    <w:rsid w:val="00F10C96"/>
    <w:rsid w:val="00F11AA6"/>
    <w:rsid w:val="00F130CA"/>
    <w:rsid w:val="00F14299"/>
    <w:rsid w:val="00F14448"/>
    <w:rsid w:val="00F1545E"/>
    <w:rsid w:val="00F15719"/>
    <w:rsid w:val="00F158B4"/>
    <w:rsid w:val="00F1617C"/>
    <w:rsid w:val="00F17880"/>
    <w:rsid w:val="00F21BFD"/>
    <w:rsid w:val="00F21C11"/>
    <w:rsid w:val="00F21D10"/>
    <w:rsid w:val="00F2240E"/>
    <w:rsid w:val="00F2254A"/>
    <w:rsid w:val="00F26DAF"/>
    <w:rsid w:val="00F27236"/>
    <w:rsid w:val="00F30073"/>
    <w:rsid w:val="00F3029E"/>
    <w:rsid w:val="00F31C1C"/>
    <w:rsid w:val="00F31C47"/>
    <w:rsid w:val="00F3265C"/>
    <w:rsid w:val="00F32779"/>
    <w:rsid w:val="00F331E4"/>
    <w:rsid w:val="00F33F6A"/>
    <w:rsid w:val="00F36F52"/>
    <w:rsid w:val="00F40423"/>
    <w:rsid w:val="00F40C54"/>
    <w:rsid w:val="00F40E16"/>
    <w:rsid w:val="00F441E4"/>
    <w:rsid w:val="00F44B90"/>
    <w:rsid w:val="00F44D9B"/>
    <w:rsid w:val="00F46C89"/>
    <w:rsid w:val="00F476D4"/>
    <w:rsid w:val="00F47C76"/>
    <w:rsid w:val="00F50B90"/>
    <w:rsid w:val="00F518DF"/>
    <w:rsid w:val="00F539E7"/>
    <w:rsid w:val="00F551BD"/>
    <w:rsid w:val="00F557B3"/>
    <w:rsid w:val="00F55DDF"/>
    <w:rsid w:val="00F56DA9"/>
    <w:rsid w:val="00F57965"/>
    <w:rsid w:val="00F61030"/>
    <w:rsid w:val="00F6148D"/>
    <w:rsid w:val="00F62BFC"/>
    <w:rsid w:val="00F64251"/>
    <w:rsid w:val="00F6519D"/>
    <w:rsid w:val="00F654C4"/>
    <w:rsid w:val="00F7093D"/>
    <w:rsid w:val="00F72E2E"/>
    <w:rsid w:val="00F746A1"/>
    <w:rsid w:val="00F74840"/>
    <w:rsid w:val="00F75A4B"/>
    <w:rsid w:val="00F75BE2"/>
    <w:rsid w:val="00F86358"/>
    <w:rsid w:val="00F86BEF"/>
    <w:rsid w:val="00F90849"/>
    <w:rsid w:val="00F94712"/>
    <w:rsid w:val="00F94AEB"/>
    <w:rsid w:val="00F95641"/>
    <w:rsid w:val="00F968DA"/>
    <w:rsid w:val="00F96CB5"/>
    <w:rsid w:val="00FA0FA5"/>
    <w:rsid w:val="00FA1B6A"/>
    <w:rsid w:val="00FA1B89"/>
    <w:rsid w:val="00FA4733"/>
    <w:rsid w:val="00FB11D4"/>
    <w:rsid w:val="00FB3A87"/>
    <w:rsid w:val="00FB5C8D"/>
    <w:rsid w:val="00FB5D5F"/>
    <w:rsid w:val="00FB5EE4"/>
    <w:rsid w:val="00FB7C58"/>
    <w:rsid w:val="00FB7CFE"/>
    <w:rsid w:val="00FC07E6"/>
    <w:rsid w:val="00FC162E"/>
    <w:rsid w:val="00FC231E"/>
    <w:rsid w:val="00FC33EB"/>
    <w:rsid w:val="00FC37B3"/>
    <w:rsid w:val="00FC407C"/>
    <w:rsid w:val="00FC46F2"/>
    <w:rsid w:val="00FC7CD2"/>
    <w:rsid w:val="00FD0761"/>
    <w:rsid w:val="00FD1207"/>
    <w:rsid w:val="00FD1377"/>
    <w:rsid w:val="00FD188C"/>
    <w:rsid w:val="00FD1D65"/>
    <w:rsid w:val="00FD2D1B"/>
    <w:rsid w:val="00FD552F"/>
    <w:rsid w:val="00FD6650"/>
    <w:rsid w:val="00FD6A6B"/>
    <w:rsid w:val="00FD717D"/>
    <w:rsid w:val="00FD7625"/>
    <w:rsid w:val="00FE05D7"/>
    <w:rsid w:val="00FE52A8"/>
    <w:rsid w:val="00FE775A"/>
    <w:rsid w:val="00FE7E1F"/>
    <w:rsid w:val="00FE7F43"/>
    <w:rsid w:val="00FF195C"/>
    <w:rsid w:val="00FF33DE"/>
    <w:rsid w:val="00FF375B"/>
    <w:rsid w:val="00FF5375"/>
    <w:rsid w:val="00FF6048"/>
    <w:rsid w:val="046857C2"/>
    <w:rsid w:val="0579338E"/>
    <w:rsid w:val="0592FDFB"/>
    <w:rsid w:val="0668A063"/>
    <w:rsid w:val="067BD378"/>
    <w:rsid w:val="069B879A"/>
    <w:rsid w:val="0A2AB6ED"/>
    <w:rsid w:val="0AC782C7"/>
    <w:rsid w:val="0B6D6526"/>
    <w:rsid w:val="0BC6874E"/>
    <w:rsid w:val="0CCF5DE4"/>
    <w:rsid w:val="0D428145"/>
    <w:rsid w:val="0D56E34A"/>
    <w:rsid w:val="0E220876"/>
    <w:rsid w:val="0E42EB88"/>
    <w:rsid w:val="0E7EF8D2"/>
    <w:rsid w:val="0F84300A"/>
    <w:rsid w:val="10EF6F7C"/>
    <w:rsid w:val="11115945"/>
    <w:rsid w:val="11C70B1D"/>
    <w:rsid w:val="1438B0B7"/>
    <w:rsid w:val="14849812"/>
    <w:rsid w:val="15073A7A"/>
    <w:rsid w:val="161FD0FB"/>
    <w:rsid w:val="164A7C30"/>
    <w:rsid w:val="1B0B1352"/>
    <w:rsid w:val="1B255AFA"/>
    <w:rsid w:val="1B812B10"/>
    <w:rsid w:val="1CAF8FEF"/>
    <w:rsid w:val="1CC9F0D9"/>
    <w:rsid w:val="1CCB529A"/>
    <w:rsid w:val="1E6D7BEF"/>
    <w:rsid w:val="1E7AD738"/>
    <w:rsid w:val="1FA0194B"/>
    <w:rsid w:val="203E692E"/>
    <w:rsid w:val="22FAFA04"/>
    <w:rsid w:val="23BDCDFE"/>
    <w:rsid w:val="244A57AB"/>
    <w:rsid w:val="25DAD569"/>
    <w:rsid w:val="2692EFB9"/>
    <w:rsid w:val="26E32D32"/>
    <w:rsid w:val="2700B54A"/>
    <w:rsid w:val="27324653"/>
    <w:rsid w:val="27932174"/>
    <w:rsid w:val="27D68A83"/>
    <w:rsid w:val="28311CFF"/>
    <w:rsid w:val="2998CCA1"/>
    <w:rsid w:val="2A0E25A9"/>
    <w:rsid w:val="2A34FD08"/>
    <w:rsid w:val="2EC83201"/>
    <w:rsid w:val="2F5582A4"/>
    <w:rsid w:val="2F9191C0"/>
    <w:rsid w:val="30D2CFA5"/>
    <w:rsid w:val="320E7DE4"/>
    <w:rsid w:val="32476400"/>
    <w:rsid w:val="32DB6978"/>
    <w:rsid w:val="331648CD"/>
    <w:rsid w:val="34BEFDE7"/>
    <w:rsid w:val="36237BC3"/>
    <w:rsid w:val="392D4F03"/>
    <w:rsid w:val="398D4506"/>
    <w:rsid w:val="3A537E1D"/>
    <w:rsid w:val="3B40A932"/>
    <w:rsid w:val="3B7CB67C"/>
    <w:rsid w:val="3C13246C"/>
    <w:rsid w:val="3C55810D"/>
    <w:rsid w:val="3C5C0CD2"/>
    <w:rsid w:val="3D7FF475"/>
    <w:rsid w:val="3F5D939C"/>
    <w:rsid w:val="41AD5B00"/>
    <w:rsid w:val="4266D616"/>
    <w:rsid w:val="42A56620"/>
    <w:rsid w:val="42DE5A2D"/>
    <w:rsid w:val="432620BB"/>
    <w:rsid w:val="4436628F"/>
    <w:rsid w:val="472CA2CF"/>
    <w:rsid w:val="48729B79"/>
    <w:rsid w:val="498CF655"/>
    <w:rsid w:val="49CA0C63"/>
    <w:rsid w:val="4A903A5C"/>
    <w:rsid w:val="4BDAD125"/>
    <w:rsid w:val="4E7AA331"/>
    <w:rsid w:val="4EF70CF6"/>
    <w:rsid w:val="4F3FD410"/>
    <w:rsid w:val="4F45264D"/>
    <w:rsid w:val="4FCE7CB3"/>
    <w:rsid w:val="50C34262"/>
    <w:rsid w:val="53570496"/>
    <w:rsid w:val="5440DA2D"/>
    <w:rsid w:val="544FAD87"/>
    <w:rsid w:val="54C46F17"/>
    <w:rsid w:val="55A391A1"/>
    <w:rsid w:val="5795F96A"/>
    <w:rsid w:val="579DF408"/>
    <w:rsid w:val="587496AC"/>
    <w:rsid w:val="59DBA839"/>
    <w:rsid w:val="59FEB55F"/>
    <w:rsid w:val="5B6C8C1F"/>
    <w:rsid w:val="5DF802C3"/>
    <w:rsid w:val="5E619E6A"/>
    <w:rsid w:val="5EFEF22E"/>
    <w:rsid w:val="5F4AD989"/>
    <w:rsid w:val="5F8FDD90"/>
    <w:rsid w:val="64885197"/>
    <w:rsid w:val="6908EAF3"/>
    <w:rsid w:val="6A27D223"/>
    <w:rsid w:val="6A3A83BC"/>
    <w:rsid w:val="6AA03360"/>
    <w:rsid w:val="6ACB37A9"/>
    <w:rsid w:val="6B5BA6B4"/>
    <w:rsid w:val="6D7CAA2E"/>
    <w:rsid w:val="6ECACCCC"/>
    <w:rsid w:val="6F0CC3CB"/>
    <w:rsid w:val="70D65BF7"/>
    <w:rsid w:val="70EF8DF1"/>
    <w:rsid w:val="716F26CC"/>
    <w:rsid w:val="7234BD4D"/>
    <w:rsid w:val="75CD24C1"/>
    <w:rsid w:val="767685DD"/>
    <w:rsid w:val="76D5ABE0"/>
    <w:rsid w:val="76DCC398"/>
    <w:rsid w:val="79AA0352"/>
    <w:rsid w:val="7A277E36"/>
    <w:rsid w:val="7A61B8FB"/>
    <w:rsid w:val="7B049B6A"/>
    <w:rsid w:val="7B859FA3"/>
    <w:rsid w:val="7C4EC2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472DC"/>
  <w15:chartTrackingRefBased/>
  <w15:docId w15:val="{A85685EA-35D2-41CE-AA00-A69F2AD0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rial"/>
    <w:qFormat/>
    <w:rsid w:val="00B34C31"/>
    <w:rPr>
      <w:rFonts w:ascii="Arial" w:hAnsi="Arial"/>
    </w:rPr>
  </w:style>
  <w:style w:type="paragraph" w:styleId="Heading1">
    <w:name w:val="heading 1"/>
    <w:basedOn w:val="Normal"/>
    <w:next w:val="Normal"/>
    <w:link w:val="Heading1Char"/>
    <w:uiPriority w:val="9"/>
    <w:qFormat/>
    <w:rsid w:val="00CD51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3459"/>
    <w:pPr>
      <w:keepNext/>
      <w:keepLines/>
      <w:spacing w:before="200" w:after="240" w:line="276" w:lineRule="auto"/>
      <w:outlineLvl w:val="1"/>
    </w:pPr>
    <w:rPr>
      <w:rFonts w:eastAsiaTheme="majorEastAsia" w:cs="Arial"/>
      <w:bCs/>
      <w:color w:val="007B4E"/>
      <w:kern w:val="0"/>
      <w:sz w:val="28"/>
      <w:szCs w:val="26"/>
      <w14:ligatures w14:val="none"/>
    </w:rPr>
  </w:style>
  <w:style w:type="paragraph" w:styleId="Heading3">
    <w:name w:val="heading 3"/>
    <w:basedOn w:val="Normal"/>
    <w:next w:val="Normal"/>
    <w:link w:val="Heading3Char"/>
    <w:uiPriority w:val="9"/>
    <w:unhideWhenUsed/>
    <w:qFormat/>
    <w:rsid w:val="005D34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D345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2148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
    <w:basedOn w:val="Normal"/>
    <w:link w:val="ListParagraphChar"/>
    <w:uiPriority w:val="34"/>
    <w:qFormat/>
    <w:rsid w:val="00785CFA"/>
    <w:pPr>
      <w:ind w:left="720"/>
      <w:contextualSpacing/>
    </w:pPr>
  </w:style>
  <w:style w:type="paragraph" w:customStyle="1" w:styleId="Default">
    <w:name w:val="Default"/>
    <w:rsid w:val="00C63A1E"/>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59"/>
    <w:rsid w:val="00C93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4809"/>
    <w:rPr>
      <w:sz w:val="16"/>
      <w:szCs w:val="16"/>
    </w:rPr>
  </w:style>
  <w:style w:type="paragraph" w:styleId="CommentText">
    <w:name w:val="annotation text"/>
    <w:basedOn w:val="Normal"/>
    <w:link w:val="CommentTextChar"/>
    <w:uiPriority w:val="99"/>
    <w:unhideWhenUsed/>
    <w:rsid w:val="00964809"/>
    <w:pPr>
      <w:spacing w:line="240" w:lineRule="auto"/>
    </w:pPr>
    <w:rPr>
      <w:sz w:val="20"/>
      <w:szCs w:val="20"/>
    </w:rPr>
  </w:style>
  <w:style w:type="character" w:customStyle="1" w:styleId="CommentTextChar">
    <w:name w:val="Comment Text Char"/>
    <w:basedOn w:val="DefaultParagraphFont"/>
    <w:link w:val="CommentText"/>
    <w:uiPriority w:val="99"/>
    <w:rsid w:val="00964809"/>
    <w:rPr>
      <w:sz w:val="20"/>
      <w:szCs w:val="20"/>
    </w:rPr>
  </w:style>
  <w:style w:type="paragraph" w:styleId="CommentSubject">
    <w:name w:val="annotation subject"/>
    <w:basedOn w:val="CommentText"/>
    <w:next w:val="CommentText"/>
    <w:link w:val="CommentSubjectChar"/>
    <w:uiPriority w:val="99"/>
    <w:semiHidden/>
    <w:unhideWhenUsed/>
    <w:rsid w:val="00964809"/>
    <w:rPr>
      <w:b/>
      <w:bCs/>
    </w:rPr>
  </w:style>
  <w:style w:type="character" w:customStyle="1" w:styleId="CommentSubjectChar">
    <w:name w:val="Comment Subject Char"/>
    <w:basedOn w:val="CommentTextChar"/>
    <w:link w:val="CommentSubject"/>
    <w:uiPriority w:val="99"/>
    <w:semiHidden/>
    <w:rsid w:val="00964809"/>
    <w:rPr>
      <w:b/>
      <w:bCs/>
      <w:sz w:val="20"/>
      <w:szCs w:val="20"/>
    </w:rPr>
  </w:style>
  <w:style w:type="paragraph" w:styleId="Header">
    <w:name w:val="header"/>
    <w:basedOn w:val="Normal"/>
    <w:link w:val="HeaderChar"/>
    <w:uiPriority w:val="99"/>
    <w:unhideWhenUsed/>
    <w:rsid w:val="00F22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54A"/>
  </w:style>
  <w:style w:type="paragraph" w:styleId="Footer">
    <w:name w:val="footer"/>
    <w:basedOn w:val="Normal"/>
    <w:link w:val="FooterChar"/>
    <w:uiPriority w:val="99"/>
    <w:unhideWhenUsed/>
    <w:rsid w:val="00F22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54A"/>
  </w:style>
  <w:style w:type="paragraph" w:styleId="Revision">
    <w:name w:val="Revision"/>
    <w:hidden/>
    <w:uiPriority w:val="99"/>
    <w:semiHidden/>
    <w:rsid w:val="00ED5334"/>
    <w:pPr>
      <w:spacing w:after="0" w:line="240" w:lineRule="auto"/>
    </w:pPr>
  </w:style>
  <w:style w:type="character" w:styleId="Hyperlink">
    <w:name w:val="Hyperlink"/>
    <w:basedOn w:val="DefaultParagraphFont"/>
    <w:uiPriority w:val="99"/>
    <w:unhideWhenUsed/>
    <w:qFormat/>
    <w:rsid w:val="00DE0AA6"/>
    <w:rPr>
      <w:color w:val="0563C1" w:themeColor="hyperlink"/>
      <w:u w:val="single"/>
    </w:rPr>
  </w:style>
  <w:style w:type="character" w:styleId="UnresolvedMention">
    <w:name w:val="Unresolved Mention"/>
    <w:basedOn w:val="DefaultParagraphFont"/>
    <w:uiPriority w:val="99"/>
    <w:semiHidden/>
    <w:unhideWhenUsed/>
    <w:rsid w:val="00DE0AA6"/>
    <w:rPr>
      <w:color w:val="605E5C"/>
      <w:shd w:val="clear" w:color="auto" w:fill="E1DFDD"/>
    </w:rPr>
  </w:style>
  <w:style w:type="character" w:customStyle="1" w:styleId="Heading2Char">
    <w:name w:val="Heading 2 Char"/>
    <w:basedOn w:val="DefaultParagraphFont"/>
    <w:link w:val="Heading2"/>
    <w:uiPriority w:val="9"/>
    <w:rsid w:val="005D3459"/>
    <w:rPr>
      <w:rFonts w:ascii="Arial" w:eastAsiaTheme="majorEastAsia" w:hAnsi="Arial" w:cs="Arial"/>
      <w:bCs/>
      <w:color w:val="007B4E"/>
      <w:kern w:val="0"/>
      <w:sz w:val="28"/>
      <w:szCs w:val="26"/>
      <w14:ligatures w14:val="none"/>
    </w:rPr>
  </w:style>
  <w:style w:type="character" w:customStyle="1" w:styleId="Heading3Char">
    <w:name w:val="Heading 3 Char"/>
    <w:basedOn w:val="DefaultParagraphFont"/>
    <w:link w:val="Heading3"/>
    <w:uiPriority w:val="9"/>
    <w:rsid w:val="005D34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D345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CD5183"/>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B21482"/>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07426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07426C"/>
    <w:rPr>
      <w:sz w:val="20"/>
      <w:szCs w:val="20"/>
    </w:rPr>
  </w:style>
  <w:style w:type="character" w:styleId="FootnoteReference">
    <w:name w:val="footnote reference"/>
    <w:basedOn w:val="DefaultParagraphFont"/>
    <w:uiPriority w:val="99"/>
    <w:semiHidden/>
    <w:unhideWhenUsed/>
    <w:rsid w:val="0007426C"/>
    <w:rPr>
      <w:vertAlign w:val="superscript"/>
    </w:rPr>
  </w:style>
  <w:style w:type="paragraph" w:styleId="TOCHeading">
    <w:name w:val="TOC Heading"/>
    <w:basedOn w:val="Heading1"/>
    <w:next w:val="Normal"/>
    <w:uiPriority w:val="39"/>
    <w:unhideWhenUsed/>
    <w:qFormat/>
    <w:rsid w:val="00E27DCE"/>
    <w:pPr>
      <w:outlineLvl w:val="9"/>
    </w:pPr>
    <w:rPr>
      <w:kern w:val="0"/>
      <w:lang w:val="en-US"/>
      <w14:ligatures w14:val="none"/>
    </w:rPr>
  </w:style>
  <w:style w:type="paragraph" w:styleId="TOC1">
    <w:name w:val="toc 1"/>
    <w:basedOn w:val="Normal"/>
    <w:next w:val="Normal"/>
    <w:autoRedefine/>
    <w:uiPriority w:val="39"/>
    <w:unhideWhenUsed/>
    <w:rsid w:val="00E80DD6"/>
    <w:pPr>
      <w:tabs>
        <w:tab w:val="right" w:leader="dot" w:pos="9016"/>
      </w:tabs>
      <w:spacing w:after="100"/>
    </w:pPr>
  </w:style>
  <w:style w:type="paragraph" w:styleId="TOC2">
    <w:name w:val="toc 2"/>
    <w:basedOn w:val="Normal"/>
    <w:next w:val="Normal"/>
    <w:autoRedefine/>
    <w:uiPriority w:val="39"/>
    <w:unhideWhenUsed/>
    <w:rsid w:val="00273D01"/>
    <w:pPr>
      <w:tabs>
        <w:tab w:val="right" w:leader="dot" w:pos="9016"/>
      </w:tabs>
      <w:spacing w:after="100"/>
      <w:ind w:left="220"/>
    </w:pPr>
    <w:rPr>
      <w:b/>
      <w:bCs/>
      <w:noProof/>
    </w:rPr>
  </w:style>
  <w:style w:type="paragraph" w:styleId="TOC3">
    <w:name w:val="toc 3"/>
    <w:basedOn w:val="Normal"/>
    <w:next w:val="Normal"/>
    <w:autoRedefine/>
    <w:uiPriority w:val="39"/>
    <w:unhideWhenUsed/>
    <w:rsid w:val="00E80DD6"/>
    <w:pPr>
      <w:tabs>
        <w:tab w:val="right" w:leader="dot" w:pos="9016"/>
      </w:tabs>
      <w:spacing w:after="100"/>
      <w:ind w:left="440"/>
    </w:pPr>
  </w:style>
  <w:style w:type="paragraph" w:styleId="Caption">
    <w:name w:val="caption"/>
    <w:basedOn w:val="Normal"/>
    <w:next w:val="Normal"/>
    <w:uiPriority w:val="35"/>
    <w:unhideWhenUsed/>
    <w:qFormat/>
    <w:rsid w:val="0050656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0656E"/>
    <w:pPr>
      <w:spacing w:after="0"/>
    </w:pPr>
  </w:style>
  <w:style w:type="character" w:styleId="FollowedHyperlink">
    <w:name w:val="FollowedHyperlink"/>
    <w:basedOn w:val="DefaultParagraphFont"/>
    <w:uiPriority w:val="99"/>
    <w:semiHidden/>
    <w:unhideWhenUsed/>
    <w:rsid w:val="0026117A"/>
    <w:rPr>
      <w:color w:val="954F72" w:themeColor="followedHyperlink"/>
      <w:u w:val="single"/>
    </w:rPr>
  </w:style>
  <w:style w:type="character" w:styleId="Emphasis">
    <w:name w:val="Emphasis"/>
    <w:basedOn w:val="DefaultParagraphFont"/>
    <w:uiPriority w:val="20"/>
    <w:qFormat/>
    <w:rsid w:val="00A81965"/>
    <w:rPr>
      <w:i/>
      <w:iCs/>
    </w:rPr>
  </w:style>
  <w:style w:type="paragraph" w:customStyle="1" w:styleId="pf0">
    <w:name w:val="pf0"/>
    <w:basedOn w:val="Normal"/>
    <w:rsid w:val="00C068A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068A3"/>
    <w:rPr>
      <w:rFonts w:ascii="Segoe UI" w:hAnsi="Segoe UI" w:cs="Segoe UI" w:hint="default"/>
      <w:sz w:val="18"/>
      <w:szCs w:val="18"/>
    </w:rPr>
  </w:style>
  <w:style w:type="paragraph" w:customStyle="1" w:styleId="04ABodyText">
    <w:name w:val="04A Body Text"/>
    <w:basedOn w:val="Normal"/>
    <w:link w:val="04ABodyTextChar"/>
    <w:qFormat/>
    <w:rsid w:val="00792EBF"/>
    <w:pPr>
      <w:numPr>
        <w:numId w:val="2"/>
      </w:numPr>
      <w:spacing w:before="120" w:after="240" w:line="288" w:lineRule="auto"/>
    </w:pPr>
    <w:rPr>
      <w:rFonts w:eastAsia="Times New Roman" w:cs="Arial"/>
      <w:color w:val="000000" w:themeColor="text1"/>
      <w:kern w:val="0"/>
      <w:szCs w:val="20"/>
      <w:lang w:eastAsia="en-GB"/>
      <w14:ligatures w14:val="none"/>
    </w:rPr>
  </w:style>
  <w:style w:type="character" w:customStyle="1" w:styleId="04ABodyTextChar">
    <w:name w:val="04A Body Text Char"/>
    <w:basedOn w:val="DefaultParagraphFont"/>
    <w:link w:val="04ABodyText"/>
    <w:rsid w:val="00792EBF"/>
    <w:rPr>
      <w:rFonts w:ascii="Arial" w:eastAsia="Times New Roman" w:hAnsi="Arial" w:cs="Arial"/>
      <w:color w:val="000000" w:themeColor="text1"/>
      <w:kern w:val="0"/>
      <w:szCs w:val="20"/>
      <w:lang w:eastAsia="en-GB"/>
      <w14:ligatures w14:val="none"/>
    </w:rPr>
  </w:style>
  <w:style w:type="numbering" w:customStyle="1" w:styleId="JayeshNavinShahEasterEgg">
    <w:name w:val="JayeshNavinShahEasterEgg"/>
    <w:uiPriority w:val="99"/>
    <w:rsid w:val="00792EBF"/>
    <w:pPr>
      <w:numPr>
        <w:numId w:val="1"/>
      </w:numPr>
    </w:pPr>
  </w:style>
  <w:style w:type="paragraph" w:customStyle="1" w:styleId="05ABullets1stlevel">
    <w:name w:val="05A Bullets (1st level)"/>
    <w:basedOn w:val="04ABodyText"/>
    <w:qFormat/>
    <w:rsid w:val="00792EBF"/>
    <w:pPr>
      <w:numPr>
        <w:ilvl w:val="1"/>
      </w:numPr>
      <w:ind w:left="681" w:hanging="397"/>
    </w:pPr>
  </w:style>
  <w:style w:type="paragraph" w:customStyle="1" w:styleId="05BBullets2ndlevel">
    <w:name w:val="05B Bullets (2nd level)"/>
    <w:basedOn w:val="05ABullets1stlevel"/>
    <w:qFormat/>
    <w:rsid w:val="00792EBF"/>
    <w:pPr>
      <w:numPr>
        <w:ilvl w:val="2"/>
      </w:numPr>
      <w:ind w:left="1077" w:hanging="397"/>
    </w:pPr>
  </w:style>
  <w:style w:type="paragraph" w:customStyle="1" w:styleId="06ANumberedList1stlevel">
    <w:name w:val="06A Numbered List (1st level)"/>
    <w:basedOn w:val="04ABodyText"/>
    <w:qFormat/>
    <w:rsid w:val="00792EBF"/>
    <w:pPr>
      <w:numPr>
        <w:ilvl w:val="4"/>
      </w:numPr>
      <w:ind w:left="681" w:hanging="397"/>
    </w:pPr>
  </w:style>
  <w:style w:type="paragraph" w:customStyle="1" w:styleId="06BNumberedList2ndlevel">
    <w:name w:val="06B Numbered List (2nd level)"/>
    <w:basedOn w:val="04ABodyText"/>
    <w:qFormat/>
    <w:rsid w:val="00792EBF"/>
    <w:pPr>
      <w:numPr>
        <w:ilvl w:val="5"/>
      </w:numPr>
      <w:ind w:left="1077" w:hanging="397"/>
    </w:pPr>
  </w:style>
  <w:style w:type="paragraph" w:customStyle="1" w:styleId="05CBulletswithoutspacing1stlevel">
    <w:name w:val="05C Bullets without spacing (1st level)"/>
    <w:basedOn w:val="05ABullets1stlevel"/>
    <w:qFormat/>
    <w:rsid w:val="00792EBF"/>
    <w:pPr>
      <w:numPr>
        <w:ilvl w:val="3"/>
      </w:numPr>
      <w:ind w:left="681" w:hanging="397"/>
      <w:contextualSpacing/>
    </w:pPr>
  </w:style>
  <w:style w:type="paragraph" w:customStyle="1" w:styleId="06CNumberedListwithoutspacing1stlevel">
    <w:name w:val="06C Numbered List without spacing (1st level)"/>
    <w:basedOn w:val="06ANumberedList1stlevel"/>
    <w:qFormat/>
    <w:rsid w:val="00792EBF"/>
    <w:pPr>
      <w:numPr>
        <w:ilvl w:val="6"/>
      </w:numPr>
      <w:ind w:left="681" w:hanging="397"/>
      <w:contextualSpacing/>
    </w:pPr>
  </w:style>
  <w:style w:type="numbering" w:customStyle="1" w:styleId="JayeshNavinShahEasterEgg2">
    <w:name w:val="JayeshNavinShahEasterEgg2"/>
    <w:basedOn w:val="NoList"/>
    <w:uiPriority w:val="99"/>
    <w:rsid w:val="002B69C5"/>
    <w:pPr>
      <w:numPr>
        <w:numId w:val="3"/>
      </w:numPr>
    </w:pPr>
  </w:style>
  <w:style w:type="paragraph" w:customStyle="1" w:styleId="01BMainHeadingNumberedTOC">
    <w:name w:val="01B Main Heading Numbered (TOC)"/>
    <w:basedOn w:val="Heading1"/>
    <w:next w:val="04ABodyText"/>
    <w:qFormat/>
    <w:rsid w:val="002B69C5"/>
    <w:pPr>
      <w:keepLines w:val="0"/>
      <w:pageBreakBefore/>
      <w:numPr>
        <w:numId w:val="4"/>
      </w:numPr>
      <w:spacing w:before="0" w:after="120" w:line="240" w:lineRule="auto"/>
    </w:pPr>
    <w:rPr>
      <w:rFonts w:ascii="Arial Black" w:eastAsia="Times New Roman" w:hAnsi="Arial Black" w:cs="Arial"/>
      <w:b/>
      <w:color w:val="E7E6E6" w:themeColor="background2"/>
      <w:kern w:val="0"/>
      <w:sz w:val="48"/>
      <w:szCs w:val="48"/>
      <w:lang w:eastAsia="en-GB"/>
      <w14:ligatures w14:val="none"/>
    </w:rPr>
  </w:style>
  <w:style w:type="paragraph" w:customStyle="1" w:styleId="07BImageCaptionNumbered">
    <w:name w:val="07B Image Caption Numbered"/>
    <w:basedOn w:val="Normal"/>
    <w:next w:val="04ABodyText"/>
    <w:qFormat/>
    <w:rsid w:val="002B69C5"/>
    <w:pPr>
      <w:keepNext/>
      <w:keepLines/>
      <w:numPr>
        <w:ilvl w:val="3"/>
        <w:numId w:val="4"/>
      </w:numPr>
      <w:spacing w:before="240" w:after="120" w:line="240" w:lineRule="auto"/>
      <w:ind w:left="0" w:right="2268" w:firstLine="0"/>
      <w:outlineLvl w:val="2"/>
    </w:pPr>
    <w:rPr>
      <w:rFonts w:eastAsia="Times New Roman" w:cs="Arial"/>
      <w:b/>
      <w:color w:val="000000" w:themeColor="text1"/>
      <w:kern w:val="0"/>
      <w:szCs w:val="20"/>
      <w:lang w:eastAsia="en-GB"/>
      <w14:ligatures w14:val="none"/>
    </w:rPr>
  </w:style>
  <w:style w:type="paragraph" w:customStyle="1" w:styleId="07DTableCaptionNumbered">
    <w:name w:val="07D Table Caption Numbered"/>
    <w:basedOn w:val="Normal"/>
    <w:next w:val="04ABodyText"/>
    <w:qFormat/>
    <w:rsid w:val="002B69C5"/>
    <w:pPr>
      <w:keepNext/>
      <w:keepLines/>
      <w:numPr>
        <w:ilvl w:val="4"/>
        <w:numId w:val="4"/>
      </w:numPr>
      <w:spacing w:before="240" w:after="120" w:line="240" w:lineRule="auto"/>
      <w:ind w:left="0" w:right="2268" w:firstLine="0"/>
      <w:outlineLvl w:val="2"/>
    </w:pPr>
    <w:rPr>
      <w:rFonts w:eastAsia="Times New Roman" w:cs="Arial"/>
      <w:b/>
      <w:color w:val="000000" w:themeColor="text1"/>
      <w:kern w:val="0"/>
      <w:szCs w:val="20"/>
      <w:lang w:eastAsia="en-GB"/>
      <w14:ligatures w14:val="none"/>
    </w:rPr>
  </w:style>
  <w:style w:type="paragraph" w:customStyle="1" w:styleId="02BSubheadingNumbered1stlevelTOC">
    <w:name w:val="02B Subheading Numbered (1st level) (TOC)"/>
    <w:basedOn w:val="Normal"/>
    <w:next w:val="04ABodyText"/>
    <w:link w:val="02BSubheadingNumbered1stlevelTOCChar"/>
    <w:qFormat/>
    <w:rsid w:val="002B69C5"/>
    <w:pPr>
      <w:keepNext/>
      <w:keepLines/>
      <w:numPr>
        <w:ilvl w:val="1"/>
        <w:numId w:val="4"/>
      </w:numPr>
      <w:spacing w:before="240" w:after="120" w:line="240" w:lineRule="auto"/>
      <w:outlineLvl w:val="1"/>
    </w:pPr>
    <w:rPr>
      <w:rFonts w:eastAsia="Times New Roman" w:cs="Arial"/>
      <w:b/>
      <w:color w:val="E7E6E6" w:themeColor="background2"/>
      <w:kern w:val="0"/>
      <w:sz w:val="24"/>
      <w:szCs w:val="20"/>
      <w:lang w:eastAsia="en-GB"/>
      <w14:ligatures w14:val="none"/>
    </w:rPr>
  </w:style>
  <w:style w:type="paragraph" w:customStyle="1" w:styleId="03BSubheadingNumbered2ndlevelTOC">
    <w:name w:val="03B Subheading Numbered (2nd level) (TOC)"/>
    <w:basedOn w:val="Normal"/>
    <w:next w:val="04ABodyText"/>
    <w:qFormat/>
    <w:rsid w:val="002B69C5"/>
    <w:pPr>
      <w:keepNext/>
      <w:keepLines/>
      <w:numPr>
        <w:ilvl w:val="2"/>
        <w:numId w:val="4"/>
      </w:numPr>
      <w:spacing w:before="240" w:after="120" w:line="240" w:lineRule="auto"/>
      <w:outlineLvl w:val="2"/>
    </w:pPr>
    <w:rPr>
      <w:rFonts w:eastAsia="Times New Roman" w:cs="Arial"/>
      <w:color w:val="E7E6E6" w:themeColor="background2"/>
      <w:kern w:val="0"/>
      <w:szCs w:val="20"/>
      <w:lang w:eastAsia="en-GB"/>
      <w14:ligatures w14:val="none"/>
    </w:rPr>
  </w:style>
  <w:style w:type="character" w:customStyle="1" w:styleId="02BSubheadingNumbered1stlevelTOCChar">
    <w:name w:val="02B Subheading Numbered (1st level) (TOC) Char"/>
    <w:basedOn w:val="DefaultParagraphFont"/>
    <w:link w:val="02BSubheadingNumbered1stlevelTOC"/>
    <w:rsid w:val="002B69C5"/>
    <w:rPr>
      <w:rFonts w:ascii="Arial" w:eastAsia="Times New Roman" w:hAnsi="Arial" w:cs="Arial"/>
      <w:b/>
      <w:color w:val="E7E6E6" w:themeColor="background2"/>
      <w:kern w:val="0"/>
      <w:sz w:val="24"/>
      <w:szCs w:val="20"/>
      <w:lang w:eastAsia="en-GB"/>
      <w14:ligatures w14:val="none"/>
    </w:rPr>
  </w:style>
  <w:style w:type="character" w:customStyle="1" w:styleId="cf11">
    <w:name w:val="cf11"/>
    <w:basedOn w:val="DefaultParagraphFont"/>
    <w:rsid w:val="002B69C5"/>
    <w:rPr>
      <w:rFonts w:ascii="Segoe UI" w:hAnsi="Segoe UI" w:cs="Segoe UI" w:hint="default"/>
      <w:sz w:val="18"/>
      <w:szCs w:val="18"/>
    </w:rPr>
  </w:style>
  <w:style w:type="character" w:customStyle="1" w:styleId="normaltextrun">
    <w:name w:val="normaltextrun"/>
    <w:basedOn w:val="DefaultParagraphFont"/>
    <w:rsid w:val="00B64BA3"/>
  </w:style>
  <w:style w:type="character" w:customStyle="1" w:styleId="eop">
    <w:name w:val="eop"/>
    <w:basedOn w:val="DefaultParagraphFont"/>
    <w:rsid w:val="00B64BA3"/>
  </w:style>
  <w:style w:type="paragraph" w:customStyle="1" w:styleId="paragraph">
    <w:name w:val="paragraph"/>
    <w:basedOn w:val="Normal"/>
    <w:rsid w:val="002A3F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174AFA"/>
    <w:rPr>
      <w:color w:val="2B579A"/>
      <w:shd w:val="clear" w:color="auto" w:fill="E1DFDD"/>
    </w:rPr>
  </w:style>
  <w:style w:type="paragraph" w:styleId="Subtitle">
    <w:name w:val="Subtitle"/>
    <w:basedOn w:val="Heading2"/>
    <w:next w:val="Normal"/>
    <w:link w:val="SubtitleChar"/>
    <w:uiPriority w:val="11"/>
    <w:rsid w:val="00AC26D1"/>
    <w:pPr>
      <w:numPr>
        <w:ilvl w:val="1"/>
      </w:numPr>
    </w:pPr>
    <w:rPr>
      <w:b/>
      <w:i/>
      <w:iCs/>
      <w:color w:val="4D4639"/>
      <w:spacing w:val="15"/>
      <w:sz w:val="22"/>
    </w:rPr>
  </w:style>
  <w:style w:type="character" w:customStyle="1" w:styleId="SubtitleChar">
    <w:name w:val="Subtitle Char"/>
    <w:basedOn w:val="DefaultParagraphFont"/>
    <w:link w:val="Subtitle"/>
    <w:uiPriority w:val="11"/>
    <w:rsid w:val="00AC26D1"/>
    <w:rPr>
      <w:rFonts w:ascii="Arial" w:eastAsiaTheme="majorEastAsia" w:hAnsi="Arial" w:cs="Arial"/>
      <w:b/>
      <w:bCs/>
      <w:i/>
      <w:iCs/>
      <w:color w:val="4D4639"/>
      <w:spacing w:val="15"/>
      <w:kern w:val="0"/>
      <w:szCs w:val="26"/>
      <w14:ligatures w14:val="none"/>
    </w:rPr>
  </w:style>
  <w:style w:type="paragraph" w:styleId="NormalWeb">
    <w:name w:val="Normal (Web)"/>
    <w:basedOn w:val="Normal"/>
    <w:uiPriority w:val="99"/>
    <w:semiHidden/>
    <w:unhideWhenUsed/>
    <w:rsid w:val="00AC26D1"/>
    <w:pPr>
      <w:spacing w:before="100" w:beforeAutospacing="1" w:after="100" w:afterAutospacing="1" w:line="240" w:lineRule="auto"/>
    </w:pPr>
    <w:rPr>
      <w:rFonts w:ascii="Times" w:eastAsiaTheme="minorEastAsia" w:hAnsi="Times" w:cs="Times New Roman"/>
      <w:kern w:val="0"/>
      <w:szCs w:val="20"/>
      <w14:ligatures w14:val="none"/>
    </w:rPr>
  </w:style>
  <w:style w:type="paragraph" w:customStyle="1" w:styleId="Addressinfo">
    <w:name w:val="Address info"/>
    <w:basedOn w:val="Normal"/>
    <w:rsid w:val="00AC26D1"/>
    <w:pPr>
      <w:spacing w:line="240" w:lineRule="exact"/>
    </w:pPr>
    <w:rPr>
      <w:rFonts w:eastAsiaTheme="minorEastAsia" w:cs="Arial"/>
      <w:color w:val="4D4639"/>
      <w:kern w:val="0"/>
      <w:sz w:val="16"/>
      <w:szCs w:val="16"/>
      <w14:ligatures w14:val="none"/>
    </w:rPr>
  </w:style>
  <w:style w:type="table" w:styleId="GridTable4-Accent3">
    <w:name w:val="Grid Table 4 Accent 3"/>
    <w:basedOn w:val="TableNormal"/>
    <w:uiPriority w:val="49"/>
    <w:rsid w:val="00AC26D1"/>
    <w:pPr>
      <w:spacing w:after="0" w:line="240" w:lineRule="auto"/>
    </w:pPr>
    <w:rPr>
      <w:rFonts w:eastAsiaTheme="minorEastAsia"/>
      <w:kern w:val="0"/>
      <w:sz w:val="24"/>
      <w:szCs w:val="24"/>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heading">
    <w:name w:val="Table heading"/>
    <w:basedOn w:val="Normal"/>
    <w:autoRedefine/>
    <w:qFormat/>
    <w:rsid w:val="00AC26D1"/>
    <w:pPr>
      <w:spacing w:before="40" w:after="40" w:line="240" w:lineRule="auto"/>
    </w:pPr>
    <w:rPr>
      <w:rFonts w:eastAsiaTheme="minorEastAsia" w:cs="Arial"/>
      <w:bCs/>
      <w:color w:val="FFFFFF" w:themeColor="background1"/>
      <w:kern w:val="0"/>
      <w:szCs w:val="18"/>
      <w14:ligatures w14:val="none"/>
    </w:rPr>
  </w:style>
  <w:style w:type="paragraph" w:customStyle="1" w:styleId="Tablebody">
    <w:name w:val="Table body"/>
    <w:basedOn w:val="Normal"/>
    <w:qFormat/>
    <w:rsid w:val="00AC26D1"/>
    <w:pPr>
      <w:spacing w:before="40" w:after="40" w:line="240" w:lineRule="auto"/>
    </w:pPr>
    <w:rPr>
      <w:rFonts w:eastAsiaTheme="minorEastAsia" w:cs="Arial"/>
      <w:bCs/>
      <w:color w:val="4D4639"/>
      <w:kern w:val="0"/>
      <w:sz w:val="20"/>
      <w:szCs w:val="18"/>
      <w14:ligatures w14:val="none"/>
    </w:rPr>
  </w:style>
  <w:style w:type="paragraph" w:customStyle="1" w:styleId="Tabletotal">
    <w:name w:val="Table total"/>
    <w:basedOn w:val="Normal"/>
    <w:qFormat/>
    <w:rsid w:val="00AC26D1"/>
    <w:pPr>
      <w:spacing w:before="40" w:after="40" w:line="240" w:lineRule="auto"/>
    </w:pPr>
    <w:rPr>
      <w:rFonts w:cs="Arial"/>
      <w:b/>
      <w:bCs/>
      <w:color w:val="4D4639"/>
      <w:kern w:val="0"/>
      <w:sz w:val="20"/>
      <w:szCs w:val="18"/>
      <w14:ligatures w14:val="none"/>
    </w:rPr>
  </w:style>
  <w:style w:type="table" w:styleId="GridTable5Dark-Accent5">
    <w:name w:val="Grid Table 5 Dark Accent 5"/>
    <w:basedOn w:val="TableNormal"/>
    <w:uiPriority w:val="50"/>
    <w:rsid w:val="00AC26D1"/>
    <w:pPr>
      <w:spacing w:after="0" w:line="240" w:lineRule="auto"/>
    </w:pPr>
    <w:rPr>
      <w:rFonts w:eastAsiaTheme="minorEastAsia"/>
      <w:kern w:val="0"/>
      <w:sz w:val="24"/>
      <w:szCs w:val="24"/>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Footercopyright">
    <w:name w:val="Footer copyright"/>
    <w:basedOn w:val="Footer"/>
    <w:qFormat/>
    <w:rsid w:val="00AC26D1"/>
    <w:pPr>
      <w:spacing w:after="160"/>
    </w:pPr>
    <w:rPr>
      <w:rFonts w:cs="Arial"/>
      <w:color w:val="000000" w:themeColor="text1"/>
      <w:kern w:val="0"/>
      <w:sz w:val="12"/>
      <w:szCs w:val="12"/>
      <w14:ligatures w14:val="none"/>
    </w:rPr>
  </w:style>
  <w:style w:type="table" w:styleId="GridTable4-Accent1">
    <w:name w:val="Grid Table 4 Accent 1"/>
    <w:basedOn w:val="TableNormal"/>
    <w:uiPriority w:val="49"/>
    <w:rsid w:val="00AC26D1"/>
    <w:pPr>
      <w:spacing w:before="40" w:after="40" w:line="240" w:lineRule="auto"/>
    </w:pPr>
    <w:rPr>
      <w:rFonts w:ascii="StoneSansITCStd Medium" w:hAnsi="StoneSansITCStd Medium"/>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ascii="StoneSansITCStd Medium" w:hAnsi="StoneSansITCStd Medium"/>
        <w:b w:val="0"/>
        <w:bCs/>
        <w:i w:val="0"/>
      </w:rPr>
      <w:tblPr/>
      <w:tcPr>
        <w:shd w:val="clear" w:color="auto" w:fill="4472C4" w:themeFill="accent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ullets">
    <w:name w:val="Bullets"/>
    <w:basedOn w:val="ListParagraph"/>
    <w:link w:val="BulletsChar"/>
    <w:autoRedefine/>
    <w:qFormat/>
    <w:rsid w:val="00AC26D1"/>
    <w:pPr>
      <w:numPr>
        <w:numId w:val="5"/>
      </w:numPr>
      <w:spacing w:line="276" w:lineRule="auto"/>
    </w:pPr>
    <w:rPr>
      <w:rFonts w:eastAsiaTheme="minorEastAsia"/>
      <w:kern w:val="0"/>
      <w:szCs w:val="24"/>
      <w14:ligatures w14:val="none"/>
    </w:rPr>
  </w:style>
  <w:style w:type="paragraph" w:customStyle="1" w:styleId="BulletIndented">
    <w:name w:val="Bullet Indented"/>
    <w:basedOn w:val="Bullets"/>
    <w:link w:val="BulletIndentedChar"/>
    <w:qFormat/>
    <w:rsid w:val="00AC26D1"/>
    <w:pPr>
      <w:numPr>
        <w:ilvl w:val="1"/>
        <w:numId w:val="6"/>
      </w:numPr>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rsid w:val="00AC26D1"/>
    <w:rPr>
      <w:rFonts w:ascii="Arial" w:hAnsi="Arial"/>
    </w:rPr>
  </w:style>
  <w:style w:type="character" w:customStyle="1" w:styleId="BulletsChar">
    <w:name w:val="Bullets Char"/>
    <w:basedOn w:val="ListParagraphChar"/>
    <w:link w:val="Bullets"/>
    <w:rsid w:val="00AC26D1"/>
    <w:rPr>
      <w:rFonts w:ascii="Arial" w:eastAsiaTheme="minorEastAsia" w:hAnsi="Arial"/>
      <w:kern w:val="0"/>
      <w:szCs w:val="24"/>
      <w14:ligatures w14:val="none"/>
    </w:rPr>
  </w:style>
  <w:style w:type="character" w:customStyle="1" w:styleId="BulletIndentedChar">
    <w:name w:val="Bullet Indented Char"/>
    <w:basedOn w:val="BulletsChar"/>
    <w:link w:val="BulletIndented"/>
    <w:rsid w:val="00AC26D1"/>
    <w:rPr>
      <w:rFonts w:ascii="Arial" w:eastAsiaTheme="minorEastAsia" w:hAnsi="Arial"/>
      <w:kern w:val="0"/>
      <w:szCs w:val="24"/>
      <w14:ligatures w14:val="none"/>
    </w:rPr>
  </w:style>
  <w:style w:type="table" w:styleId="GridTable1Light-Accent4">
    <w:name w:val="Grid Table 1 Light Accent 4"/>
    <w:basedOn w:val="TableNormal"/>
    <w:uiPriority w:val="46"/>
    <w:rsid w:val="00AC26D1"/>
    <w:pPr>
      <w:spacing w:after="0" w:line="240" w:lineRule="auto"/>
    </w:pPr>
    <w:rPr>
      <w:rFonts w:ascii="Arial" w:eastAsiaTheme="minorEastAsia" w:hAnsi="Arial"/>
      <w:color w:val="4D4639"/>
      <w:kern w:val="0"/>
      <w:szCs w:val="24"/>
      <w:lang w:val="en-US"/>
      <w14:ligatures w14:val="none"/>
    </w:rPr>
    <w:tblPr>
      <w:tblStyleRowBandSize w:val="1"/>
      <w:tblStyleColBandSize w:val="1"/>
      <w:tblBorders>
        <w:top w:val="single" w:sz="4" w:space="0" w:color="1783A7"/>
        <w:left w:val="single" w:sz="4" w:space="0" w:color="1783A7"/>
        <w:bottom w:val="single" w:sz="4" w:space="0" w:color="1783A7"/>
        <w:right w:val="single" w:sz="4" w:space="0" w:color="1783A7"/>
        <w:insideH w:val="single" w:sz="4" w:space="0" w:color="1783A7"/>
        <w:insideV w:val="single" w:sz="4" w:space="0" w:color="1783A7"/>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ui-provider">
    <w:name w:val="ui-provider"/>
    <w:basedOn w:val="DefaultParagraphFont"/>
    <w:rsid w:val="00AC26D1"/>
  </w:style>
  <w:style w:type="paragraph" w:customStyle="1" w:styleId="xmsonormal">
    <w:name w:val="x_msonormal"/>
    <w:basedOn w:val="Normal"/>
    <w:rsid w:val="00AC26D1"/>
    <w:pPr>
      <w:spacing w:after="0" w:line="240" w:lineRule="auto"/>
    </w:pPr>
    <w:rPr>
      <w:rFonts w:ascii="Calibri" w:hAnsi="Calibri" w:cs="Calibri"/>
      <w:kern w:val="0"/>
      <w:lang w:eastAsia="en-GB"/>
      <w14:ligatures w14:val="none"/>
    </w:rPr>
  </w:style>
  <w:style w:type="paragraph" w:customStyle="1" w:styleId="xmsolistparagraph">
    <w:name w:val="x_msolistparagraph"/>
    <w:basedOn w:val="Normal"/>
    <w:rsid w:val="00AC26D1"/>
    <w:pPr>
      <w:spacing w:after="0" w:line="240" w:lineRule="auto"/>
      <w:ind w:left="720"/>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1849">
      <w:bodyDiv w:val="1"/>
      <w:marLeft w:val="0"/>
      <w:marRight w:val="0"/>
      <w:marTop w:val="0"/>
      <w:marBottom w:val="0"/>
      <w:divBdr>
        <w:top w:val="none" w:sz="0" w:space="0" w:color="auto"/>
        <w:left w:val="none" w:sz="0" w:space="0" w:color="auto"/>
        <w:bottom w:val="none" w:sz="0" w:space="0" w:color="auto"/>
        <w:right w:val="none" w:sz="0" w:space="0" w:color="auto"/>
      </w:divBdr>
    </w:div>
    <w:div w:id="470833603">
      <w:bodyDiv w:val="1"/>
      <w:marLeft w:val="0"/>
      <w:marRight w:val="0"/>
      <w:marTop w:val="0"/>
      <w:marBottom w:val="0"/>
      <w:divBdr>
        <w:top w:val="none" w:sz="0" w:space="0" w:color="auto"/>
        <w:left w:val="none" w:sz="0" w:space="0" w:color="auto"/>
        <w:bottom w:val="none" w:sz="0" w:space="0" w:color="auto"/>
        <w:right w:val="none" w:sz="0" w:space="0" w:color="auto"/>
      </w:divBdr>
      <w:divsChild>
        <w:div w:id="556477158">
          <w:marLeft w:val="720"/>
          <w:marRight w:val="0"/>
          <w:marTop w:val="200"/>
          <w:marBottom w:val="0"/>
          <w:divBdr>
            <w:top w:val="none" w:sz="0" w:space="0" w:color="auto"/>
            <w:left w:val="none" w:sz="0" w:space="0" w:color="auto"/>
            <w:bottom w:val="none" w:sz="0" w:space="0" w:color="auto"/>
            <w:right w:val="none" w:sz="0" w:space="0" w:color="auto"/>
          </w:divBdr>
        </w:div>
        <w:div w:id="566112293">
          <w:marLeft w:val="1253"/>
          <w:marRight w:val="0"/>
          <w:marTop w:val="200"/>
          <w:marBottom w:val="0"/>
          <w:divBdr>
            <w:top w:val="none" w:sz="0" w:space="0" w:color="auto"/>
            <w:left w:val="none" w:sz="0" w:space="0" w:color="auto"/>
            <w:bottom w:val="none" w:sz="0" w:space="0" w:color="auto"/>
            <w:right w:val="none" w:sz="0" w:space="0" w:color="auto"/>
          </w:divBdr>
        </w:div>
        <w:div w:id="1443956694">
          <w:marLeft w:val="1253"/>
          <w:marRight w:val="0"/>
          <w:marTop w:val="200"/>
          <w:marBottom w:val="0"/>
          <w:divBdr>
            <w:top w:val="none" w:sz="0" w:space="0" w:color="auto"/>
            <w:left w:val="none" w:sz="0" w:space="0" w:color="auto"/>
            <w:bottom w:val="none" w:sz="0" w:space="0" w:color="auto"/>
            <w:right w:val="none" w:sz="0" w:space="0" w:color="auto"/>
          </w:divBdr>
        </w:div>
        <w:div w:id="1556313005">
          <w:marLeft w:val="1253"/>
          <w:marRight w:val="0"/>
          <w:marTop w:val="200"/>
          <w:marBottom w:val="0"/>
          <w:divBdr>
            <w:top w:val="none" w:sz="0" w:space="0" w:color="auto"/>
            <w:left w:val="none" w:sz="0" w:space="0" w:color="auto"/>
            <w:bottom w:val="none" w:sz="0" w:space="0" w:color="auto"/>
            <w:right w:val="none" w:sz="0" w:space="0" w:color="auto"/>
          </w:divBdr>
        </w:div>
      </w:divsChild>
    </w:div>
    <w:div w:id="539979693">
      <w:bodyDiv w:val="1"/>
      <w:marLeft w:val="0"/>
      <w:marRight w:val="0"/>
      <w:marTop w:val="0"/>
      <w:marBottom w:val="0"/>
      <w:divBdr>
        <w:top w:val="none" w:sz="0" w:space="0" w:color="auto"/>
        <w:left w:val="none" w:sz="0" w:space="0" w:color="auto"/>
        <w:bottom w:val="none" w:sz="0" w:space="0" w:color="auto"/>
        <w:right w:val="none" w:sz="0" w:space="0" w:color="auto"/>
      </w:divBdr>
    </w:div>
    <w:div w:id="548298030">
      <w:bodyDiv w:val="1"/>
      <w:marLeft w:val="0"/>
      <w:marRight w:val="0"/>
      <w:marTop w:val="0"/>
      <w:marBottom w:val="0"/>
      <w:divBdr>
        <w:top w:val="none" w:sz="0" w:space="0" w:color="auto"/>
        <w:left w:val="none" w:sz="0" w:space="0" w:color="auto"/>
        <w:bottom w:val="none" w:sz="0" w:space="0" w:color="auto"/>
        <w:right w:val="none" w:sz="0" w:space="0" w:color="auto"/>
      </w:divBdr>
    </w:div>
    <w:div w:id="661079844">
      <w:bodyDiv w:val="1"/>
      <w:marLeft w:val="0"/>
      <w:marRight w:val="0"/>
      <w:marTop w:val="0"/>
      <w:marBottom w:val="0"/>
      <w:divBdr>
        <w:top w:val="none" w:sz="0" w:space="0" w:color="auto"/>
        <w:left w:val="none" w:sz="0" w:space="0" w:color="auto"/>
        <w:bottom w:val="none" w:sz="0" w:space="0" w:color="auto"/>
        <w:right w:val="none" w:sz="0" w:space="0" w:color="auto"/>
      </w:divBdr>
      <w:divsChild>
        <w:div w:id="160967933">
          <w:marLeft w:val="446"/>
          <w:marRight w:val="0"/>
          <w:marTop w:val="0"/>
          <w:marBottom w:val="100"/>
          <w:divBdr>
            <w:top w:val="none" w:sz="0" w:space="0" w:color="auto"/>
            <w:left w:val="none" w:sz="0" w:space="0" w:color="auto"/>
            <w:bottom w:val="none" w:sz="0" w:space="0" w:color="auto"/>
            <w:right w:val="none" w:sz="0" w:space="0" w:color="auto"/>
          </w:divBdr>
        </w:div>
        <w:div w:id="190802152">
          <w:marLeft w:val="446"/>
          <w:marRight w:val="0"/>
          <w:marTop w:val="0"/>
          <w:marBottom w:val="100"/>
          <w:divBdr>
            <w:top w:val="none" w:sz="0" w:space="0" w:color="auto"/>
            <w:left w:val="none" w:sz="0" w:space="0" w:color="auto"/>
            <w:bottom w:val="none" w:sz="0" w:space="0" w:color="auto"/>
            <w:right w:val="none" w:sz="0" w:space="0" w:color="auto"/>
          </w:divBdr>
        </w:div>
      </w:divsChild>
    </w:div>
    <w:div w:id="689330750">
      <w:bodyDiv w:val="1"/>
      <w:marLeft w:val="0"/>
      <w:marRight w:val="0"/>
      <w:marTop w:val="0"/>
      <w:marBottom w:val="0"/>
      <w:divBdr>
        <w:top w:val="none" w:sz="0" w:space="0" w:color="auto"/>
        <w:left w:val="none" w:sz="0" w:space="0" w:color="auto"/>
        <w:bottom w:val="none" w:sz="0" w:space="0" w:color="auto"/>
        <w:right w:val="none" w:sz="0" w:space="0" w:color="auto"/>
      </w:divBdr>
      <w:divsChild>
        <w:div w:id="642662977">
          <w:marLeft w:val="0"/>
          <w:marRight w:val="0"/>
          <w:marTop w:val="0"/>
          <w:marBottom w:val="0"/>
          <w:divBdr>
            <w:top w:val="none" w:sz="0" w:space="0" w:color="auto"/>
            <w:left w:val="none" w:sz="0" w:space="0" w:color="auto"/>
            <w:bottom w:val="none" w:sz="0" w:space="0" w:color="auto"/>
            <w:right w:val="none" w:sz="0" w:space="0" w:color="auto"/>
          </w:divBdr>
        </w:div>
        <w:div w:id="1029335255">
          <w:marLeft w:val="0"/>
          <w:marRight w:val="0"/>
          <w:marTop w:val="0"/>
          <w:marBottom w:val="0"/>
          <w:divBdr>
            <w:top w:val="none" w:sz="0" w:space="0" w:color="auto"/>
            <w:left w:val="none" w:sz="0" w:space="0" w:color="auto"/>
            <w:bottom w:val="none" w:sz="0" w:space="0" w:color="auto"/>
            <w:right w:val="none" w:sz="0" w:space="0" w:color="auto"/>
          </w:divBdr>
        </w:div>
        <w:div w:id="1306545188">
          <w:marLeft w:val="0"/>
          <w:marRight w:val="0"/>
          <w:marTop w:val="0"/>
          <w:marBottom w:val="0"/>
          <w:divBdr>
            <w:top w:val="none" w:sz="0" w:space="0" w:color="auto"/>
            <w:left w:val="none" w:sz="0" w:space="0" w:color="auto"/>
            <w:bottom w:val="none" w:sz="0" w:space="0" w:color="auto"/>
            <w:right w:val="none" w:sz="0" w:space="0" w:color="auto"/>
          </w:divBdr>
        </w:div>
        <w:div w:id="2050063261">
          <w:marLeft w:val="0"/>
          <w:marRight w:val="0"/>
          <w:marTop w:val="0"/>
          <w:marBottom w:val="0"/>
          <w:divBdr>
            <w:top w:val="none" w:sz="0" w:space="0" w:color="auto"/>
            <w:left w:val="none" w:sz="0" w:space="0" w:color="auto"/>
            <w:bottom w:val="none" w:sz="0" w:space="0" w:color="auto"/>
            <w:right w:val="none" w:sz="0" w:space="0" w:color="auto"/>
          </w:divBdr>
        </w:div>
      </w:divsChild>
    </w:div>
    <w:div w:id="737096413">
      <w:bodyDiv w:val="1"/>
      <w:marLeft w:val="0"/>
      <w:marRight w:val="0"/>
      <w:marTop w:val="0"/>
      <w:marBottom w:val="0"/>
      <w:divBdr>
        <w:top w:val="none" w:sz="0" w:space="0" w:color="auto"/>
        <w:left w:val="none" w:sz="0" w:space="0" w:color="auto"/>
        <w:bottom w:val="none" w:sz="0" w:space="0" w:color="auto"/>
        <w:right w:val="none" w:sz="0" w:space="0" w:color="auto"/>
      </w:divBdr>
    </w:div>
    <w:div w:id="776874997">
      <w:bodyDiv w:val="1"/>
      <w:marLeft w:val="0"/>
      <w:marRight w:val="0"/>
      <w:marTop w:val="0"/>
      <w:marBottom w:val="0"/>
      <w:divBdr>
        <w:top w:val="none" w:sz="0" w:space="0" w:color="auto"/>
        <w:left w:val="none" w:sz="0" w:space="0" w:color="auto"/>
        <w:bottom w:val="none" w:sz="0" w:space="0" w:color="auto"/>
        <w:right w:val="none" w:sz="0" w:space="0" w:color="auto"/>
      </w:divBdr>
    </w:div>
    <w:div w:id="980689849">
      <w:bodyDiv w:val="1"/>
      <w:marLeft w:val="0"/>
      <w:marRight w:val="0"/>
      <w:marTop w:val="0"/>
      <w:marBottom w:val="0"/>
      <w:divBdr>
        <w:top w:val="none" w:sz="0" w:space="0" w:color="auto"/>
        <w:left w:val="none" w:sz="0" w:space="0" w:color="auto"/>
        <w:bottom w:val="none" w:sz="0" w:space="0" w:color="auto"/>
        <w:right w:val="none" w:sz="0" w:space="0" w:color="auto"/>
      </w:divBdr>
    </w:div>
    <w:div w:id="1023245913">
      <w:bodyDiv w:val="1"/>
      <w:marLeft w:val="0"/>
      <w:marRight w:val="0"/>
      <w:marTop w:val="0"/>
      <w:marBottom w:val="0"/>
      <w:divBdr>
        <w:top w:val="none" w:sz="0" w:space="0" w:color="auto"/>
        <w:left w:val="none" w:sz="0" w:space="0" w:color="auto"/>
        <w:bottom w:val="none" w:sz="0" w:space="0" w:color="auto"/>
        <w:right w:val="none" w:sz="0" w:space="0" w:color="auto"/>
      </w:divBdr>
    </w:div>
    <w:div w:id="1122386905">
      <w:bodyDiv w:val="1"/>
      <w:marLeft w:val="0"/>
      <w:marRight w:val="0"/>
      <w:marTop w:val="0"/>
      <w:marBottom w:val="0"/>
      <w:divBdr>
        <w:top w:val="none" w:sz="0" w:space="0" w:color="auto"/>
        <w:left w:val="none" w:sz="0" w:space="0" w:color="auto"/>
        <w:bottom w:val="none" w:sz="0" w:space="0" w:color="auto"/>
        <w:right w:val="none" w:sz="0" w:space="0" w:color="auto"/>
      </w:divBdr>
    </w:div>
    <w:div w:id="1152523759">
      <w:bodyDiv w:val="1"/>
      <w:marLeft w:val="0"/>
      <w:marRight w:val="0"/>
      <w:marTop w:val="0"/>
      <w:marBottom w:val="0"/>
      <w:divBdr>
        <w:top w:val="none" w:sz="0" w:space="0" w:color="auto"/>
        <w:left w:val="none" w:sz="0" w:space="0" w:color="auto"/>
        <w:bottom w:val="none" w:sz="0" w:space="0" w:color="auto"/>
        <w:right w:val="none" w:sz="0" w:space="0" w:color="auto"/>
      </w:divBdr>
    </w:div>
    <w:div w:id="1392195417">
      <w:bodyDiv w:val="1"/>
      <w:marLeft w:val="0"/>
      <w:marRight w:val="0"/>
      <w:marTop w:val="0"/>
      <w:marBottom w:val="0"/>
      <w:divBdr>
        <w:top w:val="none" w:sz="0" w:space="0" w:color="auto"/>
        <w:left w:val="none" w:sz="0" w:space="0" w:color="auto"/>
        <w:bottom w:val="none" w:sz="0" w:space="0" w:color="auto"/>
        <w:right w:val="none" w:sz="0" w:space="0" w:color="auto"/>
      </w:divBdr>
    </w:div>
    <w:div w:id="1500539067">
      <w:bodyDiv w:val="1"/>
      <w:marLeft w:val="0"/>
      <w:marRight w:val="0"/>
      <w:marTop w:val="0"/>
      <w:marBottom w:val="0"/>
      <w:divBdr>
        <w:top w:val="none" w:sz="0" w:space="0" w:color="auto"/>
        <w:left w:val="none" w:sz="0" w:space="0" w:color="auto"/>
        <w:bottom w:val="none" w:sz="0" w:space="0" w:color="auto"/>
        <w:right w:val="none" w:sz="0" w:space="0" w:color="auto"/>
      </w:divBdr>
    </w:div>
    <w:div w:id="1572426658">
      <w:bodyDiv w:val="1"/>
      <w:marLeft w:val="0"/>
      <w:marRight w:val="0"/>
      <w:marTop w:val="0"/>
      <w:marBottom w:val="0"/>
      <w:divBdr>
        <w:top w:val="none" w:sz="0" w:space="0" w:color="auto"/>
        <w:left w:val="none" w:sz="0" w:space="0" w:color="auto"/>
        <w:bottom w:val="none" w:sz="0" w:space="0" w:color="auto"/>
        <w:right w:val="none" w:sz="0" w:space="0" w:color="auto"/>
      </w:divBdr>
      <w:divsChild>
        <w:div w:id="1506088375">
          <w:marLeft w:val="0"/>
          <w:marRight w:val="0"/>
          <w:marTop w:val="0"/>
          <w:marBottom w:val="0"/>
          <w:divBdr>
            <w:top w:val="none" w:sz="0" w:space="0" w:color="auto"/>
            <w:left w:val="none" w:sz="0" w:space="0" w:color="auto"/>
            <w:bottom w:val="none" w:sz="0" w:space="0" w:color="auto"/>
            <w:right w:val="none" w:sz="0" w:space="0" w:color="auto"/>
          </w:divBdr>
        </w:div>
        <w:div w:id="1988824724">
          <w:marLeft w:val="0"/>
          <w:marRight w:val="0"/>
          <w:marTop w:val="0"/>
          <w:marBottom w:val="0"/>
          <w:divBdr>
            <w:top w:val="none" w:sz="0" w:space="0" w:color="auto"/>
            <w:left w:val="none" w:sz="0" w:space="0" w:color="auto"/>
            <w:bottom w:val="none" w:sz="0" w:space="0" w:color="auto"/>
            <w:right w:val="none" w:sz="0" w:space="0" w:color="auto"/>
          </w:divBdr>
        </w:div>
        <w:div w:id="2027561005">
          <w:marLeft w:val="0"/>
          <w:marRight w:val="0"/>
          <w:marTop w:val="0"/>
          <w:marBottom w:val="0"/>
          <w:divBdr>
            <w:top w:val="none" w:sz="0" w:space="0" w:color="auto"/>
            <w:left w:val="none" w:sz="0" w:space="0" w:color="auto"/>
            <w:bottom w:val="none" w:sz="0" w:space="0" w:color="auto"/>
            <w:right w:val="none" w:sz="0" w:space="0" w:color="auto"/>
          </w:divBdr>
        </w:div>
      </w:divsChild>
    </w:div>
    <w:div w:id="1684209686">
      <w:bodyDiv w:val="1"/>
      <w:marLeft w:val="0"/>
      <w:marRight w:val="0"/>
      <w:marTop w:val="0"/>
      <w:marBottom w:val="0"/>
      <w:divBdr>
        <w:top w:val="none" w:sz="0" w:space="0" w:color="auto"/>
        <w:left w:val="none" w:sz="0" w:space="0" w:color="auto"/>
        <w:bottom w:val="none" w:sz="0" w:space="0" w:color="auto"/>
        <w:right w:val="none" w:sz="0" w:space="0" w:color="auto"/>
      </w:divBdr>
      <w:divsChild>
        <w:div w:id="815954384">
          <w:marLeft w:val="0"/>
          <w:marRight w:val="0"/>
          <w:marTop w:val="0"/>
          <w:marBottom w:val="0"/>
          <w:divBdr>
            <w:top w:val="none" w:sz="0" w:space="0" w:color="auto"/>
            <w:left w:val="none" w:sz="0" w:space="0" w:color="auto"/>
            <w:bottom w:val="none" w:sz="0" w:space="0" w:color="auto"/>
            <w:right w:val="none" w:sz="0" w:space="0" w:color="auto"/>
          </w:divBdr>
        </w:div>
        <w:div w:id="1532035074">
          <w:marLeft w:val="0"/>
          <w:marRight w:val="0"/>
          <w:marTop w:val="0"/>
          <w:marBottom w:val="0"/>
          <w:divBdr>
            <w:top w:val="none" w:sz="0" w:space="0" w:color="auto"/>
            <w:left w:val="none" w:sz="0" w:space="0" w:color="auto"/>
            <w:bottom w:val="none" w:sz="0" w:space="0" w:color="auto"/>
            <w:right w:val="none" w:sz="0" w:space="0" w:color="auto"/>
          </w:divBdr>
        </w:div>
      </w:divsChild>
    </w:div>
    <w:div w:id="1737849497">
      <w:bodyDiv w:val="1"/>
      <w:marLeft w:val="0"/>
      <w:marRight w:val="0"/>
      <w:marTop w:val="0"/>
      <w:marBottom w:val="0"/>
      <w:divBdr>
        <w:top w:val="none" w:sz="0" w:space="0" w:color="auto"/>
        <w:left w:val="none" w:sz="0" w:space="0" w:color="auto"/>
        <w:bottom w:val="none" w:sz="0" w:space="0" w:color="auto"/>
        <w:right w:val="none" w:sz="0" w:space="0" w:color="auto"/>
      </w:divBdr>
    </w:div>
    <w:div w:id="1841969205">
      <w:bodyDiv w:val="1"/>
      <w:marLeft w:val="0"/>
      <w:marRight w:val="0"/>
      <w:marTop w:val="0"/>
      <w:marBottom w:val="0"/>
      <w:divBdr>
        <w:top w:val="none" w:sz="0" w:space="0" w:color="auto"/>
        <w:left w:val="none" w:sz="0" w:space="0" w:color="auto"/>
        <w:bottom w:val="none" w:sz="0" w:space="0" w:color="auto"/>
        <w:right w:val="none" w:sz="0" w:space="0" w:color="auto"/>
      </w:divBdr>
    </w:div>
    <w:div w:id="1932007587">
      <w:bodyDiv w:val="1"/>
      <w:marLeft w:val="0"/>
      <w:marRight w:val="0"/>
      <w:marTop w:val="0"/>
      <w:marBottom w:val="0"/>
      <w:divBdr>
        <w:top w:val="none" w:sz="0" w:space="0" w:color="auto"/>
        <w:left w:val="none" w:sz="0" w:space="0" w:color="auto"/>
        <w:bottom w:val="none" w:sz="0" w:space="0" w:color="auto"/>
        <w:right w:val="none" w:sz="0" w:space="0" w:color="auto"/>
      </w:divBdr>
    </w:div>
    <w:div w:id="20860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patient@surveycoordination.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PickerEurope.ac.uk" TargetMode="External"/><Relationship Id="rId17" Type="http://schemas.openxmlformats.org/officeDocument/2006/relationships/hyperlink" Target="https://nhssurveys.org/contact-us/" TargetMode="External"/><Relationship Id="rId2" Type="http://schemas.openxmlformats.org/officeDocument/2006/relationships/customXml" Target="../customXml/item2.xml"/><Relationship Id="rId16" Type="http://schemas.openxmlformats.org/officeDocument/2006/relationships/hyperlink" Target="https://nhssurvey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hssurveys.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cker.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am@surveycoordin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26c935804cca8554dae2c422a939c20e">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86ed6c77570e97698f7fc61157777e1c"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1EC31022-63F7-4D9D-83D3-168810D95973}">
  <ds:schemaRefs>
    <ds:schemaRef ds:uri="http://schemas.openxmlformats.org/officeDocument/2006/bibliography"/>
  </ds:schemaRefs>
</ds:datastoreItem>
</file>

<file path=customXml/itemProps2.xml><?xml version="1.0" encoding="utf-8"?>
<ds:datastoreItem xmlns:ds="http://schemas.openxmlformats.org/officeDocument/2006/customXml" ds:itemID="{C55DC94A-99A4-4930-8E34-65BA6B8C6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1B6C2-6258-4074-B098-1A4AD9E4091B}">
  <ds:schemaRefs>
    <ds:schemaRef ds:uri="http://schemas.microsoft.com/sharepoint/v3/contenttype/forms"/>
  </ds:schemaRefs>
</ds:datastoreItem>
</file>

<file path=customXml/itemProps4.xml><?xml version="1.0" encoding="utf-8"?>
<ds:datastoreItem xmlns:ds="http://schemas.openxmlformats.org/officeDocument/2006/customXml" ds:itemID="{29A4EE6E-6DA3-447C-96E9-5D4EDE4A724B}">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11871</Words>
  <Characters>64905</Characters>
  <Application>Microsoft Office Word</Application>
  <DocSecurity>0</DocSecurity>
  <Lines>540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76623</CharactersWithSpaces>
  <SharedDoc>false</SharedDoc>
  <HLinks>
    <vt:vector size="180" baseType="variant">
      <vt:variant>
        <vt:i4>983129</vt:i4>
      </vt:variant>
      <vt:variant>
        <vt:i4>162</vt:i4>
      </vt:variant>
      <vt:variant>
        <vt:i4>0</vt:i4>
      </vt:variant>
      <vt:variant>
        <vt:i4>5</vt:i4>
      </vt:variant>
      <vt:variant>
        <vt:lpwstr>https://www.ons.gov.uk/census/census2021dictionary/variablesbytopic/ethnicgroupnationalidentitylanguageandreligionvariablescensus2021/ethnicgroup</vt:lpwstr>
      </vt:variant>
      <vt:variant>
        <vt:lpwstr/>
      </vt:variant>
      <vt:variant>
        <vt:i4>4390977</vt:i4>
      </vt:variant>
      <vt:variant>
        <vt:i4>159</vt:i4>
      </vt:variant>
      <vt:variant>
        <vt:i4>0</vt:i4>
      </vt:variant>
      <vt:variant>
        <vt:i4>5</vt:i4>
      </vt:variant>
      <vt:variant>
        <vt:lpwstr>https://www.stonewall.org.uk/resources/take-pride-report-2022</vt:lpwstr>
      </vt:variant>
      <vt:variant>
        <vt:lpwstr/>
      </vt:variant>
      <vt:variant>
        <vt:i4>6357029</vt:i4>
      </vt:variant>
      <vt:variant>
        <vt:i4>156</vt:i4>
      </vt:variant>
      <vt:variant>
        <vt:i4>0</vt:i4>
      </vt:variant>
      <vt:variant>
        <vt:i4>5</vt:i4>
      </vt:variant>
      <vt:variant>
        <vt:lpwstr>https://www.stonewall.org.uk/resources/rainbow-britain-report-2022</vt:lpwstr>
      </vt:variant>
      <vt:variant>
        <vt:lpwstr/>
      </vt:variant>
      <vt:variant>
        <vt:i4>983129</vt:i4>
      </vt:variant>
      <vt:variant>
        <vt:i4>150</vt:i4>
      </vt:variant>
      <vt:variant>
        <vt:i4>0</vt:i4>
      </vt:variant>
      <vt:variant>
        <vt:i4>5</vt:i4>
      </vt:variant>
      <vt:variant>
        <vt:lpwstr>https://www.ons.gov.uk/census/census2021dictionary/variablesbytopic/ethnicgroupnationalidentitylanguageandreligionvariablescensus2021/ethnicgroup</vt:lpwstr>
      </vt:variant>
      <vt:variant>
        <vt:lpwstr/>
      </vt:variant>
      <vt:variant>
        <vt:i4>1769520</vt:i4>
      </vt:variant>
      <vt:variant>
        <vt:i4>140</vt:i4>
      </vt:variant>
      <vt:variant>
        <vt:i4>0</vt:i4>
      </vt:variant>
      <vt:variant>
        <vt:i4>5</vt:i4>
      </vt:variant>
      <vt:variant>
        <vt:lpwstr/>
      </vt:variant>
      <vt:variant>
        <vt:lpwstr>_Toc156914641</vt:lpwstr>
      </vt:variant>
      <vt:variant>
        <vt:i4>1769520</vt:i4>
      </vt:variant>
      <vt:variant>
        <vt:i4>134</vt:i4>
      </vt:variant>
      <vt:variant>
        <vt:i4>0</vt:i4>
      </vt:variant>
      <vt:variant>
        <vt:i4>5</vt:i4>
      </vt:variant>
      <vt:variant>
        <vt:lpwstr/>
      </vt:variant>
      <vt:variant>
        <vt:lpwstr>_Toc156914640</vt:lpwstr>
      </vt:variant>
      <vt:variant>
        <vt:i4>1835056</vt:i4>
      </vt:variant>
      <vt:variant>
        <vt:i4>128</vt:i4>
      </vt:variant>
      <vt:variant>
        <vt:i4>0</vt:i4>
      </vt:variant>
      <vt:variant>
        <vt:i4>5</vt:i4>
      </vt:variant>
      <vt:variant>
        <vt:lpwstr/>
      </vt:variant>
      <vt:variant>
        <vt:lpwstr>_Toc156914639</vt:lpwstr>
      </vt:variant>
      <vt:variant>
        <vt:i4>1835056</vt:i4>
      </vt:variant>
      <vt:variant>
        <vt:i4>122</vt:i4>
      </vt:variant>
      <vt:variant>
        <vt:i4>0</vt:i4>
      </vt:variant>
      <vt:variant>
        <vt:i4>5</vt:i4>
      </vt:variant>
      <vt:variant>
        <vt:lpwstr/>
      </vt:variant>
      <vt:variant>
        <vt:lpwstr>_Toc156914638</vt:lpwstr>
      </vt:variant>
      <vt:variant>
        <vt:i4>1835056</vt:i4>
      </vt:variant>
      <vt:variant>
        <vt:i4>116</vt:i4>
      </vt:variant>
      <vt:variant>
        <vt:i4>0</vt:i4>
      </vt:variant>
      <vt:variant>
        <vt:i4>5</vt:i4>
      </vt:variant>
      <vt:variant>
        <vt:lpwstr/>
      </vt:variant>
      <vt:variant>
        <vt:lpwstr>_Toc156914637</vt:lpwstr>
      </vt:variant>
      <vt:variant>
        <vt:i4>1835056</vt:i4>
      </vt:variant>
      <vt:variant>
        <vt:i4>110</vt:i4>
      </vt:variant>
      <vt:variant>
        <vt:i4>0</vt:i4>
      </vt:variant>
      <vt:variant>
        <vt:i4>5</vt:i4>
      </vt:variant>
      <vt:variant>
        <vt:lpwstr/>
      </vt:variant>
      <vt:variant>
        <vt:lpwstr>_Toc156914636</vt:lpwstr>
      </vt:variant>
      <vt:variant>
        <vt:i4>1835056</vt:i4>
      </vt:variant>
      <vt:variant>
        <vt:i4>104</vt:i4>
      </vt:variant>
      <vt:variant>
        <vt:i4>0</vt:i4>
      </vt:variant>
      <vt:variant>
        <vt:i4>5</vt:i4>
      </vt:variant>
      <vt:variant>
        <vt:lpwstr/>
      </vt:variant>
      <vt:variant>
        <vt:lpwstr>_Toc156914635</vt:lpwstr>
      </vt:variant>
      <vt:variant>
        <vt:i4>1835056</vt:i4>
      </vt:variant>
      <vt:variant>
        <vt:i4>98</vt:i4>
      </vt:variant>
      <vt:variant>
        <vt:i4>0</vt:i4>
      </vt:variant>
      <vt:variant>
        <vt:i4>5</vt:i4>
      </vt:variant>
      <vt:variant>
        <vt:lpwstr/>
      </vt:variant>
      <vt:variant>
        <vt:lpwstr>_Toc156914634</vt:lpwstr>
      </vt:variant>
      <vt:variant>
        <vt:i4>1835056</vt:i4>
      </vt:variant>
      <vt:variant>
        <vt:i4>92</vt:i4>
      </vt:variant>
      <vt:variant>
        <vt:i4>0</vt:i4>
      </vt:variant>
      <vt:variant>
        <vt:i4>5</vt:i4>
      </vt:variant>
      <vt:variant>
        <vt:lpwstr/>
      </vt:variant>
      <vt:variant>
        <vt:lpwstr>_Toc156914630</vt:lpwstr>
      </vt:variant>
      <vt:variant>
        <vt:i4>1900592</vt:i4>
      </vt:variant>
      <vt:variant>
        <vt:i4>86</vt:i4>
      </vt:variant>
      <vt:variant>
        <vt:i4>0</vt:i4>
      </vt:variant>
      <vt:variant>
        <vt:i4>5</vt:i4>
      </vt:variant>
      <vt:variant>
        <vt:lpwstr/>
      </vt:variant>
      <vt:variant>
        <vt:lpwstr>_Toc156914629</vt:lpwstr>
      </vt:variant>
      <vt:variant>
        <vt:i4>1900592</vt:i4>
      </vt:variant>
      <vt:variant>
        <vt:i4>80</vt:i4>
      </vt:variant>
      <vt:variant>
        <vt:i4>0</vt:i4>
      </vt:variant>
      <vt:variant>
        <vt:i4>5</vt:i4>
      </vt:variant>
      <vt:variant>
        <vt:lpwstr/>
      </vt:variant>
      <vt:variant>
        <vt:lpwstr>_Toc156914628</vt:lpwstr>
      </vt:variant>
      <vt:variant>
        <vt:i4>1900592</vt:i4>
      </vt:variant>
      <vt:variant>
        <vt:i4>74</vt:i4>
      </vt:variant>
      <vt:variant>
        <vt:i4>0</vt:i4>
      </vt:variant>
      <vt:variant>
        <vt:i4>5</vt:i4>
      </vt:variant>
      <vt:variant>
        <vt:lpwstr/>
      </vt:variant>
      <vt:variant>
        <vt:lpwstr>_Toc156914627</vt:lpwstr>
      </vt:variant>
      <vt:variant>
        <vt:i4>1900592</vt:i4>
      </vt:variant>
      <vt:variant>
        <vt:i4>68</vt:i4>
      </vt:variant>
      <vt:variant>
        <vt:i4>0</vt:i4>
      </vt:variant>
      <vt:variant>
        <vt:i4>5</vt:i4>
      </vt:variant>
      <vt:variant>
        <vt:lpwstr/>
      </vt:variant>
      <vt:variant>
        <vt:lpwstr>_Toc156914626</vt:lpwstr>
      </vt:variant>
      <vt:variant>
        <vt:i4>1900592</vt:i4>
      </vt:variant>
      <vt:variant>
        <vt:i4>62</vt:i4>
      </vt:variant>
      <vt:variant>
        <vt:i4>0</vt:i4>
      </vt:variant>
      <vt:variant>
        <vt:i4>5</vt:i4>
      </vt:variant>
      <vt:variant>
        <vt:lpwstr/>
      </vt:variant>
      <vt:variant>
        <vt:lpwstr>_Toc156914625</vt:lpwstr>
      </vt:variant>
      <vt:variant>
        <vt:i4>1900592</vt:i4>
      </vt:variant>
      <vt:variant>
        <vt:i4>56</vt:i4>
      </vt:variant>
      <vt:variant>
        <vt:i4>0</vt:i4>
      </vt:variant>
      <vt:variant>
        <vt:i4>5</vt:i4>
      </vt:variant>
      <vt:variant>
        <vt:lpwstr/>
      </vt:variant>
      <vt:variant>
        <vt:lpwstr>_Toc156914624</vt:lpwstr>
      </vt:variant>
      <vt:variant>
        <vt:i4>1900592</vt:i4>
      </vt:variant>
      <vt:variant>
        <vt:i4>50</vt:i4>
      </vt:variant>
      <vt:variant>
        <vt:i4>0</vt:i4>
      </vt:variant>
      <vt:variant>
        <vt:i4>5</vt:i4>
      </vt:variant>
      <vt:variant>
        <vt:lpwstr/>
      </vt:variant>
      <vt:variant>
        <vt:lpwstr>_Toc156914623</vt:lpwstr>
      </vt:variant>
      <vt:variant>
        <vt:i4>1900592</vt:i4>
      </vt:variant>
      <vt:variant>
        <vt:i4>44</vt:i4>
      </vt:variant>
      <vt:variant>
        <vt:i4>0</vt:i4>
      </vt:variant>
      <vt:variant>
        <vt:i4>5</vt:i4>
      </vt:variant>
      <vt:variant>
        <vt:lpwstr/>
      </vt:variant>
      <vt:variant>
        <vt:lpwstr>_Toc156914622</vt:lpwstr>
      </vt:variant>
      <vt:variant>
        <vt:i4>1900592</vt:i4>
      </vt:variant>
      <vt:variant>
        <vt:i4>38</vt:i4>
      </vt:variant>
      <vt:variant>
        <vt:i4>0</vt:i4>
      </vt:variant>
      <vt:variant>
        <vt:i4>5</vt:i4>
      </vt:variant>
      <vt:variant>
        <vt:lpwstr/>
      </vt:variant>
      <vt:variant>
        <vt:lpwstr>_Toc156914621</vt:lpwstr>
      </vt:variant>
      <vt:variant>
        <vt:i4>1900592</vt:i4>
      </vt:variant>
      <vt:variant>
        <vt:i4>32</vt:i4>
      </vt:variant>
      <vt:variant>
        <vt:i4>0</vt:i4>
      </vt:variant>
      <vt:variant>
        <vt:i4>5</vt:i4>
      </vt:variant>
      <vt:variant>
        <vt:lpwstr/>
      </vt:variant>
      <vt:variant>
        <vt:lpwstr>_Toc156914620</vt:lpwstr>
      </vt:variant>
      <vt:variant>
        <vt:i4>1966128</vt:i4>
      </vt:variant>
      <vt:variant>
        <vt:i4>26</vt:i4>
      </vt:variant>
      <vt:variant>
        <vt:i4>0</vt:i4>
      </vt:variant>
      <vt:variant>
        <vt:i4>5</vt:i4>
      </vt:variant>
      <vt:variant>
        <vt:lpwstr/>
      </vt:variant>
      <vt:variant>
        <vt:lpwstr>_Toc156914619</vt:lpwstr>
      </vt:variant>
      <vt:variant>
        <vt:i4>1966128</vt:i4>
      </vt:variant>
      <vt:variant>
        <vt:i4>20</vt:i4>
      </vt:variant>
      <vt:variant>
        <vt:i4>0</vt:i4>
      </vt:variant>
      <vt:variant>
        <vt:i4>5</vt:i4>
      </vt:variant>
      <vt:variant>
        <vt:lpwstr/>
      </vt:variant>
      <vt:variant>
        <vt:lpwstr>_Toc156914618</vt:lpwstr>
      </vt:variant>
      <vt:variant>
        <vt:i4>1966128</vt:i4>
      </vt:variant>
      <vt:variant>
        <vt:i4>14</vt:i4>
      </vt:variant>
      <vt:variant>
        <vt:i4>0</vt:i4>
      </vt:variant>
      <vt:variant>
        <vt:i4>5</vt:i4>
      </vt:variant>
      <vt:variant>
        <vt:lpwstr/>
      </vt:variant>
      <vt:variant>
        <vt:lpwstr>_Toc156914617</vt:lpwstr>
      </vt:variant>
      <vt:variant>
        <vt:i4>2359410</vt:i4>
      </vt:variant>
      <vt:variant>
        <vt:i4>9</vt:i4>
      </vt:variant>
      <vt:variant>
        <vt:i4>0</vt:i4>
      </vt:variant>
      <vt:variant>
        <vt:i4>5</vt:i4>
      </vt:variant>
      <vt:variant>
        <vt:lpwstr>https://nhssurveys.org/contact-us/</vt:lpwstr>
      </vt:variant>
      <vt:variant>
        <vt:lpwstr/>
      </vt:variant>
      <vt:variant>
        <vt:i4>6684795</vt:i4>
      </vt:variant>
      <vt:variant>
        <vt:i4>6</vt:i4>
      </vt:variant>
      <vt:variant>
        <vt:i4>0</vt:i4>
      </vt:variant>
      <vt:variant>
        <vt:i4>5</vt:i4>
      </vt:variant>
      <vt:variant>
        <vt:lpwstr>https://nhssurveys.org/</vt:lpwstr>
      </vt:variant>
      <vt:variant>
        <vt:lpwstr/>
      </vt:variant>
      <vt:variant>
        <vt:i4>4128807</vt:i4>
      </vt:variant>
      <vt:variant>
        <vt:i4>3</vt:i4>
      </vt:variant>
      <vt:variant>
        <vt:i4>0</vt:i4>
      </vt:variant>
      <vt:variant>
        <vt:i4>5</vt:i4>
      </vt:variant>
      <vt:variant>
        <vt:lpwstr>http://www.nhssurveys.org/</vt:lpwstr>
      </vt:variant>
      <vt:variant>
        <vt:lpwstr/>
      </vt:variant>
      <vt:variant>
        <vt:i4>2490377</vt:i4>
      </vt:variant>
      <vt:variant>
        <vt:i4>0</vt:i4>
      </vt:variant>
      <vt:variant>
        <vt:i4>0</vt:i4>
      </vt:variant>
      <vt:variant>
        <vt:i4>5</vt:i4>
      </vt:variant>
      <vt:variant>
        <vt:lpwstr>mailto:inpatient@surveycoordination.com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Postolache</dc:creator>
  <cp:keywords/>
  <dc:description/>
  <cp:lastModifiedBy>Symone Allijohn</cp:lastModifiedBy>
  <cp:revision>6</cp:revision>
  <cp:lastPrinted>2024-02-15T16:54:00Z</cp:lastPrinted>
  <dcterms:created xsi:type="dcterms:W3CDTF">2025-03-24T10:09:00Z</dcterms:created>
  <dcterms:modified xsi:type="dcterms:W3CDTF">2025-03-27T09:50:00Z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GrammarlyDocumentId">
    <vt:lpwstr>0115bef8bf27b35f12c7a626cb374b722b1407988609fa472d53682f4e42747a</vt:lpwstr>
  </property>
</Properties>
</file>